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002E" w14:textId="48F19296" w:rsidR="005C2F41" w:rsidRPr="00CD3F31" w:rsidRDefault="005C2F41" w:rsidP="00EB67E1">
      <w:pPr>
        <w:autoSpaceDE w:val="0"/>
        <w:autoSpaceDN w:val="0"/>
        <w:adjustRightInd w:val="0"/>
        <w:spacing w:line="360" w:lineRule="auto"/>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8A51D9">
            <w:rPr>
              <w:rStyle w:val="Style28"/>
            </w:rPr>
            <w:t>2</w:t>
          </w:r>
          <w:r w:rsidR="00B51027">
            <w:rPr>
              <w:rStyle w:val="Style28"/>
            </w:rPr>
            <w:t>8</w:t>
          </w:r>
          <w:r w:rsidR="008A51D9">
            <w:rPr>
              <w:rStyle w:val="Style28"/>
            </w:rPr>
            <w:t>. kolovoza 202</w:t>
          </w:r>
          <w:r w:rsidR="00B51027">
            <w:rPr>
              <w:rStyle w:val="Style28"/>
            </w:rPr>
            <w:t>3</w:t>
          </w:r>
          <w:r w:rsidR="008A51D9">
            <w:rPr>
              <w:rStyle w:val="Style28"/>
            </w:rPr>
            <w:t>.</w:t>
          </w:r>
        </w:sdtContent>
      </w:sdt>
    </w:p>
    <w:p w14:paraId="26C19796" w14:textId="010150B5" w:rsidR="005C2F41" w:rsidRPr="00CD3F31" w:rsidRDefault="005C2F41" w:rsidP="00EB67E1">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Zadanifontodlomka"/>
            <w:rFonts w:cs="Arial"/>
            <w:b/>
            <w:color w:val="auto"/>
          </w:rPr>
        </w:sdtEndPr>
        <w:sdtContent>
          <w:sdt>
            <w:sdtPr>
              <w:rPr>
                <w:rStyle w:val="Style29"/>
              </w:rPr>
              <w:alias w:val="Kolegij"/>
              <w:tag w:val="Kolegij"/>
              <w:id w:val="-1804617129"/>
              <w:placeholder>
                <w:docPart w:val="D5444C6723574E0981900080D152DB37"/>
              </w:placeholder>
            </w:sdtPr>
            <w:sdtEndPr>
              <w:rPr>
                <w:rStyle w:val="Zadanifontodlomka"/>
                <w:rFonts w:cs="Arial"/>
                <w:b/>
                <w:color w:val="auto"/>
              </w:rPr>
            </w:sdtEndPr>
            <w:sdtContent>
              <w:sdt>
                <w:sdtPr>
                  <w:rPr>
                    <w:rStyle w:val="Style29"/>
                  </w:rPr>
                  <w:alias w:val="Kolegij"/>
                  <w:tag w:val="Kolegij"/>
                  <w:id w:val="167141365"/>
                  <w:placeholder>
                    <w:docPart w:val="823AB67044344841B69A3ED3AEC95D41"/>
                  </w:placeholder>
                </w:sdtPr>
                <w:sdtEndPr>
                  <w:rPr>
                    <w:rStyle w:val="Zadanifontodlomka"/>
                    <w:rFonts w:cs="Arial"/>
                    <w:b/>
                    <w:color w:val="auto"/>
                  </w:rPr>
                </w:sdtEndPr>
                <w:sdtContent>
                  <w:sdt>
                    <w:sdtPr>
                      <w:rPr>
                        <w:rStyle w:val="Style29"/>
                      </w:rPr>
                      <w:alias w:val="Kolegij"/>
                      <w:tag w:val="Kolegij"/>
                      <w:id w:val="93060166"/>
                      <w:placeholder>
                        <w:docPart w:val="35E24BC6B9554DE8B74CB5B4B93F6C99"/>
                      </w:placeholder>
                    </w:sdtPr>
                    <w:sdtEndPr>
                      <w:rPr>
                        <w:rStyle w:val="Zadanifontodlomka"/>
                        <w:rFonts w:cs="Arial"/>
                        <w:b/>
                        <w:color w:val="auto"/>
                      </w:rPr>
                    </w:sdtEndPr>
                    <w:sdtContent>
                      <w:r w:rsidR="008A51D9">
                        <w:rPr>
                          <w:rStyle w:val="Style29"/>
                        </w:rPr>
                        <w:t>Filozofija i bioetika u sestrinstvu</w:t>
                      </w:r>
                    </w:sdtContent>
                  </w:sdt>
                </w:sdtContent>
              </w:sdt>
              <w:r w:rsidR="008A51D9">
                <w:rPr>
                  <w:rFonts w:cs="Arial"/>
                  <w:b/>
                </w:rPr>
                <w:t xml:space="preserve"> </w:t>
              </w:r>
            </w:sdtContent>
          </w:sdt>
        </w:sdtContent>
      </w:sdt>
    </w:p>
    <w:p w14:paraId="6BE1255D" w14:textId="77777777" w:rsidR="00BF53C9" w:rsidRPr="00CD3F31" w:rsidRDefault="00BF53C9" w:rsidP="00EB67E1">
      <w:pPr>
        <w:spacing w:after="0" w:line="360" w:lineRule="auto"/>
        <w:rPr>
          <w:rFonts w:cs="Arial"/>
          <w:b/>
        </w:rPr>
        <w:sectPr w:rsidR="00BF53C9" w:rsidRPr="00CD3F31" w:rsidSect="00BF53C9">
          <w:headerReference w:type="default" r:id="rId8"/>
          <w:footerReference w:type="default" r:id="rId9"/>
          <w:pgSz w:w="11906" w:h="16838"/>
          <w:pgMar w:top="1134" w:right="1134" w:bottom="1134" w:left="1134" w:header="709" w:footer="709" w:gutter="0"/>
          <w:cols w:space="708"/>
          <w:docGrid w:linePitch="360"/>
        </w:sectPr>
      </w:pPr>
    </w:p>
    <w:p w14:paraId="376352C0" w14:textId="6906235F" w:rsidR="00984697" w:rsidRPr="00CD3F31" w:rsidRDefault="00E221EC" w:rsidP="00EB67E1">
      <w:pPr>
        <w:spacing w:after="0" w:line="360" w:lineRule="auto"/>
        <w:rPr>
          <w:rFonts w:cs="Arial"/>
          <w:b/>
        </w:rPr>
      </w:pPr>
      <w:r w:rsidRPr="00CD3F31">
        <w:rPr>
          <w:rFonts w:cs="Arial"/>
          <w:b/>
        </w:rPr>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sdt>
            <w:sdtPr>
              <w:rPr>
                <w:rStyle w:val="Style52"/>
              </w:rPr>
              <w:alias w:val="Ime i prezime"/>
              <w:tag w:val="Ime i prezime"/>
              <w:id w:val="2144990671"/>
              <w:placeholder>
                <w:docPart w:val="6780B0DB80F047149768F14AB0D61A36"/>
              </w:placeholder>
            </w:sdtPr>
            <w:sdtEndPr>
              <w:rPr>
                <w:rStyle w:val="Style37"/>
                <w:rFonts w:ascii="Calibri" w:hAnsi="Calibri"/>
                <w:color w:val="000000" w:themeColor="text1"/>
              </w:rPr>
            </w:sdtEndPr>
            <w:sdtContent>
              <w:r w:rsidR="00AF4D93">
                <w:rPr>
                  <w:rStyle w:val="Style52"/>
                </w:rPr>
                <w:t>doc. dr. sc. Igor Eterović</w:t>
              </w:r>
            </w:sdtContent>
          </w:sdt>
        </w:sdtContent>
      </w:sdt>
    </w:p>
    <w:p w14:paraId="731A239E" w14:textId="7CD39039" w:rsidR="00CF2F27" w:rsidRDefault="00CF2F27" w:rsidP="00EB67E1">
      <w:pPr>
        <w:autoSpaceDE w:val="0"/>
        <w:autoSpaceDN w:val="0"/>
        <w:adjustRightInd w:val="0"/>
        <w:spacing w:after="0" w:line="360" w:lineRule="auto"/>
        <w:rPr>
          <w:rFonts w:cs="Arial"/>
          <w:b/>
        </w:rPr>
      </w:pPr>
      <w:r>
        <w:rPr>
          <w:rFonts w:cs="Arial"/>
          <w:b/>
        </w:rPr>
        <w:t xml:space="preserve">e-mail voditelja:  </w:t>
      </w:r>
      <w:sdt>
        <w:sdtPr>
          <w:rPr>
            <w:rStyle w:val="Style52"/>
          </w:rPr>
          <w:alias w:val="Ime i prezime"/>
          <w:tag w:val="Ime i prezime"/>
          <w:id w:val="2076157952"/>
          <w:placeholder>
            <w:docPart w:val="DC7349798ECC468EB18628434E8193F9"/>
          </w:placeholder>
        </w:sdtPr>
        <w:sdtEndPr>
          <w:rPr>
            <w:rStyle w:val="Style37"/>
            <w:rFonts w:ascii="Calibri" w:hAnsi="Calibri"/>
            <w:color w:val="000000" w:themeColor="text1"/>
          </w:rPr>
        </w:sdtEndPr>
        <w:sdtContent>
          <w:r w:rsidR="008A51D9">
            <w:rPr>
              <w:rStyle w:val="Style52"/>
            </w:rPr>
            <w:t>igor.eterovic@uniri.hr</w:t>
          </w:r>
        </w:sdtContent>
      </w:sdt>
    </w:p>
    <w:p w14:paraId="26F9C52A" w14:textId="4974BC99" w:rsidR="005C2F41" w:rsidRPr="00CD3F31" w:rsidRDefault="00E221EC" w:rsidP="00EB67E1">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sestrinstvo" w:value="Katedra za sestrinstvo"/>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8A51D9">
            <w:rPr>
              <w:rStyle w:val="Style22"/>
            </w:rPr>
            <w:t>Katedra za javno zdravstvo</w:t>
          </w:r>
        </w:sdtContent>
      </w:sdt>
      <w:r w:rsidR="00BF53C9" w:rsidRPr="00CD3F31">
        <w:rPr>
          <w:rFonts w:cs="Arial"/>
          <w:b/>
        </w:rPr>
        <w:t xml:space="preserve"> </w:t>
      </w:r>
      <w:r w:rsidR="00D7612B" w:rsidRPr="00CD3F31">
        <w:rPr>
          <w:rFonts w:cs="Arial"/>
          <w:b/>
        </w:rPr>
        <w:tab/>
        <w:t xml:space="preserve">  </w:t>
      </w:r>
    </w:p>
    <w:p w14:paraId="570DABE8" w14:textId="77777777" w:rsidR="00542ABA" w:rsidRPr="00CD3F31" w:rsidRDefault="00542ABA" w:rsidP="00EB67E1">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4288C058" w14:textId="550C721E" w:rsidR="00F47429" w:rsidRDefault="00542ABA" w:rsidP="00EB67E1">
      <w:pPr>
        <w:spacing w:after="0" w:line="360" w:lineRule="auto"/>
        <w:rPr>
          <w:rFonts w:cs="Arial"/>
          <w:b/>
          <w:color w:val="000000" w:themeColor="text1"/>
        </w:rPr>
      </w:pPr>
      <w:r>
        <w:rPr>
          <w:rFonts w:cs="Arial"/>
          <w:b/>
          <w:color w:val="000000" w:themeColor="text1"/>
        </w:rPr>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eddiplomski sveučilišni studiji - Sestrinstvo redovni" w:value=" Preddiplomski sveučilišni studiji - Sestrinstvo redovni"/>
            <w:listItem w:displayText=" Preddiplomski sveučilišni studiji - Sestrinstvo izvanredni" w:value=" Preddiplomski sveučilišni studiji - Sestrinstvo izvanredni"/>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EndPr>
          <w:rPr>
            <w:rStyle w:val="Style24"/>
          </w:rPr>
        </w:sdtEndPr>
        <w:sdtContent>
          <w:r w:rsidR="008A51D9">
            <w:rPr>
              <w:rStyle w:val="Style24"/>
            </w:rPr>
            <w:t xml:space="preserve"> Pr</w:t>
          </w:r>
          <w:r w:rsidR="003807F1">
            <w:rPr>
              <w:rStyle w:val="Style24"/>
            </w:rPr>
            <w:t>ije</w:t>
          </w:r>
          <w:r w:rsidR="008A51D9">
            <w:rPr>
              <w:rStyle w:val="Style24"/>
            </w:rPr>
            <w:t>diplomski sveučilišni studiji - Sestrinstvo izvanredni</w:t>
          </w:r>
        </w:sdtContent>
      </w:sdt>
    </w:p>
    <w:p w14:paraId="41C5B683" w14:textId="7A1188E4" w:rsidR="005C2F41" w:rsidRPr="00CD3F31" w:rsidRDefault="005C2F41" w:rsidP="00EB67E1">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8A51D9">
            <w:rPr>
              <w:rStyle w:val="Style9"/>
            </w:rPr>
            <w:t>1</w:t>
          </w:r>
        </w:sdtContent>
      </w:sdt>
    </w:p>
    <w:p w14:paraId="58F79DEC" w14:textId="2B993EC4" w:rsidR="005C2F41" w:rsidRPr="00CD3F31" w:rsidRDefault="005C2F41" w:rsidP="00EB67E1">
      <w:pPr>
        <w:spacing w:after="0" w:line="360"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8A51D9">
            <w:rPr>
              <w:rStyle w:val="Style39"/>
            </w:rPr>
            <w:t>202</w:t>
          </w:r>
          <w:r w:rsidR="00B51027">
            <w:rPr>
              <w:rStyle w:val="Style39"/>
            </w:rPr>
            <w:t>3</w:t>
          </w:r>
          <w:r w:rsidR="008A51D9">
            <w:rPr>
              <w:rStyle w:val="Style39"/>
            </w:rPr>
            <w:t>./202</w:t>
          </w:r>
          <w:r w:rsidR="00B51027">
            <w:rPr>
              <w:rStyle w:val="Style39"/>
            </w:rPr>
            <w:t>4</w:t>
          </w:r>
          <w:r w:rsidR="008A51D9">
            <w:rPr>
              <w:rStyle w:val="Style39"/>
            </w:rPr>
            <w:t>.</w:t>
          </w:r>
        </w:sdtContent>
      </w:sdt>
    </w:p>
    <w:p w14:paraId="2E725AE0" w14:textId="77777777" w:rsidR="00C92590" w:rsidRPr="00CD3F31" w:rsidRDefault="00C92590" w:rsidP="00C92590">
      <w:pPr>
        <w:spacing w:after="0"/>
        <w:rPr>
          <w:rFonts w:cs="Arial"/>
        </w:rPr>
      </w:pPr>
    </w:p>
    <w:p w14:paraId="23A64DA5"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3DFD763A"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B453CD0" w14:textId="77777777" w:rsidTr="00BF53C9">
        <w:trPr>
          <w:trHeight w:val="426"/>
        </w:trPr>
        <w:sdt>
          <w:sdtPr>
            <w:rPr>
              <w:rStyle w:val="Style54"/>
              <w:lang w:val="hr-HR"/>
            </w:rPr>
            <w:alias w:val="Podaci o kolegiju"/>
            <w:tag w:val="Podaci o kolegiju"/>
            <w:id w:val="2019801302"/>
            <w:placeholder>
              <w:docPart w:val="E7E4849339A849DB90429316F437629C"/>
            </w:placeholder>
          </w:sdtPr>
          <w:sdtEndPr>
            <w:rPr>
              <w:rStyle w:val="Zadanifontodlomka"/>
              <w:rFonts w:ascii="Arial" w:hAnsi="Arial"/>
              <w:sz w:val="24"/>
            </w:rPr>
          </w:sdtEndPr>
          <w:sdtContent>
            <w:sdt>
              <w:sdtPr>
                <w:rPr>
                  <w:rStyle w:val="Style54"/>
                  <w:lang w:val="hr-HR"/>
                </w:rPr>
                <w:alias w:val="Podaci o kolegiju"/>
                <w:tag w:val="Podaci o kolegiju"/>
                <w:id w:val="679315100"/>
                <w:placeholder>
                  <w:docPart w:val="7D44B2B0260A4876A0FEE0D904065227"/>
                </w:placeholder>
              </w:sdtPr>
              <w:sdtEndPr>
                <w:rPr>
                  <w:rStyle w:val="Zadanifontodlomka"/>
                  <w:rFonts w:ascii="Arial" w:hAnsi="Arial"/>
                  <w:sz w:val="24"/>
                </w:rPr>
              </w:sdtEndPr>
              <w:sdtContent>
                <w:sdt>
                  <w:sdtPr>
                    <w:rPr>
                      <w:rStyle w:val="Style54"/>
                      <w:lang w:val="hr-HR"/>
                    </w:rPr>
                    <w:alias w:val="Podaci o kolegiju"/>
                    <w:tag w:val="Podaci o kolegiju"/>
                    <w:id w:val="-57483426"/>
                    <w:placeholder>
                      <w:docPart w:val="7AEF421DB4164383B0C5551365DFB403"/>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2DEB967E" w14:textId="77777777" w:rsidR="008A51D9" w:rsidRPr="000D63EB" w:rsidRDefault="008A51D9" w:rsidP="008A51D9">
                        <w:pPr>
                          <w:pStyle w:val="Default"/>
                          <w:jc w:val="both"/>
                          <w:rPr>
                            <w:rStyle w:val="Style54"/>
                            <w:lang w:val="hr-HR"/>
                          </w:rPr>
                        </w:pPr>
                        <w:r>
                          <w:rPr>
                            <w:rStyle w:val="Style54"/>
                            <w:lang w:val="hr-HR"/>
                          </w:rPr>
                          <w:t>Kolegij</w:t>
                        </w:r>
                        <w:r w:rsidRPr="000D63EB">
                          <w:rPr>
                            <w:rStyle w:val="Style54"/>
                            <w:lang w:val="hr-HR"/>
                          </w:rPr>
                          <w:t xml:space="preserve"> </w:t>
                        </w:r>
                        <w:r w:rsidRPr="000D63EB">
                          <w:rPr>
                            <w:rStyle w:val="Style54"/>
                            <w:b/>
                            <w:lang w:val="hr-HR"/>
                          </w:rPr>
                          <w:t>Filozofija i bioetika u sestrinstvu</w:t>
                        </w:r>
                        <w:r w:rsidRPr="000D63EB">
                          <w:rPr>
                            <w:rStyle w:val="Style54"/>
                            <w:lang w:val="hr-HR"/>
                          </w:rPr>
                          <w:t xml:space="preserve"> je obvezni kolegij na prvoj godini preddiplomskog studi</w:t>
                        </w:r>
                        <w:r>
                          <w:rPr>
                            <w:rStyle w:val="Style54"/>
                            <w:lang w:val="hr-HR"/>
                          </w:rPr>
                          <w:t>ja Sestrinstvo i sastoji se od 2</w:t>
                        </w:r>
                        <w:r w:rsidRPr="000D63EB">
                          <w:rPr>
                            <w:rStyle w:val="Style54"/>
                            <w:lang w:val="hr-HR"/>
                          </w:rPr>
                          <w:t>0 sati predavanja i 1</w:t>
                        </w:r>
                        <w:r>
                          <w:rPr>
                            <w:rStyle w:val="Style54"/>
                            <w:lang w:val="hr-HR"/>
                          </w:rPr>
                          <w:t>0</w:t>
                        </w:r>
                        <w:r w:rsidRPr="000D63EB">
                          <w:rPr>
                            <w:rStyle w:val="Style54"/>
                            <w:lang w:val="hr-HR"/>
                          </w:rPr>
                          <w:t xml:space="preserve"> sati seminara, ukupno </w:t>
                        </w:r>
                        <w:r>
                          <w:rPr>
                            <w:rStyle w:val="Style54"/>
                            <w:lang w:val="hr-HR"/>
                          </w:rPr>
                          <w:t>30</w:t>
                        </w:r>
                        <w:r w:rsidRPr="000D63EB">
                          <w:rPr>
                            <w:rStyle w:val="Style54"/>
                            <w:lang w:val="hr-HR"/>
                          </w:rPr>
                          <w:t xml:space="preserve"> sati (</w:t>
                        </w:r>
                        <w:r>
                          <w:rPr>
                            <w:rStyle w:val="Style54"/>
                            <w:b/>
                            <w:lang w:val="hr-HR"/>
                          </w:rPr>
                          <w:t>2</w:t>
                        </w:r>
                        <w:r w:rsidRPr="000D63EB">
                          <w:rPr>
                            <w:rStyle w:val="Style54"/>
                            <w:b/>
                            <w:lang w:val="hr-HR"/>
                          </w:rPr>
                          <w:t xml:space="preserve"> ECTS</w:t>
                        </w:r>
                        <w:r w:rsidRPr="000D63EB">
                          <w:rPr>
                            <w:rStyle w:val="Style54"/>
                            <w:lang w:val="hr-HR"/>
                          </w:rPr>
                          <w:t>). Kolegij se izvodi u prostorijama Fakulteta zdravstvenih studija.</w:t>
                        </w:r>
                      </w:p>
                      <w:p w14:paraId="41F935CB" w14:textId="77777777" w:rsidR="008A51D9" w:rsidRPr="000D63EB" w:rsidRDefault="008A51D9" w:rsidP="008A51D9">
                        <w:pPr>
                          <w:pStyle w:val="Default"/>
                          <w:jc w:val="both"/>
                          <w:rPr>
                            <w:rStyle w:val="Style54"/>
                            <w:lang w:val="hr-HR"/>
                          </w:rPr>
                        </w:pPr>
                      </w:p>
                      <w:p w14:paraId="1091744E" w14:textId="77777777" w:rsidR="008A51D9" w:rsidRPr="000D63EB" w:rsidRDefault="008A51D9" w:rsidP="008A51D9">
                        <w:pPr>
                          <w:pStyle w:val="Default"/>
                          <w:jc w:val="both"/>
                          <w:rPr>
                            <w:rStyle w:val="Style54"/>
                            <w:lang w:val="hr-HR"/>
                          </w:rPr>
                        </w:pPr>
                        <w:r w:rsidRPr="000D63EB">
                          <w:rPr>
                            <w:rStyle w:val="Style54"/>
                            <w:lang w:val="hr-HR"/>
                          </w:rPr>
                          <w:t>Cilj ovog kolegija je stjecanje znanja o etici kao filozofskoj disciplini i bioetici sestrinstva koja bi se mogla primijeniti u praksi.</w:t>
                        </w:r>
                        <w:r>
                          <w:rPr>
                            <w:rStyle w:val="Style54"/>
                            <w:lang w:val="hr-HR"/>
                          </w:rPr>
                          <w:t xml:space="preserve"> </w:t>
                        </w:r>
                        <w:r w:rsidRPr="000D63EB">
                          <w:rPr>
                            <w:rStyle w:val="Style54"/>
                            <w:lang w:val="hr-HR"/>
                          </w:rPr>
                          <w:t xml:space="preserve">Studente treba osposobiti da mogu opisati i objasniti početke sestrinske etike, da objasne podjelu etičkih teorija (etika vrline, deontologija – Kantova etika dužnosti, utilitarizam, etika skrbi) te da u konkretnim situacijama s kojima će se susretati u svojoj profesiji </w:t>
                        </w:r>
                        <w:r>
                          <w:rPr>
                            <w:rStyle w:val="Style54"/>
                            <w:lang w:val="hr-HR"/>
                          </w:rPr>
                          <w:t>mogu</w:t>
                        </w:r>
                        <w:r w:rsidRPr="000D63EB">
                          <w:rPr>
                            <w:rStyle w:val="Style54"/>
                            <w:lang w:val="hr-HR"/>
                          </w:rPr>
                          <w:t xml:space="preserve"> povezati (bio)etičku teoriju, moralne norme, pravila i njihove posljedice. </w:t>
                        </w:r>
                        <w:r>
                          <w:rPr>
                            <w:rStyle w:val="Style54"/>
                            <w:lang w:val="hr-HR"/>
                          </w:rPr>
                          <w:t>Uz to,</w:t>
                        </w:r>
                        <w:r w:rsidRPr="000D63EB">
                          <w:rPr>
                            <w:rStyle w:val="Style54"/>
                            <w:lang w:val="hr-HR"/>
                          </w:rPr>
                          <w:t xml:space="preserve"> cilj ovog predmeta je i prepoznavanje etičkih problema i razvijanje osjećaja moralne dužnosti i osobne odgovornosti koja je neophodna u sestrinskom zanimanju (etički kodeks medicinskih sestara). Također bi studenti trebali </w:t>
                        </w:r>
                        <w:r>
                          <w:rPr>
                            <w:rStyle w:val="Style54"/>
                            <w:lang w:val="hr-HR"/>
                          </w:rPr>
                          <w:t>razvijati</w:t>
                        </w:r>
                        <w:r w:rsidRPr="000D63EB">
                          <w:rPr>
                            <w:rStyle w:val="Style54"/>
                            <w:lang w:val="hr-HR"/>
                          </w:rPr>
                          <w:t xml:space="preserve"> sposobnost zauzimanja obrazloženog stava u raznim etičkim dvojbama u sestrinskoj praksi te objasniti važnost promoviranja poštivanja prava čovjeka, djeteta i </w:t>
                        </w:r>
                        <w:r>
                          <w:rPr>
                            <w:rStyle w:val="Style54"/>
                            <w:lang w:val="hr-HR"/>
                          </w:rPr>
                          <w:t>pacijenta</w:t>
                        </w:r>
                        <w:r w:rsidRPr="000D63EB">
                          <w:rPr>
                            <w:rStyle w:val="Style54"/>
                            <w:lang w:val="hr-HR"/>
                          </w:rPr>
                          <w:t>.</w:t>
                        </w:r>
                      </w:p>
                      <w:p w14:paraId="372799B8" w14:textId="77777777" w:rsidR="008A51D9" w:rsidRPr="000D63EB" w:rsidRDefault="008A51D9" w:rsidP="008A51D9">
                        <w:pPr>
                          <w:pStyle w:val="Default"/>
                          <w:jc w:val="both"/>
                          <w:rPr>
                            <w:rStyle w:val="Style54"/>
                            <w:lang w:val="hr-HR"/>
                          </w:rPr>
                        </w:pPr>
                      </w:p>
                      <w:p w14:paraId="05410954" w14:textId="77777777" w:rsidR="008A51D9" w:rsidRPr="000D63EB" w:rsidRDefault="008A51D9" w:rsidP="008A51D9">
                        <w:pPr>
                          <w:pStyle w:val="Default"/>
                          <w:jc w:val="both"/>
                          <w:rPr>
                            <w:rStyle w:val="Style54"/>
                            <w:lang w:val="hr-HR"/>
                          </w:rPr>
                        </w:pPr>
                        <w:r>
                          <w:rPr>
                            <w:rStyle w:val="Style54"/>
                            <w:b/>
                            <w:lang w:val="hr-HR"/>
                          </w:rPr>
                          <w:t>Sadržaj kolegija je sl</w:t>
                        </w:r>
                        <w:r w:rsidRPr="000D63EB">
                          <w:rPr>
                            <w:rStyle w:val="Style54"/>
                            <w:b/>
                            <w:lang w:val="hr-HR"/>
                          </w:rPr>
                          <w:t>jedeći</w:t>
                        </w:r>
                        <w:r w:rsidRPr="000D63EB">
                          <w:rPr>
                            <w:rStyle w:val="Style54"/>
                            <w:lang w:val="hr-HR"/>
                          </w:rPr>
                          <w:t>:</w:t>
                        </w:r>
                        <w:r>
                          <w:rPr>
                            <w:rStyle w:val="Style54"/>
                            <w:lang w:val="hr-HR"/>
                          </w:rPr>
                          <w:t xml:space="preserve"> </w:t>
                        </w:r>
                        <w:r w:rsidRPr="000D63EB">
                          <w:rPr>
                            <w:rStyle w:val="Style54"/>
                            <w:lang w:val="hr-HR"/>
                          </w:rPr>
                          <w:t>Etika, moral i bioetika</w:t>
                        </w:r>
                        <w:r>
                          <w:rPr>
                            <w:rStyle w:val="Style54"/>
                            <w:lang w:val="hr-HR"/>
                          </w:rPr>
                          <w:t>;</w:t>
                        </w:r>
                        <w:r w:rsidRPr="000D63EB">
                          <w:rPr>
                            <w:rStyle w:val="Style54"/>
                            <w:lang w:val="hr-HR"/>
                          </w:rPr>
                          <w:t xml:space="preserve"> </w:t>
                        </w:r>
                        <w:r>
                          <w:rPr>
                            <w:rStyle w:val="Style54"/>
                            <w:lang w:val="hr-HR"/>
                          </w:rPr>
                          <w:t>d</w:t>
                        </w:r>
                        <w:r w:rsidRPr="000D63EB">
                          <w:rPr>
                            <w:rStyle w:val="Style54"/>
                            <w:lang w:val="hr-HR"/>
                          </w:rPr>
                          <w:t>eontologija, utilitarizam, etika vrline i etika skrbi</w:t>
                        </w:r>
                        <w:r>
                          <w:rPr>
                            <w:rStyle w:val="Style54"/>
                            <w:lang w:val="hr-HR"/>
                          </w:rPr>
                          <w:t>; p</w:t>
                        </w:r>
                        <w:r w:rsidRPr="000D63EB">
                          <w:rPr>
                            <w:rStyle w:val="Style54"/>
                            <w:lang w:val="hr-HR"/>
                          </w:rPr>
                          <w:t>očeci medicinske etike i deontologije</w:t>
                        </w:r>
                        <w:r>
                          <w:rPr>
                            <w:rStyle w:val="Style54"/>
                            <w:lang w:val="hr-HR"/>
                          </w:rPr>
                          <w:t>; e</w:t>
                        </w:r>
                        <w:r w:rsidRPr="000D63EB">
                          <w:rPr>
                            <w:rStyle w:val="Style54"/>
                            <w:lang w:val="hr-HR"/>
                          </w:rPr>
                          <w:t>tičke teorije (etika vrline, etika dužnosti, utilitaristička etika, etika skrbi) i njihova primjenjivost u sestrinskoj praksi</w:t>
                        </w:r>
                        <w:r>
                          <w:rPr>
                            <w:rStyle w:val="Style54"/>
                            <w:lang w:val="hr-HR"/>
                          </w:rPr>
                          <w:t>;</w:t>
                        </w:r>
                        <w:r w:rsidRPr="000D63EB">
                          <w:rPr>
                            <w:rStyle w:val="Style54"/>
                            <w:lang w:val="hr-HR"/>
                          </w:rPr>
                          <w:t xml:space="preserve"> </w:t>
                        </w:r>
                        <w:r>
                          <w:rPr>
                            <w:rStyle w:val="Style54"/>
                            <w:lang w:val="hr-HR"/>
                          </w:rPr>
                          <w:t>p</w:t>
                        </w:r>
                        <w:r w:rsidRPr="000D63EB">
                          <w:rPr>
                            <w:rStyle w:val="Style54"/>
                            <w:lang w:val="hr-HR"/>
                          </w:rPr>
                          <w:t>rincipalizam u sestrinskoj praksi</w:t>
                        </w:r>
                        <w:r>
                          <w:rPr>
                            <w:rStyle w:val="Style54"/>
                            <w:lang w:val="hr-HR"/>
                          </w:rPr>
                          <w:t>; s</w:t>
                        </w:r>
                        <w:r w:rsidRPr="000D63EB">
                          <w:rPr>
                            <w:rStyle w:val="Style54"/>
                            <w:lang w:val="hr-HR"/>
                          </w:rPr>
                          <w:t xml:space="preserve">ustav moralnih vrijednosti u sestrinstvu – moralne osobine (vladanje sobom, odnos prema </w:t>
                        </w:r>
                        <w:r>
                          <w:rPr>
                            <w:rStyle w:val="Style54"/>
                            <w:lang w:val="hr-HR"/>
                          </w:rPr>
                          <w:t>pacijentu</w:t>
                        </w:r>
                        <w:r w:rsidRPr="000D63EB">
                          <w:rPr>
                            <w:rStyle w:val="Style54"/>
                            <w:lang w:val="hr-HR"/>
                          </w:rPr>
                          <w:t>, njegovoj obitelji, suradnicima)</w:t>
                        </w:r>
                        <w:r>
                          <w:rPr>
                            <w:rStyle w:val="Style54"/>
                            <w:lang w:val="hr-HR"/>
                          </w:rPr>
                          <w:t>; d</w:t>
                        </w:r>
                        <w:r w:rsidRPr="000D63EB">
                          <w:rPr>
                            <w:rStyle w:val="Style54"/>
                            <w:lang w:val="hr-HR"/>
                          </w:rPr>
                          <w:t>eklaracije, rezolucije o ljudskim pravima</w:t>
                        </w:r>
                        <w:r>
                          <w:rPr>
                            <w:rStyle w:val="Style54"/>
                            <w:lang w:val="hr-HR"/>
                          </w:rPr>
                          <w:t>;</w:t>
                        </w:r>
                        <w:r w:rsidRPr="000D63EB">
                          <w:rPr>
                            <w:rStyle w:val="Style54"/>
                            <w:lang w:val="hr-HR"/>
                          </w:rPr>
                          <w:t xml:space="preserve"> Profesionalna etika i sestrinstvo (etički kodeks - ICN, HUMS, Komora medicinskih sestara RH)</w:t>
                        </w:r>
                        <w:r>
                          <w:rPr>
                            <w:rStyle w:val="Style54"/>
                            <w:lang w:val="hr-HR"/>
                          </w:rPr>
                          <w:t>;</w:t>
                        </w:r>
                        <w:r w:rsidRPr="000D63EB">
                          <w:rPr>
                            <w:rStyle w:val="Style54"/>
                            <w:lang w:val="hr-HR"/>
                          </w:rPr>
                          <w:t xml:space="preserve"> </w:t>
                        </w:r>
                        <w:r>
                          <w:rPr>
                            <w:rStyle w:val="Style54"/>
                            <w:lang w:val="hr-HR"/>
                          </w:rPr>
                          <w:t>m</w:t>
                        </w:r>
                        <w:r w:rsidRPr="000D63EB">
                          <w:rPr>
                            <w:rStyle w:val="Style54"/>
                            <w:lang w:val="hr-HR"/>
                          </w:rPr>
                          <w:t>odeli donošenja etičkih odluka u sestrinskoj praksi</w:t>
                        </w:r>
                        <w:r>
                          <w:rPr>
                            <w:rStyle w:val="Style54"/>
                            <w:lang w:val="hr-HR"/>
                          </w:rPr>
                          <w:t>;</w:t>
                        </w:r>
                        <w:r w:rsidRPr="000D63EB">
                          <w:rPr>
                            <w:rStyle w:val="Style54"/>
                            <w:lang w:val="hr-HR"/>
                          </w:rPr>
                          <w:t xml:space="preserve"> </w:t>
                        </w:r>
                        <w:r>
                          <w:rPr>
                            <w:rStyle w:val="Style54"/>
                            <w:lang w:val="hr-HR"/>
                          </w:rPr>
                          <w:t>z</w:t>
                        </w:r>
                        <w:r w:rsidRPr="000D63EB">
                          <w:rPr>
                            <w:rStyle w:val="Style54"/>
                            <w:lang w:val="hr-HR"/>
                          </w:rPr>
                          <w:t xml:space="preserve">astupanje interesa </w:t>
                        </w:r>
                        <w:r>
                          <w:rPr>
                            <w:rStyle w:val="Style54"/>
                            <w:lang w:val="hr-HR"/>
                          </w:rPr>
                          <w:t>pacijenta</w:t>
                        </w:r>
                        <w:r w:rsidRPr="000D63EB">
                          <w:rPr>
                            <w:rStyle w:val="Style54"/>
                            <w:lang w:val="hr-HR"/>
                          </w:rPr>
                          <w:t xml:space="preserve"> kao najvišeg dobra</w:t>
                        </w:r>
                        <w:r>
                          <w:rPr>
                            <w:rStyle w:val="Style54"/>
                            <w:lang w:val="hr-HR"/>
                          </w:rPr>
                          <w:t>;</w:t>
                        </w:r>
                        <w:r w:rsidRPr="000D63EB">
                          <w:rPr>
                            <w:rStyle w:val="Style54"/>
                            <w:lang w:val="hr-HR"/>
                          </w:rPr>
                          <w:t xml:space="preserve"> </w:t>
                        </w:r>
                        <w:r>
                          <w:rPr>
                            <w:rStyle w:val="Style54"/>
                            <w:lang w:val="hr-HR"/>
                          </w:rPr>
                          <w:t>m</w:t>
                        </w:r>
                        <w:r w:rsidRPr="000D63EB">
                          <w:rPr>
                            <w:rStyle w:val="Style54"/>
                            <w:lang w:val="hr-HR"/>
                          </w:rPr>
                          <w:t>edicinska sestra kao medijator u procesu donošenja etičkih odluka.</w:t>
                        </w:r>
                      </w:p>
                      <w:p w14:paraId="2B0F9B0E" w14:textId="77777777" w:rsidR="008A51D9" w:rsidRPr="000D63EB" w:rsidRDefault="008A51D9" w:rsidP="008A51D9">
                        <w:pPr>
                          <w:pStyle w:val="Default"/>
                          <w:jc w:val="both"/>
                          <w:rPr>
                            <w:rStyle w:val="Style54"/>
                            <w:lang w:val="hr-HR"/>
                          </w:rPr>
                        </w:pPr>
                      </w:p>
                      <w:p w14:paraId="10BC4321" w14:textId="0A9B4AF9" w:rsidR="008A51D9" w:rsidRPr="000D63EB" w:rsidRDefault="008A51D9" w:rsidP="008A51D9">
                        <w:pPr>
                          <w:pStyle w:val="Default"/>
                          <w:jc w:val="both"/>
                          <w:rPr>
                            <w:rStyle w:val="Style54"/>
                            <w:lang w:val="hr-HR"/>
                          </w:rPr>
                        </w:pPr>
                        <w:r w:rsidRPr="000D63EB">
                          <w:rPr>
                            <w:rStyle w:val="Style54"/>
                            <w:b/>
                            <w:lang w:val="hr-HR"/>
                          </w:rPr>
                          <w:t>Izvođenje nastave</w:t>
                        </w:r>
                        <w:r w:rsidRPr="000D63EB">
                          <w:rPr>
                            <w:rStyle w:val="Style54"/>
                            <w:lang w:val="hr-HR"/>
                          </w:rPr>
                          <w:t>:</w:t>
                        </w:r>
                        <w:r>
                          <w:rPr>
                            <w:rStyle w:val="Style54"/>
                            <w:lang w:val="hr-HR"/>
                          </w:rPr>
                          <w:t xml:space="preserve"> </w:t>
                        </w:r>
                        <w:r w:rsidRPr="000D63EB">
                          <w:rPr>
                            <w:rStyle w:val="Style54"/>
                            <w:lang w:val="hr-HR"/>
                          </w:rPr>
                          <w:t xml:space="preserve">Nastava se izvodi u obliku predavanja i seminara. Predviđeno vrijeme trajanja nastave je raspoređeno kroz </w:t>
                        </w:r>
                        <w:r>
                          <w:rPr>
                            <w:rStyle w:val="Style54"/>
                            <w:lang w:val="hr-HR"/>
                          </w:rPr>
                          <w:t xml:space="preserve">jednotjedni turnus u </w:t>
                        </w:r>
                        <w:r w:rsidR="00F13B52">
                          <w:rPr>
                            <w:rStyle w:val="Style54"/>
                            <w:lang w:val="hr-HR"/>
                          </w:rPr>
                          <w:t>drugom</w:t>
                        </w:r>
                        <w:r>
                          <w:rPr>
                            <w:rStyle w:val="Style54"/>
                            <w:lang w:val="hr-HR"/>
                          </w:rPr>
                          <w:t xml:space="preserve"> semestru</w:t>
                        </w:r>
                        <w:r w:rsidRPr="000D63EB">
                          <w:rPr>
                            <w:rStyle w:val="Style54"/>
                            <w:lang w:val="hr-HR"/>
                          </w:rPr>
                          <w:t>. Kroz predavanja studenti se upoznaju sa sadržajem kolegija. U seminarskom dijelu studenti na temelju dobivenog znanja na predavanjima izrađuju etičku analizu slučaja iz sestrinske prakse, uz konzultac</w:t>
                        </w:r>
                        <w:r>
                          <w:rPr>
                            <w:rStyle w:val="Style54"/>
                            <w:lang w:val="hr-HR"/>
                          </w:rPr>
                          <w:t>ije s nastavnikom, prezentiraju</w:t>
                        </w:r>
                        <w:r w:rsidRPr="000D63EB">
                          <w:rPr>
                            <w:rStyle w:val="Style54"/>
                            <w:lang w:val="hr-HR"/>
                          </w:rPr>
                          <w:t xml:space="preserve"> analiz</w:t>
                        </w:r>
                        <w:r>
                          <w:rPr>
                            <w:rStyle w:val="Style54"/>
                            <w:lang w:val="hr-HR"/>
                          </w:rPr>
                          <w:t>u</w:t>
                        </w:r>
                        <w:r w:rsidRPr="000D63EB">
                          <w:rPr>
                            <w:rStyle w:val="Style54"/>
                            <w:lang w:val="hr-HR"/>
                          </w:rPr>
                          <w:t xml:space="preserve"> te </w:t>
                        </w:r>
                        <w:r>
                          <w:rPr>
                            <w:rStyle w:val="Style54"/>
                            <w:lang w:val="hr-HR"/>
                          </w:rPr>
                          <w:t xml:space="preserve">sudjeluju u </w:t>
                        </w:r>
                        <w:r w:rsidRPr="000D63EB">
                          <w:rPr>
                            <w:rStyle w:val="Style54"/>
                            <w:lang w:val="hr-HR"/>
                          </w:rPr>
                          <w:t>završn</w:t>
                        </w:r>
                        <w:r>
                          <w:rPr>
                            <w:rStyle w:val="Style54"/>
                            <w:lang w:val="hr-HR"/>
                          </w:rPr>
                          <w:t>oj</w:t>
                        </w:r>
                        <w:r w:rsidRPr="000D63EB">
                          <w:rPr>
                            <w:rStyle w:val="Style54"/>
                            <w:lang w:val="hr-HR"/>
                          </w:rPr>
                          <w:t xml:space="preserve"> rasprav</w:t>
                        </w:r>
                        <w:r>
                          <w:rPr>
                            <w:rStyle w:val="Style54"/>
                            <w:lang w:val="hr-HR"/>
                          </w:rPr>
                          <w:t>i</w:t>
                        </w:r>
                        <w:r w:rsidRPr="000D63EB">
                          <w:rPr>
                            <w:rStyle w:val="Style54"/>
                            <w:lang w:val="hr-HR"/>
                          </w:rPr>
                          <w:t xml:space="preserve"> o analizi. Svoju analizu, nadopunjenu </w:t>
                        </w:r>
                        <w:r w:rsidRPr="000D63EB">
                          <w:rPr>
                            <w:rStyle w:val="Style54"/>
                            <w:lang w:val="hr-HR"/>
                          </w:rPr>
                          <w:lastRenderedPageBreak/>
                          <w:t>dobivenim komentarima i primjedbama, studenti predaju kao seminarski rad u pismenom obliku. Na kraju nastave se održava završni pismeni test.</w:t>
                        </w:r>
                      </w:p>
                      <w:p w14:paraId="3FAD6D41" w14:textId="291C8693" w:rsidR="005C2F41" w:rsidRPr="00CD3F31" w:rsidRDefault="008A51D9" w:rsidP="008A51D9">
                        <w:pPr>
                          <w:pStyle w:val="Default"/>
                          <w:rPr>
                            <w:rFonts w:ascii="Calibri" w:hAnsi="Calibri"/>
                            <w:sz w:val="22"/>
                            <w:szCs w:val="22"/>
                            <w:lang w:val="hr-HR"/>
                          </w:rPr>
                        </w:pPr>
                        <w:r w:rsidRPr="000D63EB">
                          <w:rPr>
                            <w:rStyle w:val="Style54"/>
                            <w:lang w:val="hr-HR"/>
                          </w:rPr>
                          <w:t>U izvođenju nastave sudjeluju d</w:t>
                        </w:r>
                        <w:r>
                          <w:rPr>
                            <w:rStyle w:val="Style54"/>
                            <w:lang w:val="hr-HR"/>
                          </w:rPr>
                          <w:t>oc. d</w:t>
                        </w:r>
                        <w:r w:rsidRPr="000D63EB">
                          <w:rPr>
                            <w:rStyle w:val="Style54"/>
                            <w:lang w:val="hr-HR"/>
                          </w:rPr>
                          <w:t>r. sc. Igor Eterović</w:t>
                        </w:r>
                        <w:r>
                          <w:rPr>
                            <w:rStyle w:val="Style54"/>
                            <w:lang w:val="hr-HR"/>
                          </w:rPr>
                          <w:t xml:space="preserve">, </w:t>
                        </w:r>
                        <w:r w:rsidR="00B51027">
                          <w:rPr>
                            <w:rStyle w:val="Style54"/>
                            <w:lang w:val="hr-HR"/>
                          </w:rPr>
                          <w:t xml:space="preserve">doc. </w:t>
                        </w:r>
                        <w:r>
                          <w:rPr>
                            <w:rStyle w:val="Style54"/>
                            <w:lang w:val="hr-HR"/>
                          </w:rPr>
                          <w:t>dr. sc. Robert Doričić</w:t>
                        </w:r>
                        <w:r w:rsidRPr="000D63EB">
                          <w:rPr>
                            <w:rStyle w:val="Style54"/>
                            <w:lang w:val="hr-HR"/>
                          </w:rPr>
                          <w:t xml:space="preserve"> i </w:t>
                        </w:r>
                        <w:r w:rsidR="00B51027">
                          <w:rPr>
                            <w:rStyle w:val="Style54"/>
                            <w:lang w:val="hr-HR"/>
                          </w:rPr>
                          <w:t xml:space="preserve">dr. sc. </w:t>
                        </w:r>
                        <w:r w:rsidRPr="000D63EB">
                          <w:rPr>
                            <w:rStyle w:val="Style54"/>
                            <w:lang w:val="hr-HR"/>
                          </w:rPr>
                          <w:t>Toni Buterin</w:t>
                        </w:r>
                        <w:r>
                          <w:rPr>
                            <w:rStyle w:val="Style54"/>
                            <w:lang w:val="hr-HR"/>
                          </w:rPr>
                          <w:t xml:space="preserve"> te eventualno gostujući predavači.</w:t>
                        </w:r>
                      </w:p>
                    </w:tc>
                  </w:sdtContent>
                </w:sdt>
              </w:sdtContent>
            </w:sdt>
          </w:sdtContent>
        </w:sdt>
      </w:tr>
    </w:tbl>
    <w:p w14:paraId="2A3AEE7A" w14:textId="77777777" w:rsidR="005C2F41" w:rsidRPr="00CD3F31" w:rsidRDefault="005C2F41" w:rsidP="005C2F41">
      <w:pPr>
        <w:pStyle w:val="Default"/>
        <w:rPr>
          <w:rFonts w:ascii="Calibri" w:hAnsi="Calibri"/>
          <w:sz w:val="22"/>
          <w:szCs w:val="22"/>
          <w:lang w:val="hr-HR"/>
        </w:rPr>
      </w:pPr>
    </w:p>
    <w:p w14:paraId="31DB7BFD"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6C0C32C" w14:textId="77777777" w:rsidTr="00BF53C9">
        <w:trPr>
          <w:trHeight w:val="426"/>
        </w:trPr>
        <w:sdt>
          <w:sdtPr>
            <w:rPr>
              <w:rFonts w:ascii="Calibri" w:hAnsi="Calibri"/>
              <w:sz w:val="22"/>
              <w:szCs w:val="22"/>
              <w:lang w:val="hr-HR"/>
            </w:rPr>
            <w:alias w:val="Popis obvezne literature"/>
            <w:tag w:val="Popis obvezne literature"/>
            <w:id w:val="-1759447399"/>
            <w:placeholder>
              <w:docPart w:val="989B90F3D5D642B08C41D104AEF14A6A"/>
            </w:placeholder>
          </w:sdtPr>
          <w:sdtEndPr/>
          <w:sdtContent>
            <w:sdt>
              <w:sdtPr>
                <w:rPr>
                  <w:rFonts w:ascii="Calibri" w:hAnsi="Calibri"/>
                  <w:sz w:val="22"/>
                  <w:szCs w:val="22"/>
                  <w:lang w:val="hr-HR"/>
                </w:rPr>
                <w:alias w:val="Popis obvezne literature"/>
                <w:tag w:val="Popis obvezne literature"/>
                <w:id w:val="1048959364"/>
                <w:placeholder>
                  <w:docPart w:val="9E18EDC5D52D427E87D7C893412B6B64"/>
                </w:placeholder>
              </w:sdtPr>
              <w:sdtEndPr/>
              <w:sdtContent>
                <w:sdt>
                  <w:sdtPr>
                    <w:rPr>
                      <w:rFonts w:ascii="Calibri" w:hAnsi="Calibri"/>
                      <w:sz w:val="22"/>
                      <w:szCs w:val="22"/>
                      <w:lang w:val="hr-HR"/>
                    </w:rPr>
                    <w:alias w:val="Popis obvezne literature"/>
                    <w:tag w:val="Popis obvezne literature"/>
                    <w:id w:val="995303743"/>
                    <w:placeholder>
                      <w:docPart w:val="BCD20C9EA3BA40CE9291A84D38968E7B"/>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0935465A" w14:textId="77777777" w:rsidR="008A51D9" w:rsidRPr="006F2AC2" w:rsidRDefault="008A51D9" w:rsidP="008A51D9">
                        <w:pPr>
                          <w:pStyle w:val="Default"/>
                          <w:numPr>
                            <w:ilvl w:val="0"/>
                            <w:numId w:val="1"/>
                          </w:numPr>
                          <w:jc w:val="both"/>
                          <w:rPr>
                            <w:rFonts w:asciiTheme="minorHAnsi" w:hAnsiTheme="minorHAnsi"/>
                            <w:sz w:val="22"/>
                            <w:szCs w:val="22"/>
                            <w:lang w:val="hr-HR"/>
                          </w:rPr>
                        </w:pPr>
                        <w:r w:rsidRPr="006F2AC2">
                          <w:rPr>
                            <w:rFonts w:asciiTheme="minorHAnsi" w:hAnsiTheme="minorHAnsi"/>
                            <w:sz w:val="22"/>
                            <w:szCs w:val="22"/>
                            <w:lang w:val="hr-HR"/>
                          </w:rPr>
                          <w:t xml:space="preserve">Eterović, I.:  </w:t>
                        </w:r>
                        <w:r w:rsidRPr="006F2AC2">
                          <w:rPr>
                            <w:rFonts w:asciiTheme="minorHAnsi" w:hAnsiTheme="minorHAnsi"/>
                            <w:i/>
                            <w:sz w:val="22"/>
                            <w:szCs w:val="22"/>
                            <w:lang w:val="hr-HR"/>
                          </w:rPr>
                          <w:t>Kant i bioetika</w:t>
                        </w:r>
                        <w:r w:rsidRPr="006F2AC2">
                          <w:rPr>
                            <w:rFonts w:asciiTheme="minorHAnsi" w:hAnsiTheme="minorHAnsi"/>
                            <w:sz w:val="22"/>
                            <w:szCs w:val="22"/>
                            <w:lang w:val="hr-HR"/>
                          </w:rPr>
                          <w:t>, Pergamena – Centar za integrativnu bioetiku Filozofskog fakulteta Sveučilišta u Zagrebu, Zagreb, 2017.</w:t>
                        </w:r>
                      </w:p>
                      <w:p w14:paraId="5BD8B10D" w14:textId="77777777" w:rsidR="008A51D9" w:rsidRPr="006F2AC2" w:rsidRDefault="008A51D9" w:rsidP="008A51D9">
                        <w:pPr>
                          <w:pStyle w:val="Default"/>
                          <w:numPr>
                            <w:ilvl w:val="0"/>
                            <w:numId w:val="1"/>
                          </w:numPr>
                          <w:jc w:val="both"/>
                          <w:rPr>
                            <w:rFonts w:ascii="Calibri" w:hAnsi="Calibri"/>
                            <w:sz w:val="22"/>
                            <w:szCs w:val="22"/>
                            <w:lang w:val="hr-HR"/>
                          </w:rPr>
                        </w:pPr>
                        <w:r w:rsidRPr="006F2AC2">
                          <w:rPr>
                            <w:rFonts w:asciiTheme="minorHAnsi" w:hAnsiTheme="minorHAnsi"/>
                            <w:i/>
                            <w:sz w:val="22"/>
                            <w:szCs w:val="22"/>
                            <w:lang w:val="hr-HR"/>
                          </w:rPr>
                          <w:t>Etički kodeks medicinskih sestara</w:t>
                        </w:r>
                        <w:r w:rsidRPr="006F2AC2">
                          <w:rPr>
                            <w:rFonts w:asciiTheme="minorHAnsi" w:hAnsiTheme="minorHAnsi"/>
                            <w:sz w:val="22"/>
                            <w:szCs w:val="22"/>
                            <w:lang w:val="hr-HR"/>
                          </w:rPr>
                          <w:t>, Hrvatska komora medicinskih sestara, 2005.</w:t>
                        </w:r>
                      </w:p>
                      <w:p w14:paraId="128A56B7" w14:textId="77777777" w:rsidR="008A51D9" w:rsidRPr="008A51D9" w:rsidRDefault="008A51D9" w:rsidP="008A51D9">
                        <w:pPr>
                          <w:pStyle w:val="Default"/>
                          <w:numPr>
                            <w:ilvl w:val="0"/>
                            <w:numId w:val="1"/>
                          </w:numPr>
                          <w:jc w:val="both"/>
                          <w:rPr>
                            <w:rFonts w:ascii="Calibri" w:hAnsi="Calibri"/>
                            <w:sz w:val="22"/>
                            <w:szCs w:val="22"/>
                            <w:lang w:val="hr-HR"/>
                          </w:rPr>
                        </w:pPr>
                        <w:r w:rsidRPr="006F2AC2">
                          <w:rPr>
                            <w:rFonts w:asciiTheme="minorHAnsi" w:hAnsiTheme="minorHAnsi"/>
                            <w:sz w:val="22"/>
                            <w:szCs w:val="22"/>
                            <w:lang w:val="hr-HR"/>
                          </w:rPr>
                          <w:t xml:space="preserve">Kalauz, S.: </w:t>
                        </w:r>
                        <w:r w:rsidRPr="006F2AC2">
                          <w:rPr>
                            <w:rFonts w:asciiTheme="minorHAnsi" w:hAnsiTheme="minorHAnsi"/>
                            <w:i/>
                            <w:sz w:val="22"/>
                            <w:szCs w:val="22"/>
                            <w:lang w:val="hr-HR"/>
                          </w:rPr>
                          <w:t>Etika u sestrinstvu</w:t>
                        </w:r>
                        <w:r w:rsidRPr="006F2AC2">
                          <w:rPr>
                            <w:rFonts w:asciiTheme="minorHAnsi" w:hAnsiTheme="minorHAnsi"/>
                            <w:sz w:val="22"/>
                            <w:szCs w:val="22"/>
                            <w:lang w:val="hr-HR"/>
                          </w:rPr>
                          <w:t>, Medicinska naklada, Zagreb, 2012.</w:t>
                        </w:r>
                      </w:p>
                      <w:p w14:paraId="4C305F31" w14:textId="157A5E8F" w:rsidR="005C2F41" w:rsidRPr="00CD3F31" w:rsidRDefault="008A51D9" w:rsidP="008A51D9">
                        <w:pPr>
                          <w:pStyle w:val="Default"/>
                          <w:numPr>
                            <w:ilvl w:val="0"/>
                            <w:numId w:val="1"/>
                          </w:numPr>
                          <w:jc w:val="both"/>
                          <w:rPr>
                            <w:rFonts w:ascii="Calibri" w:hAnsi="Calibri"/>
                            <w:sz w:val="22"/>
                            <w:szCs w:val="22"/>
                            <w:lang w:val="hr-HR"/>
                          </w:rPr>
                        </w:pPr>
                        <w:r w:rsidRPr="00B804F1">
                          <w:rPr>
                            <w:rFonts w:asciiTheme="minorHAnsi" w:hAnsiTheme="minorHAnsi"/>
                            <w:sz w:val="22"/>
                            <w:szCs w:val="22"/>
                            <w:lang w:val="hr-HR"/>
                          </w:rPr>
                          <w:t>Predavanja (PowerPoint prezentacije)</w:t>
                        </w:r>
                      </w:p>
                    </w:tc>
                  </w:sdtContent>
                </w:sdt>
              </w:sdtContent>
            </w:sdt>
          </w:sdtContent>
        </w:sdt>
      </w:tr>
    </w:tbl>
    <w:p w14:paraId="5C0C7029" w14:textId="77777777" w:rsidR="005C2F41" w:rsidRPr="00CD3F31" w:rsidRDefault="005C2F41" w:rsidP="005C2F41">
      <w:pPr>
        <w:pStyle w:val="Default"/>
        <w:rPr>
          <w:rFonts w:ascii="Calibri" w:hAnsi="Calibri"/>
          <w:color w:val="auto"/>
          <w:sz w:val="22"/>
          <w:szCs w:val="22"/>
          <w:lang w:val="hr-HR"/>
        </w:rPr>
      </w:pPr>
    </w:p>
    <w:p w14:paraId="6437B46D"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B8FA2C" w14:textId="77777777" w:rsidTr="00BF53C9">
        <w:trPr>
          <w:trHeight w:val="426"/>
        </w:trPr>
        <w:sdt>
          <w:sdtPr>
            <w:rPr>
              <w:rFonts w:ascii="Calibri" w:hAnsi="Calibri"/>
              <w:sz w:val="22"/>
              <w:szCs w:val="22"/>
              <w:lang w:val="hr-HR"/>
            </w:rPr>
            <w:alias w:val="Popis dopunske literature"/>
            <w:tag w:val="Popis dopunske literature"/>
            <w:id w:val="266586684"/>
            <w:placeholder>
              <w:docPart w:val="5219CB6D5101445B96BB091C09000E32"/>
            </w:placeholder>
          </w:sdtPr>
          <w:sdtEndPr/>
          <w:sdtContent>
            <w:sdt>
              <w:sdtPr>
                <w:rPr>
                  <w:rFonts w:ascii="Calibri" w:hAnsi="Calibri"/>
                  <w:sz w:val="22"/>
                  <w:szCs w:val="22"/>
                  <w:lang w:val="hr-HR"/>
                </w:rPr>
                <w:alias w:val="Popis dopunske literature"/>
                <w:tag w:val="Popis dopunske literature"/>
                <w:id w:val="572387655"/>
                <w:placeholder>
                  <w:docPart w:val="9A08A3ABC5E546709F13139CF80D0C1E"/>
                </w:placeholder>
              </w:sdtPr>
              <w:sdtEndPr/>
              <w:sdtContent>
                <w:tc>
                  <w:tcPr>
                    <w:tcW w:w="8843" w:type="dxa"/>
                    <w:tcBorders>
                      <w:top w:val="single" w:sz="8" w:space="0" w:color="auto"/>
                      <w:left w:val="single" w:sz="8" w:space="0" w:color="auto"/>
                      <w:bottom w:val="single" w:sz="8" w:space="0" w:color="auto"/>
                      <w:right w:val="single" w:sz="8" w:space="0" w:color="auto"/>
                    </w:tcBorders>
                  </w:tcPr>
                  <w:p w14:paraId="55A8C631" w14:textId="77777777" w:rsidR="008A51D9" w:rsidRPr="00CD3F31" w:rsidRDefault="008A51D9" w:rsidP="008A51D9">
                    <w:pPr>
                      <w:pStyle w:val="Default"/>
                      <w:numPr>
                        <w:ilvl w:val="0"/>
                        <w:numId w:val="2"/>
                      </w:numPr>
                      <w:jc w:val="both"/>
                      <w:rPr>
                        <w:rFonts w:ascii="Calibri" w:hAnsi="Calibri"/>
                        <w:sz w:val="22"/>
                        <w:szCs w:val="22"/>
                        <w:lang w:val="hr-HR"/>
                      </w:rPr>
                    </w:pPr>
                    <w:r w:rsidRPr="00317B51">
                      <w:rPr>
                        <w:rFonts w:ascii="Calibri" w:hAnsi="Calibri"/>
                        <w:sz w:val="22"/>
                        <w:szCs w:val="22"/>
                        <w:lang w:val="hr-HR"/>
                      </w:rPr>
                      <w:t>Bauby</w:t>
                    </w:r>
                    <w:r>
                      <w:rPr>
                        <w:rFonts w:ascii="Calibri" w:hAnsi="Calibri"/>
                        <w:sz w:val="22"/>
                        <w:szCs w:val="22"/>
                        <w:lang w:val="hr-HR"/>
                      </w:rPr>
                      <w:t>,</w:t>
                    </w:r>
                    <w:r w:rsidRPr="00317B51">
                      <w:rPr>
                        <w:rFonts w:ascii="Calibri" w:hAnsi="Calibri"/>
                        <w:sz w:val="22"/>
                        <w:szCs w:val="22"/>
                        <w:lang w:val="hr-HR"/>
                      </w:rPr>
                      <w:t xml:space="preserve"> J</w:t>
                    </w:r>
                    <w:r>
                      <w:rPr>
                        <w:rFonts w:ascii="Calibri" w:hAnsi="Calibri"/>
                        <w:sz w:val="22"/>
                        <w:szCs w:val="22"/>
                        <w:lang w:val="hr-HR"/>
                      </w:rPr>
                      <w:t xml:space="preserve">. </w:t>
                    </w:r>
                    <w:r w:rsidRPr="00317B51">
                      <w:rPr>
                        <w:rFonts w:ascii="Calibri" w:hAnsi="Calibri"/>
                        <w:sz w:val="22"/>
                        <w:szCs w:val="22"/>
                        <w:lang w:val="hr-HR"/>
                      </w:rPr>
                      <w:t xml:space="preserve">D.: </w:t>
                    </w:r>
                    <w:r w:rsidRPr="003B3ED8">
                      <w:rPr>
                        <w:rFonts w:ascii="Calibri" w:hAnsi="Calibri"/>
                        <w:i/>
                        <w:sz w:val="22"/>
                        <w:szCs w:val="22"/>
                        <w:lang w:val="hr-HR"/>
                      </w:rPr>
                      <w:t>Skafander i leptir</w:t>
                    </w:r>
                    <w:r w:rsidRPr="00317B51">
                      <w:rPr>
                        <w:rFonts w:ascii="Calibri" w:hAnsi="Calibri"/>
                        <w:sz w:val="22"/>
                        <w:szCs w:val="22"/>
                        <w:lang w:val="hr-HR"/>
                      </w:rPr>
                      <w:t>, Pergamena, Zagreb, 1997</w:t>
                    </w:r>
                    <w:r>
                      <w:rPr>
                        <w:rFonts w:ascii="Calibri" w:hAnsi="Calibri"/>
                        <w:sz w:val="22"/>
                        <w:szCs w:val="22"/>
                        <w:lang w:val="hr-HR"/>
                      </w:rPr>
                      <w:t>.</w:t>
                    </w:r>
                  </w:p>
                  <w:p w14:paraId="46C8196C" w14:textId="77777777" w:rsidR="008A51D9" w:rsidRPr="00317B51" w:rsidRDefault="008A51D9" w:rsidP="008A51D9">
                    <w:pPr>
                      <w:pStyle w:val="Default"/>
                      <w:numPr>
                        <w:ilvl w:val="0"/>
                        <w:numId w:val="2"/>
                      </w:numPr>
                      <w:jc w:val="both"/>
                      <w:rPr>
                        <w:rFonts w:ascii="Calibri" w:hAnsi="Calibri"/>
                        <w:sz w:val="22"/>
                        <w:szCs w:val="22"/>
                        <w:lang w:val="hr-HR"/>
                      </w:rPr>
                    </w:pPr>
                    <w:r w:rsidRPr="00317B51">
                      <w:rPr>
                        <w:rFonts w:ascii="Calibri" w:hAnsi="Calibri"/>
                        <w:sz w:val="22"/>
                        <w:szCs w:val="22"/>
                        <w:lang w:val="hr-HR"/>
                      </w:rPr>
                      <w:t xml:space="preserve">Berčić, B.: “Etika”, u: </w:t>
                    </w:r>
                    <w:r w:rsidRPr="003B3ED8">
                      <w:rPr>
                        <w:rFonts w:ascii="Calibri" w:hAnsi="Calibri"/>
                        <w:i/>
                        <w:sz w:val="22"/>
                        <w:szCs w:val="22"/>
                        <w:lang w:val="hr-HR"/>
                      </w:rPr>
                      <w:t>Filozofija</w:t>
                    </w:r>
                    <w:r w:rsidRPr="00317B51">
                      <w:rPr>
                        <w:rFonts w:ascii="Calibri" w:hAnsi="Calibri"/>
                        <w:sz w:val="22"/>
                        <w:szCs w:val="22"/>
                        <w:lang w:val="hr-HR"/>
                      </w:rPr>
                      <w:t>, sv. 1., Ibis grafika, Zagreb, 2012.</w:t>
                    </w:r>
                  </w:p>
                  <w:p w14:paraId="058412FD" w14:textId="77777777" w:rsidR="008A51D9" w:rsidRPr="00317B51" w:rsidRDefault="008A51D9" w:rsidP="008A51D9">
                    <w:pPr>
                      <w:pStyle w:val="Default"/>
                      <w:numPr>
                        <w:ilvl w:val="0"/>
                        <w:numId w:val="2"/>
                      </w:numPr>
                      <w:jc w:val="both"/>
                      <w:rPr>
                        <w:rFonts w:ascii="Calibri" w:hAnsi="Calibri"/>
                        <w:sz w:val="22"/>
                        <w:szCs w:val="22"/>
                        <w:lang w:val="hr-HR"/>
                      </w:rPr>
                    </w:pPr>
                    <w:r w:rsidRPr="00317B51">
                      <w:rPr>
                        <w:rFonts w:ascii="Calibri" w:hAnsi="Calibri"/>
                        <w:sz w:val="22"/>
                        <w:szCs w:val="22"/>
                        <w:lang w:val="hr-HR"/>
                      </w:rPr>
                      <w:t xml:space="preserve">Čović, A.: </w:t>
                    </w:r>
                    <w:r w:rsidRPr="003B3ED8">
                      <w:rPr>
                        <w:rFonts w:ascii="Calibri" w:hAnsi="Calibri"/>
                        <w:i/>
                        <w:sz w:val="22"/>
                        <w:szCs w:val="22"/>
                        <w:lang w:val="hr-HR"/>
                      </w:rPr>
                      <w:t>Etika i bioetika</w:t>
                    </w:r>
                    <w:r w:rsidRPr="00317B51">
                      <w:rPr>
                        <w:rFonts w:ascii="Calibri" w:hAnsi="Calibri"/>
                        <w:sz w:val="22"/>
                        <w:szCs w:val="22"/>
                        <w:lang w:val="hr-HR"/>
                      </w:rPr>
                      <w:t>, Pergamena, Zagreb, 2004.</w:t>
                    </w:r>
                  </w:p>
                  <w:p w14:paraId="36D923B7" w14:textId="77777777" w:rsidR="008A51D9" w:rsidRDefault="008A51D9" w:rsidP="008A51D9">
                    <w:pPr>
                      <w:pStyle w:val="Default"/>
                      <w:numPr>
                        <w:ilvl w:val="0"/>
                        <w:numId w:val="2"/>
                      </w:numPr>
                      <w:jc w:val="both"/>
                      <w:rPr>
                        <w:rFonts w:ascii="Calibri" w:hAnsi="Calibri"/>
                        <w:sz w:val="22"/>
                        <w:szCs w:val="22"/>
                        <w:lang w:val="hr-HR"/>
                      </w:rPr>
                    </w:pPr>
                    <w:r w:rsidRPr="00317B51">
                      <w:rPr>
                        <w:rFonts w:ascii="Calibri" w:hAnsi="Calibri"/>
                        <w:sz w:val="22"/>
                        <w:szCs w:val="22"/>
                        <w:lang w:val="hr-HR"/>
                      </w:rPr>
                      <w:t xml:space="preserve">Frankena, W.: </w:t>
                    </w:r>
                    <w:r w:rsidRPr="003B3ED8">
                      <w:rPr>
                        <w:rFonts w:ascii="Calibri" w:hAnsi="Calibri"/>
                        <w:i/>
                        <w:sz w:val="22"/>
                        <w:szCs w:val="22"/>
                        <w:lang w:val="hr-HR"/>
                      </w:rPr>
                      <w:t>Etika</w:t>
                    </w:r>
                    <w:r w:rsidRPr="00317B51">
                      <w:rPr>
                        <w:rFonts w:ascii="Calibri" w:hAnsi="Calibri"/>
                        <w:sz w:val="22"/>
                        <w:szCs w:val="22"/>
                        <w:lang w:val="hr-HR"/>
                      </w:rPr>
                      <w:t>, Kruzak, Zagreb, 1998.</w:t>
                    </w:r>
                  </w:p>
                  <w:p w14:paraId="433BF8F9" w14:textId="77777777" w:rsidR="008A51D9" w:rsidRPr="00317B51" w:rsidRDefault="008A51D9" w:rsidP="008A51D9">
                    <w:pPr>
                      <w:pStyle w:val="Default"/>
                      <w:numPr>
                        <w:ilvl w:val="0"/>
                        <w:numId w:val="2"/>
                      </w:numPr>
                      <w:jc w:val="both"/>
                      <w:rPr>
                        <w:rFonts w:ascii="Calibri" w:hAnsi="Calibri"/>
                        <w:sz w:val="22"/>
                        <w:szCs w:val="22"/>
                        <w:lang w:val="hr-HR"/>
                      </w:rPr>
                    </w:pPr>
                    <w:r w:rsidRPr="00317B51">
                      <w:rPr>
                        <w:rFonts w:ascii="Calibri" w:hAnsi="Calibri"/>
                        <w:sz w:val="22"/>
                        <w:szCs w:val="22"/>
                        <w:lang w:val="hr-HR"/>
                      </w:rPr>
                      <w:t xml:space="preserve">Gosić, N.: </w:t>
                    </w:r>
                    <w:r w:rsidRPr="003B3ED8">
                      <w:rPr>
                        <w:rFonts w:ascii="Calibri" w:hAnsi="Calibri"/>
                        <w:i/>
                        <w:sz w:val="22"/>
                        <w:szCs w:val="22"/>
                        <w:lang w:val="hr-HR"/>
                      </w:rPr>
                      <w:t>Bioetika in vivo</w:t>
                    </w:r>
                    <w:r w:rsidRPr="00317B51">
                      <w:rPr>
                        <w:rFonts w:ascii="Calibri" w:hAnsi="Calibri"/>
                        <w:sz w:val="22"/>
                        <w:szCs w:val="22"/>
                        <w:lang w:val="hr-HR"/>
                      </w:rPr>
                      <w:t>, Pergamena, Zagreb, 2005.</w:t>
                    </w:r>
                  </w:p>
                  <w:p w14:paraId="6ECB4BF6" w14:textId="77777777" w:rsidR="008A51D9" w:rsidRPr="00317B51" w:rsidRDefault="008A51D9" w:rsidP="008A51D9">
                    <w:pPr>
                      <w:pStyle w:val="Default"/>
                      <w:numPr>
                        <w:ilvl w:val="0"/>
                        <w:numId w:val="2"/>
                      </w:numPr>
                      <w:jc w:val="both"/>
                      <w:rPr>
                        <w:rFonts w:ascii="Calibri" w:hAnsi="Calibri"/>
                        <w:sz w:val="22"/>
                        <w:szCs w:val="22"/>
                        <w:lang w:val="hr-HR"/>
                      </w:rPr>
                    </w:pPr>
                    <w:r w:rsidRPr="003379D2">
                      <w:rPr>
                        <w:rFonts w:asciiTheme="minorHAnsi" w:hAnsiTheme="minorHAnsi"/>
                        <w:sz w:val="22"/>
                        <w:szCs w:val="22"/>
                        <w:lang w:val="hr-HR"/>
                      </w:rPr>
                      <w:t xml:space="preserve">Kalauz, S.: </w:t>
                    </w:r>
                    <w:r w:rsidRPr="003B3ED8">
                      <w:rPr>
                        <w:rFonts w:asciiTheme="minorHAnsi" w:hAnsiTheme="minorHAnsi"/>
                        <w:i/>
                        <w:sz w:val="22"/>
                        <w:szCs w:val="22"/>
                        <w:lang w:val="hr-HR"/>
                      </w:rPr>
                      <w:t>Sestrinska profesija u svjetlu bioetičkog pluriperspektivizma</w:t>
                    </w:r>
                    <w:r w:rsidRPr="003379D2">
                      <w:rPr>
                        <w:rFonts w:asciiTheme="minorHAnsi" w:hAnsiTheme="minorHAnsi"/>
                        <w:sz w:val="22"/>
                        <w:szCs w:val="22"/>
                        <w:lang w:val="hr-HR"/>
                      </w:rPr>
                      <w:t>, Pergamena, Zagreb, 2011.</w:t>
                    </w:r>
                  </w:p>
                  <w:p w14:paraId="082DFE9A" w14:textId="77777777" w:rsidR="008A51D9" w:rsidRPr="00317B51" w:rsidRDefault="008A51D9" w:rsidP="008A51D9">
                    <w:pPr>
                      <w:pStyle w:val="Default"/>
                      <w:numPr>
                        <w:ilvl w:val="0"/>
                        <w:numId w:val="2"/>
                      </w:numPr>
                      <w:jc w:val="both"/>
                      <w:rPr>
                        <w:rFonts w:ascii="Calibri" w:hAnsi="Calibri"/>
                        <w:sz w:val="22"/>
                        <w:szCs w:val="22"/>
                        <w:lang w:val="hr-HR"/>
                      </w:rPr>
                    </w:pPr>
                    <w:r w:rsidRPr="00317B51">
                      <w:rPr>
                        <w:rFonts w:ascii="Calibri" w:hAnsi="Calibri"/>
                        <w:sz w:val="22"/>
                        <w:szCs w:val="22"/>
                        <w:lang w:val="hr-HR"/>
                      </w:rPr>
                      <w:t xml:space="preserve">Matulić, T.: “Identitet, profesija i etika sestrinstva”, </w:t>
                    </w:r>
                    <w:r w:rsidRPr="003B3ED8">
                      <w:rPr>
                        <w:rFonts w:ascii="Calibri" w:hAnsi="Calibri"/>
                        <w:i/>
                        <w:sz w:val="22"/>
                        <w:szCs w:val="22"/>
                        <w:lang w:val="hr-HR"/>
                      </w:rPr>
                      <w:t>Bogoslovska smotra</w:t>
                    </w:r>
                    <w:r w:rsidRPr="00317B51">
                      <w:rPr>
                        <w:rFonts w:ascii="Calibri" w:hAnsi="Calibri"/>
                        <w:sz w:val="22"/>
                        <w:szCs w:val="22"/>
                        <w:lang w:val="hr-HR"/>
                      </w:rPr>
                      <w:t xml:space="preserve"> 77, 2007/3, 727–744.</w:t>
                    </w:r>
                  </w:p>
                  <w:p w14:paraId="678D1284" w14:textId="77777777" w:rsidR="008A51D9" w:rsidRDefault="008A51D9" w:rsidP="008A51D9">
                    <w:pPr>
                      <w:pStyle w:val="Default"/>
                      <w:numPr>
                        <w:ilvl w:val="0"/>
                        <w:numId w:val="2"/>
                      </w:numPr>
                      <w:jc w:val="both"/>
                      <w:rPr>
                        <w:rFonts w:ascii="Calibri" w:hAnsi="Calibri"/>
                        <w:sz w:val="22"/>
                        <w:szCs w:val="22"/>
                        <w:lang w:val="hr-HR"/>
                      </w:rPr>
                    </w:pPr>
                    <w:r w:rsidRPr="00317B51">
                      <w:rPr>
                        <w:rFonts w:ascii="Calibri" w:hAnsi="Calibri"/>
                        <w:sz w:val="22"/>
                        <w:szCs w:val="22"/>
                        <w:lang w:val="hr-HR"/>
                      </w:rPr>
                      <w:t xml:space="preserve">Matulić, T.: </w:t>
                    </w:r>
                    <w:r w:rsidRPr="003B3ED8">
                      <w:rPr>
                        <w:rFonts w:ascii="Calibri" w:hAnsi="Calibri"/>
                        <w:i/>
                        <w:sz w:val="22"/>
                        <w:szCs w:val="22"/>
                        <w:lang w:val="hr-HR"/>
                      </w:rPr>
                      <w:t>Bioetika</w:t>
                    </w:r>
                    <w:r w:rsidRPr="00317B51">
                      <w:rPr>
                        <w:rFonts w:ascii="Calibri" w:hAnsi="Calibri"/>
                        <w:sz w:val="22"/>
                        <w:szCs w:val="22"/>
                        <w:lang w:val="hr-HR"/>
                      </w:rPr>
                      <w:t>, 3. izdanje, Glas koncila, Zagreb, 2012.</w:t>
                    </w:r>
                  </w:p>
                  <w:p w14:paraId="2A0C311D" w14:textId="77777777" w:rsidR="008A51D9" w:rsidRPr="00317B51" w:rsidRDefault="008A51D9" w:rsidP="008A51D9">
                    <w:pPr>
                      <w:pStyle w:val="Default"/>
                      <w:numPr>
                        <w:ilvl w:val="0"/>
                        <w:numId w:val="2"/>
                      </w:numPr>
                      <w:jc w:val="both"/>
                      <w:rPr>
                        <w:rFonts w:ascii="Calibri" w:hAnsi="Calibri"/>
                        <w:sz w:val="22"/>
                        <w:szCs w:val="22"/>
                        <w:lang w:val="hr-HR"/>
                      </w:rPr>
                    </w:pPr>
                    <w:r>
                      <w:rPr>
                        <w:rFonts w:ascii="Calibri" w:hAnsi="Calibri"/>
                        <w:sz w:val="22"/>
                        <w:szCs w:val="22"/>
                        <w:lang w:val="hr-HR"/>
                      </w:rPr>
                      <w:t>Pessini L.,</w:t>
                    </w:r>
                    <w:r w:rsidRPr="00317B51">
                      <w:rPr>
                        <w:rFonts w:ascii="Calibri" w:hAnsi="Calibri"/>
                        <w:sz w:val="22"/>
                        <w:szCs w:val="22"/>
                        <w:lang w:val="hr-HR"/>
                      </w:rPr>
                      <w:t xml:space="preserve"> </w:t>
                    </w:r>
                    <w:r w:rsidRPr="003B3ED8">
                      <w:rPr>
                        <w:rFonts w:ascii="Calibri" w:hAnsi="Calibri"/>
                        <w:i/>
                        <w:sz w:val="22"/>
                        <w:szCs w:val="22"/>
                        <w:lang w:val="hr-HR"/>
                      </w:rPr>
                      <w:t>Distanazija: do kada produžavati život?</w:t>
                    </w:r>
                    <w:r w:rsidRPr="00317B51">
                      <w:rPr>
                        <w:rFonts w:ascii="Calibri" w:hAnsi="Calibri"/>
                        <w:sz w:val="22"/>
                        <w:szCs w:val="22"/>
                        <w:lang w:val="hr-HR"/>
                      </w:rPr>
                      <w:t>, Medicinski fakultet Rijeka, Hrvatsko bioetičko društvo, 2004.</w:t>
                    </w:r>
                  </w:p>
                  <w:p w14:paraId="30C4F33D" w14:textId="77777777" w:rsidR="008A51D9" w:rsidRPr="00317B51" w:rsidRDefault="008A51D9" w:rsidP="008A51D9">
                    <w:pPr>
                      <w:pStyle w:val="Default"/>
                      <w:numPr>
                        <w:ilvl w:val="0"/>
                        <w:numId w:val="2"/>
                      </w:numPr>
                      <w:jc w:val="both"/>
                      <w:rPr>
                        <w:rFonts w:ascii="Calibri" w:hAnsi="Calibri"/>
                        <w:sz w:val="22"/>
                        <w:szCs w:val="22"/>
                        <w:lang w:val="hr-HR"/>
                      </w:rPr>
                    </w:pPr>
                    <w:r w:rsidRPr="00317B51">
                      <w:rPr>
                        <w:rFonts w:ascii="Calibri" w:hAnsi="Calibri"/>
                        <w:sz w:val="22"/>
                        <w:szCs w:val="22"/>
                        <w:lang w:val="hr-HR"/>
                      </w:rPr>
                      <w:t xml:space="preserve">Prijić–Samaržija, S. (ur.): </w:t>
                    </w:r>
                    <w:r w:rsidRPr="003B3ED8">
                      <w:rPr>
                        <w:rFonts w:ascii="Calibri" w:hAnsi="Calibri"/>
                        <w:i/>
                        <w:sz w:val="22"/>
                        <w:szCs w:val="22"/>
                        <w:lang w:val="hr-HR"/>
                      </w:rPr>
                      <w:t>Pobačaj za i protiv</w:t>
                    </w:r>
                    <w:r w:rsidRPr="00317B51">
                      <w:rPr>
                        <w:rFonts w:ascii="Calibri" w:hAnsi="Calibri"/>
                        <w:sz w:val="22"/>
                        <w:szCs w:val="22"/>
                        <w:lang w:val="hr-HR"/>
                      </w:rPr>
                      <w:t>, Hrvatski kulturni dom, Rijeka, 1995.</w:t>
                    </w:r>
                  </w:p>
                  <w:p w14:paraId="0EB42C80" w14:textId="77777777" w:rsidR="008A51D9" w:rsidRPr="00317B51" w:rsidRDefault="008A51D9" w:rsidP="008A51D9">
                    <w:pPr>
                      <w:pStyle w:val="Default"/>
                      <w:numPr>
                        <w:ilvl w:val="0"/>
                        <w:numId w:val="2"/>
                      </w:numPr>
                      <w:jc w:val="both"/>
                      <w:rPr>
                        <w:rFonts w:ascii="Calibri" w:hAnsi="Calibri"/>
                        <w:sz w:val="22"/>
                        <w:szCs w:val="22"/>
                        <w:lang w:val="hr-HR"/>
                      </w:rPr>
                    </w:pPr>
                    <w:r w:rsidRPr="00317B51">
                      <w:rPr>
                        <w:rFonts w:ascii="Calibri" w:hAnsi="Calibri"/>
                        <w:sz w:val="22"/>
                        <w:szCs w:val="22"/>
                        <w:lang w:val="hr-HR"/>
                      </w:rPr>
                      <w:t xml:space="preserve">Prlić, N.: </w:t>
                    </w:r>
                    <w:r>
                      <w:rPr>
                        <w:rFonts w:ascii="Calibri" w:hAnsi="Calibri"/>
                        <w:sz w:val="22"/>
                        <w:szCs w:val="22"/>
                        <w:lang w:val="hr-HR"/>
                      </w:rPr>
                      <w:t>„</w:t>
                    </w:r>
                    <w:r w:rsidRPr="00317B51">
                      <w:rPr>
                        <w:rFonts w:ascii="Calibri" w:hAnsi="Calibri"/>
                        <w:sz w:val="22"/>
                        <w:szCs w:val="22"/>
                        <w:lang w:val="hr-HR"/>
                      </w:rPr>
                      <w:t>Etika zdravstvenih djelatnika</w:t>
                    </w:r>
                    <w:r>
                      <w:rPr>
                        <w:rFonts w:ascii="Calibri" w:hAnsi="Calibri"/>
                        <w:sz w:val="22"/>
                        <w:szCs w:val="22"/>
                        <w:lang w:val="hr-HR"/>
                      </w:rPr>
                      <w:t>“,</w:t>
                    </w:r>
                    <w:r w:rsidRPr="00317B51">
                      <w:rPr>
                        <w:rFonts w:ascii="Calibri" w:hAnsi="Calibri"/>
                        <w:sz w:val="22"/>
                        <w:szCs w:val="22"/>
                        <w:lang w:val="hr-HR"/>
                      </w:rPr>
                      <w:t xml:space="preserve"> u: </w:t>
                    </w:r>
                    <w:r w:rsidRPr="003B3ED8">
                      <w:rPr>
                        <w:rFonts w:ascii="Calibri" w:hAnsi="Calibri"/>
                        <w:i/>
                        <w:sz w:val="22"/>
                        <w:szCs w:val="22"/>
                        <w:lang w:val="hr-HR"/>
                      </w:rPr>
                      <w:t>Zdravstvena njega</w:t>
                    </w:r>
                    <w:r w:rsidRPr="00317B51">
                      <w:rPr>
                        <w:rFonts w:ascii="Calibri" w:hAnsi="Calibri"/>
                        <w:sz w:val="22"/>
                        <w:szCs w:val="22"/>
                        <w:lang w:val="hr-HR"/>
                      </w:rPr>
                      <w:t>, VII. izd. Školska knjiga, Zagreb 2003.</w:t>
                    </w:r>
                  </w:p>
                  <w:p w14:paraId="177DC0FF" w14:textId="77777777" w:rsidR="008A51D9" w:rsidRDefault="008A51D9" w:rsidP="008A51D9">
                    <w:pPr>
                      <w:pStyle w:val="Default"/>
                      <w:numPr>
                        <w:ilvl w:val="0"/>
                        <w:numId w:val="2"/>
                      </w:numPr>
                      <w:jc w:val="both"/>
                      <w:rPr>
                        <w:rFonts w:ascii="Calibri" w:hAnsi="Calibri"/>
                        <w:sz w:val="22"/>
                        <w:szCs w:val="22"/>
                        <w:lang w:val="hr-HR"/>
                      </w:rPr>
                    </w:pPr>
                    <w:r w:rsidRPr="00317B51">
                      <w:rPr>
                        <w:rFonts w:ascii="Calibri" w:hAnsi="Calibri"/>
                        <w:sz w:val="22"/>
                        <w:szCs w:val="22"/>
                        <w:lang w:val="hr-HR"/>
                      </w:rPr>
                      <w:t>Šegota</w:t>
                    </w:r>
                    <w:r>
                      <w:rPr>
                        <w:rFonts w:ascii="Calibri" w:hAnsi="Calibri"/>
                        <w:sz w:val="22"/>
                        <w:szCs w:val="22"/>
                        <w:lang w:val="hr-HR"/>
                      </w:rPr>
                      <w:t>,</w:t>
                    </w:r>
                    <w:r w:rsidRPr="00317B51">
                      <w:rPr>
                        <w:rFonts w:ascii="Calibri" w:hAnsi="Calibri"/>
                        <w:sz w:val="22"/>
                        <w:szCs w:val="22"/>
                        <w:lang w:val="hr-HR"/>
                      </w:rPr>
                      <w:t xml:space="preserve"> I.: </w:t>
                    </w:r>
                    <w:r w:rsidRPr="003B3ED8">
                      <w:rPr>
                        <w:rFonts w:ascii="Calibri" w:hAnsi="Calibri"/>
                        <w:i/>
                        <w:sz w:val="22"/>
                        <w:szCs w:val="22"/>
                        <w:lang w:val="hr-HR"/>
                      </w:rPr>
                      <w:t>Etika sestrinstva</w:t>
                    </w:r>
                    <w:r w:rsidRPr="00317B51">
                      <w:rPr>
                        <w:rFonts w:ascii="Calibri" w:hAnsi="Calibri"/>
                        <w:sz w:val="22"/>
                        <w:szCs w:val="22"/>
                        <w:lang w:val="hr-HR"/>
                      </w:rPr>
                      <w:t>, 2. dopunjeno i izmjenjeno izdanje, Pergamena, Zagreb, 1997.</w:t>
                    </w:r>
                  </w:p>
                  <w:p w14:paraId="4811AA24" w14:textId="527CC426" w:rsidR="005C2F41" w:rsidRPr="00CD3F31" w:rsidRDefault="008A51D9" w:rsidP="008A51D9">
                    <w:pPr>
                      <w:pStyle w:val="Default"/>
                      <w:numPr>
                        <w:ilvl w:val="0"/>
                        <w:numId w:val="2"/>
                      </w:numPr>
                      <w:jc w:val="both"/>
                      <w:rPr>
                        <w:rFonts w:ascii="Calibri" w:hAnsi="Calibri"/>
                        <w:sz w:val="22"/>
                        <w:szCs w:val="22"/>
                        <w:lang w:val="hr-HR"/>
                      </w:rPr>
                    </w:pPr>
                    <w:r w:rsidRPr="00B804F1">
                      <w:rPr>
                        <w:rFonts w:ascii="Calibri" w:hAnsi="Calibri"/>
                        <w:sz w:val="22"/>
                        <w:szCs w:val="22"/>
                        <w:lang w:val="hr-HR"/>
                      </w:rPr>
                      <w:t xml:space="preserve">Švajger, A. ur.: </w:t>
                    </w:r>
                    <w:r w:rsidRPr="00B804F1">
                      <w:rPr>
                        <w:rFonts w:ascii="Calibri" w:hAnsi="Calibri"/>
                        <w:i/>
                        <w:sz w:val="22"/>
                        <w:szCs w:val="22"/>
                        <w:lang w:val="hr-HR"/>
                      </w:rPr>
                      <w:t>Medicinska etika, priručno štivo</w:t>
                    </w:r>
                    <w:r w:rsidRPr="00B804F1">
                      <w:rPr>
                        <w:rFonts w:ascii="Calibri" w:hAnsi="Calibri"/>
                        <w:sz w:val="22"/>
                        <w:szCs w:val="22"/>
                        <w:lang w:val="hr-HR"/>
                      </w:rPr>
                      <w:t>. II. izdanje, Sveučilište u Zagrebu Medicinski fakultet, Zagreb, 1995.</w:t>
                    </w:r>
                  </w:p>
                </w:tc>
              </w:sdtContent>
            </w:sdt>
          </w:sdtContent>
        </w:sdt>
      </w:tr>
    </w:tbl>
    <w:p w14:paraId="1B6254AF" w14:textId="77777777" w:rsidR="005C2F41" w:rsidRPr="00CD3F31" w:rsidRDefault="005C2F41" w:rsidP="005C2F41">
      <w:pPr>
        <w:pStyle w:val="Default"/>
        <w:rPr>
          <w:rFonts w:ascii="Calibri" w:hAnsi="Calibri"/>
          <w:color w:val="auto"/>
          <w:sz w:val="22"/>
          <w:szCs w:val="22"/>
          <w:lang w:val="hr-HR"/>
        </w:rPr>
      </w:pPr>
    </w:p>
    <w:p w14:paraId="26578A3A"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075EA5F2"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414DCFD" w14:textId="77777777" w:rsidTr="00BF53C9">
        <w:trPr>
          <w:trHeight w:val="426"/>
        </w:trPr>
        <w:sdt>
          <w:sdtPr>
            <w:alias w:val="Popis predavanja"/>
            <w:tag w:val="Popis predavanja"/>
            <w:id w:val="-1769612210"/>
            <w:placeholder>
              <w:docPart w:val="B930149E69124D8BB6AF650656F869BC"/>
            </w:placeholder>
          </w:sdtPr>
          <w:sdtEndPr/>
          <w:sdtContent>
            <w:sdt>
              <w:sdtPr>
                <w:alias w:val="Popis predavanja"/>
                <w:tag w:val="Popis predavanja"/>
                <w:id w:val="1814749513"/>
                <w:placeholder>
                  <w:docPart w:val="C44E8C4DF8984C7E95C7439A3613CF26"/>
                </w:placeholder>
              </w:sdtPr>
              <w:sdtEndPr/>
              <w:sdtContent>
                <w:sdt>
                  <w:sdtPr>
                    <w:alias w:val="Popis predavanja"/>
                    <w:tag w:val="Popis predavanja"/>
                    <w:id w:val="-203093987"/>
                    <w:placeholder>
                      <w:docPart w:val="E728870FF3E0445986CA4D4A0C448D43"/>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05927C00" w14:textId="77777777" w:rsidR="008A51D9" w:rsidRPr="005935D8" w:rsidRDefault="008A51D9" w:rsidP="008A51D9">
                        <w:pPr>
                          <w:pStyle w:val="Podnoje"/>
                          <w:outlineLvl w:val="0"/>
                          <w:rPr>
                            <w:b/>
                          </w:rPr>
                        </w:pPr>
                        <w:r w:rsidRPr="005935D8">
                          <w:rPr>
                            <w:b/>
                          </w:rPr>
                          <w:t>P1, P2. Uvod u predmet, Moral i etika</w:t>
                        </w:r>
                      </w:p>
                      <w:p w14:paraId="5FABB462" w14:textId="77777777" w:rsidR="008A51D9" w:rsidRPr="005935D8" w:rsidRDefault="008A51D9" w:rsidP="008A51D9">
                        <w:pPr>
                          <w:pStyle w:val="Podnoje"/>
                          <w:outlineLvl w:val="0"/>
                          <w:rPr>
                            <w:i/>
                            <w:u w:val="single"/>
                          </w:rPr>
                        </w:pPr>
                        <w:r w:rsidRPr="005935D8">
                          <w:rPr>
                            <w:i/>
                            <w:u w:val="single"/>
                          </w:rPr>
                          <w:t>Ishodi učenja:</w:t>
                        </w:r>
                      </w:p>
                      <w:p w14:paraId="59341022" w14:textId="77777777" w:rsidR="008A51D9" w:rsidRDefault="008A51D9" w:rsidP="008A51D9">
                        <w:pPr>
                          <w:pStyle w:val="Podnoje"/>
                          <w:outlineLvl w:val="0"/>
                        </w:pPr>
                        <w:r>
                          <w:t>Upoznati se s ciljem kolegija Filozofija i boetika u sestrinstvu.</w:t>
                        </w:r>
                      </w:p>
                      <w:p w14:paraId="3D5BBDD8" w14:textId="77777777" w:rsidR="008A51D9" w:rsidRDefault="008A51D9" w:rsidP="008A51D9">
                        <w:pPr>
                          <w:pStyle w:val="Podnoje"/>
                          <w:outlineLvl w:val="0"/>
                        </w:pPr>
                        <w:r>
                          <w:t>Razlikovati i definirati pojmove ‘etika’ i ‘moral’.</w:t>
                        </w:r>
                      </w:p>
                      <w:p w14:paraId="038EEAFA" w14:textId="77777777" w:rsidR="008A51D9" w:rsidRDefault="008A51D9" w:rsidP="008A51D9">
                        <w:pPr>
                          <w:pStyle w:val="Podnoje"/>
                          <w:outlineLvl w:val="0"/>
                        </w:pPr>
                      </w:p>
                      <w:p w14:paraId="1CD934B1" w14:textId="77777777" w:rsidR="008A51D9" w:rsidRPr="005935D8" w:rsidRDefault="008A51D9" w:rsidP="008A51D9">
                        <w:pPr>
                          <w:pStyle w:val="Podnoje"/>
                          <w:outlineLvl w:val="0"/>
                          <w:rPr>
                            <w:b/>
                          </w:rPr>
                        </w:pPr>
                        <w:r w:rsidRPr="005935D8">
                          <w:rPr>
                            <w:b/>
                          </w:rPr>
                          <w:t>P3, P4 . Moralna spoznaja, (Moralne) vrijednosti</w:t>
                        </w:r>
                      </w:p>
                      <w:p w14:paraId="53C722CC" w14:textId="77777777" w:rsidR="008A51D9" w:rsidRPr="005935D8" w:rsidRDefault="008A51D9" w:rsidP="008A51D9">
                        <w:pPr>
                          <w:pStyle w:val="Podnoje"/>
                          <w:outlineLvl w:val="0"/>
                          <w:rPr>
                            <w:i/>
                            <w:u w:val="single"/>
                          </w:rPr>
                        </w:pPr>
                        <w:r w:rsidRPr="005935D8">
                          <w:rPr>
                            <w:i/>
                            <w:u w:val="single"/>
                          </w:rPr>
                          <w:t>Ishodi učenja:</w:t>
                        </w:r>
                      </w:p>
                      <w:p w14:paraId="198EC44D" w14:textId="77777777" w:rsidR="008A51D9" w:rsidRDefault="008A51D9" w:rsidP="008A51D9">
                        <w:pPr>
                          <w:pStyle w:val="Podnoje"/>
                          <w:outlineLvl w:val="0"/>
                        </w:pPr>
                        <w:r>
                          <w:t>Usporediti osnovne teorije objašnjenja moralne spoznaje.</w:t>
                        </w:r>
                      </w:p>
                      <w:p w14:paraId="150D8FCC" w14:textId="77777777" w:rsidR="008A51D9" w:rsidRDefault="008A51D9" w:rsidP="008A51D9">
                        <w:pPr>
                          <w:pStyle w:val="Podnoje"/>
                          <w:outlineLvl w:val="0"/>
                        </w:pPr>
                        <w:r>
                          <w:t>Obrazložiti temeljnu ulogu vrijednosti u moralnom i etičkom prosuđivanju.</w:t>
                        </w:r>
                      </w:p>
                      <w:p w14:paraId="44524613" w14:textId="77777777" w:rsidR="008A51D9" w:rsidRDefault="008A51D9" w:rsidP="008A51D9">
                        <w:pPr>
                          <w:pStyle w:val="Podnoje"/>
                          <w:outlineLvl w:val="0"/>
                        </w:pPr>
                      </w:p>
                      <w:p w14:paraId="23570CE3" w14:textId="77777777" w:rsidR="008A51D9" w:rsidRPr="005935D8" w:rsidRDefault="008A51D9" w:rsidP="008A51D9">
                        <w:pPr>
                          <w:pStyle w:val="Podnoje"/>
                          <w:outlineLvl w:val="0"/>
                          <w:rPr>
                            <w:b/>
                          </w:rPr>
                        </w:pPr>
                        <w:r w:rsidRPr="005935D8">
                          <w:rPr>
                            <w:b/>
                          </w:rPr>
                          <w:t>P5,  P6. Vrijednosti i zdravstvena skrb, Etika zdravstvene skrbi</w:t>
                        </w:r>
                      </w:p>
                      <w:p w14:paraId="5D962CF7" w14:textId="77777777" w:rsidR="008A51D9" w:rsidRPr="005935D8" w:rsidRDefault="008A51D9" w:rsidP="008A51D9">
                        <w:pPr>
                          <w:pStyle w:val="Podnoje"/>
                          <w:outlineLvl w:val="0"/>
                          <w:rPr>
                            <w:i/>
                            <w:u w:val="single"/>
                          </w:rPr>
                        </w:pPr>
                        <w:r w:rsidRPr="005935D8">
                          <w:rPr>
                            <w:i/>
                            <w:u w:val="single"/>
                          </w:rPr>
                          <w:t>Ishodi učenja:</w:t>
                        </w:r>
                      </w:p>
                      <w:p w14:paraId="6547EB07" w14:textId="77777777" w:rsidR="008A51D9" w:rsidRDefault="008A51D9" w:rsidP="008A51D9">
                        <w:pPr>
                          <w:pStyle w:val="Podnoje"/>
                          <w:outlineLvl w:val="0"/>
                        </w:pPr>
                        <w:r>
                          <w:lastRenderedPageBreak/>
                          <w:t>Obrazložiti mjesto i ulogu (moralnih) vrijednosti u procesu zdravstvene skrbi.</w:t>
                        </w:r>
                      </w:p>
                      <w:p w14:paraId="13104995" w14:textId="77777777" w:rsidR="008A51D9" w:rsidRDefault="008A51D9" w:rsidP="008A51D9">
                        <w:pPr>
                          <w:pStyle w:val="Podnoje"/>
                          <w:outlineLvl w:val="0"/>
                        </w:pPr>
                        <w:r>
                          <w:t>Opisati ukratko nastanak i razvoj etike zdravstvene skrbi.</w:t>
                        </w:r>
                      </w:p>
                      <w:p w14:paraId="72E38B07" w14:textId="77777777" w:rsidR="008A51D9" w:rsidRDefault="008A51D9" w:rsidP="008A51D9">
                        <w:pPr>
                          <w:pStyle w:val="Podnoje"/>
                          <w:outlineLvl w:val="0"/>
                        </w:pPr>
                      </w:p>
                      <w:p w14:paraId="1E598AB3" w14:textId="77777777" w:rsidR="008A51D9" w:rsidRPr="005935D8" w:rsidRDefault="008A51D9" w:rsidP="008A51D9">
                        <w:pPr>
                          <w:pStyle w:val="Podnoje"/>
                          <w:outlineLvl w:val="0"/>
                          <w:rPr>
                            <w:b/>
                          </w:rPr>
                        </w:pPr>
                        <w:r w:rsidRPr="005935D8">
                          <w:rPr>
                            <w:b/>
                          </w:rPr>
                          <w:t>P7, P8, P9. Bioetika – nastanak i određenje,  Interdisciplinarnost i pluriperspektivnost bioetike, Razvoj bioetike</w:t>
                        </w:r>
                      </w:p>
                      <w:p w14:paraId="6C2AB1F1" w14:textId="77777777" w:rsidR="008A51D9" w:rsidRPr="005935D8" w:rsidRDefault="008A51D9" w:rsidP="008A51D9">
                        <w:pPr>
                          <w:pStyle w:val="Podnoje"/>
                          <w:outlineLvl w:val="0"/>
                          <w:rPr>
                            <w:i/>
                            <w:u w:val="single"/>
                          </w:rPr>
                        </w:pPr>
                        <w:r w:rsidRPr="005935D8">
                          <w:rPr>
                            <w:i/>
                            <w:u w:val="single"/>
                          </w:rPr>
                          <w:t>Ishodi učenja:</w:t>
                        </w:r>
                      </w:p>
                      <w:p w14:paraId="3CF95E3E" w14:textId="77777777" w:rsidR="008A51D9" w:rsidRDefault="008A51D9" w:rsidP="008A51D9">
                        <w:pPr>
                          <w:pStyle w:val="Podnoje"/>
                          <w:outlineLvl w:val="0"/>
                        </w:pPr>
                        <w:r>
                          <w:t>Opisati nastanak i početni razvoj bioetike.</w:t>
                        </w:r>
                      </w:p>
                      <w:p w14:paraId="45A13562" w14:textId="77777777" w:rsidR="008A51D9" w:rsidRDefault="008A51D9" w:rsidP="008A51D9">
                        <w:pPr>
                          <w:pStyle w:val="Podnoje"/>
                          <w:outlineLvl w:val="0"/>
                        </w:pPr>
                        <w:r>
                          <w:t>Definirati bioetiku.</w:t>
                        </w:r>
                      </w:p>
                      <w:p w14:paraId="5489C7AB" w14:textId="77777777" w:rsidR="008A51D9" w:rsidRDefault="008A51D9" w:rsidP="008A51D9">
                        <w:pPr>
                          <w:pStyle w:val="Podnoje"/>
                          <w:outlineLvl w:val="0"/>
                        </w:pPr>
                        <w:r>
                          <w:t>Obrazložiti pojmove interdisciplinarnost i pluriperspektivnost te objasniti njihovu ulogu u određenju bioetike.</w:t>
                        </w:r>
                      </w:p>
                      <w:p w14:paraId="44BDC782" w14:textId="77777777" w:rsidR="008A51D9" w:rsidRDefault="008A51D9" w:rsidP="008A51D9">
                        <w:pPr>
                          <w:pStyle w:val="Podnoje"/>
                          <w:outlineLvl w:val="0"/>
                        </w:pPr>
                        <w:r>
                          <w:t>Opisati razvojne faze bioetike.</w:t>
                        </w:r>
                      </w:p>
                      <w:p w14:paraId="3F9B9EA4" w14:textId="77777777" w:rsidR="008A51D9" w:rsidRDefault="008A51D9" w:rsidP="008A51D9">
                        <w:pPr>
                          <w:pStyle w:val="Podnoje"/>
                          <w:outlineLvl w:val="0"/>
                        </w:pPr>
                      </w:p>
                      <w:p w14:paraId="5021E04E" w14:textId="77777777" w:rsidR="008A51D9" w:rsidRPr="005935D8" w:rsidRDefault="008A51D9" w:rsidP="008A51D9">
                        <w:pPr>
                          <w:pStyle w:val="Podnoje"/>
                          <w:outlineLvl w:val="0"/>
                          <w:rPr>
                            <w:b/>
                          </w:rPr>
                        </w:pPr>
                        <w:r w:rsidRPr="005935D8">
                          <w:rPr>
                            <w:b/>
                          </w:rPr>
                          <w:t>P10, P11. Bioetika u Hrvatskoj 1,  Bioetika u Hrvatskoj 2</w:t>
                        </w:r>
                      </w:p>
                      <w:p w14:paraId="3EA6EB4D" w14:textId="77777777" w:rsidR="008A51D9" w:rsidRPr="005935D8" w:rsidRDefault="008A51D9" w:rsidP="008A51D9">
                        <w:pPr>
                          <w:pStyle w:val="Podnoje"/>
                          <w:outlineLvl w:val="0"/>
                          <w:rPr>
                            <w:i/>
                            <w:u w:val="single"/>
                          </w:rPr>
                        </w:pPr>
                        <w:r w:rsidRPr="005935D8">
                          <w:rPr>
                            <w:i/>
                            <w:u w:val="single"/>
                          </w:rPr>
                          <w:t>Ishodi učenja:</w:t>
                        </w:r>
                      </w:p>
                      <w:p w14:paraId="249DB015" w14:textId="77777777" w:rsidR="008A51D9" w:rsidRDefault="008A51D9" w:rsidP="008A51D9">
                        <w:pPr>
                          <w:pStyle w:val="Podnoje"/>
                          <w:outlineLvl w:val="0"/>
                        </w:pPr>
                        <w:r>
                          <w:t>Opisati početke bioetičkih strujanja u Hrvatskoj.</w:t>
                        </w:r>
                      </w:p>
                      <w:p w14:paraId="5078D791" w14:textId="77777777" w:rsidR="008A51D9" w:rsidRDefault="008A51D9" w:rsidP="008A51D9">
                        <w:pPr>
                          <w:pStyle w:val="Podnoje"/>
                          <w:outlineLvl w:val="0"/>
                        </w:pPr>
                        <w:r>
                          <w:t>Opisati razvoj bavljenja bioetikom u Hrvatskoj.</w:t>
                        </w:r>
                      </w:p>
                      <w:p w14:paraId="46F2A985" w14:textId="77777777" w:rsidR="008A51D9" w:rsidRDefault="008A51D9" w:rsidP="008A51D9">
                        <w:pPr>
                          <w:pStyle w:val="Podnoje"/>
                          <w:outlineLvl w:val="0"/>
                        </w:pPr>
                        <w:r>
                          <w:t>Navesti temeljne događaje koji su obilježili razvoj Bioetike u Hrvatskoj.</w:t>
                        </w:r>
                      </w:p>
                      <w:p w14:paraId="665E36F8" w14:textId="77777777" w:rsidR="008A51D9" w:rsidRDefault="008A51D9" w:rsidP="008A51D9">
                        <w:pPr>
                          <w:pStyle w:val="Podnoje"/>
                          <w:outlineLvl w:val="0"/>
                        </w:pPr>
                        <w:r>
                          <w:t>Usporediti različite faze i momente povijesnog razvoja bioetike u Hrvatskoj.</w:t>
                        </w:r>
                      </w:p>
                      <w:p w14:paraId="476FB843" w14:textId="77777777" w:rsidR="008A51D9" w:rsidRDefault="008A51D9" w:rsidP="008A51D9">
                        <w:pPr>
                          <w:pStyle w:val="Podnoje"/>
                          <w:outlineLvl w:val="0"/>
                        </w:pPr>
                      </w:p>
                      <w:p w14:paraId="23FCB8F6" w14:textId="77777777" w:rsidR="008A51D9" w:rsidRPr="005935D8" w:rsidRDefault="008A51D9" w:rsidP="008A51D9">
                        <w:pPr>
                          <w:pStyle w:val="Podnoje"/>
                          <w:outlineLvl w:val="0"/>
                          <w:rPr>
                            <w:b/>
                          </w:rPr>
                        </w:pPr>
                        <w:r w:rsidRPr="005935D8">
                          <w:rPr>
                            <w:b/>
                          </w:rPr>
                          <w:t>P12, P13. Etičke teorije, Bioetička načela – principalizam</w:t>
                        </w:r>
                      </w:p>
                      <w:p w14:paraId="315067F2" w14:textId="77777777" w:rsidR="008A51D9" w:rsidRPr="005935D8" w:rsidRDefault="008A51D9" w:rsidP="008A51D9">
                        <w:pPr>
                          <w:pStyle w:val="Podnoje"/>
                          <w:outlineLvl w:val="0"/>
                          <w:rPr>
                            <w:i/>
                            <w:u w:val="single"/>
                          </w:rPr>
                        </w:pPr>
                        <w:r w:rsidRPr="005935D8">
                          <w:rPr>
                            <w:i/>
                            <w:u w:val="single"/>
                          </w:rPr>
                          <w:t>Ishodi učenja:</w:t>
                        </w:r>
                      </w:p>
                      <w:p w14:paraId="74B079B1" w14:textId="77777777" w:rsidR="008A51D9" w:rsidRDefault="008A51D9" w:rsidP="008A51D9">
                        <w:pPr>
                          <w:pStyle w:val="Podnoje"/>
                          <w:outlineLvl w:val="0"/>
                        </w:pPr>
                        <w:r>
                          <w:t>Razlikovati i uspoređivati glavne etičke teorije (etika vrline, deontologija – Kantova etika dužnosti, utilitarizam, etika skrbi); obrazložiti prednosti i nedostatke pojedine etičke teorije.</w:t>
                        </w:r>
                      </w:p>
                      <w:p w14:paraId="31395FC8" w14:textId="77777777" w:rsidR="008A51D9" w:rsidRDefault="008A51D9" w:rsidP="008A51D9">
                        <w:pPr>
                          <w:pStyle w:val="Podnoje"/>
                          <w:outlineLvl w:val="0"/>
                        </w:pPr>
                        <w:r>
                          <w:t>Opisati osnovna načela biomedicinske etike (autonomija, dobročinstvo, neškodljivost i pravednost).</w:t>
                        </w:r>
                      </w:p>
                      <w:p w14:paraId="011C4577" w14:textId="77777777" w:rsidR="008A51D9" w:rsidRDefault="008A51D9" w:rsidP="008A51D9">
                        <w:pPr>
                          <w:pStyle w:val="Podnoje"/>
                          <w:outlineLvl w:val="0"/>
                        </w:pPr>
                        <w:r>
                          <w:t>Prepoznati pojavne oblike unaprjeđivanja i poštovanja prava čovjeka, djeteta i bolesnika kroz prepoznavanje (ne)poštivanja temeljnih načela biomedicinske etike.</w:t>
                        </w:r>
                      </w:p>
                      <w:p w14:paraId="34A1967C" w14:textId="77777777" w:rsidR="008A51D9" w:rsidRDefault="008A51D9" w:rsidP="008A51D9">
                        <w:pPr>
                          <w:pStyle w:val="Podnoje"/>
                          <w:outlineLvl w:val="0"/>
                        </w:pPr>
                        <w:r>
                          <w:t>Objasniti relevantnost teorija i načela za sestrinsku praksu.</w:t>
                        </w:r>
                      </w:p>
                      <w:p w14:paraId="3616EBFD" w14:textId="77777777" w:rsidR="008A51D9" w:rsidRDefault="008A51D9" w:rsidP="008A51D9">
                        <w:pPr>
                          <w:pStyle w:val="Podnoje"/>
                          <w:outlineLvl w:val="0"/>
                        </w:pPr>
                      </w:p>
                      <w:p w14:paraId="28681F31" w14:textId="77777777" w:rsidR="008A51D9" w:rsidRPr="005935D8" w:rsidRDefault="008A51D9" w:rsidP="008A51D9">
                        <w:pPr>
                          <w:pStyle w:val="Podnoje"/>
                          <w:outlineLvl w:val="0"/>
                          <w:rPr>
                            <w:b/>
                          </w:rPr>
                        </w:pPr>
                        <w:r w:rsidRPr="005935D8">
                          <w:rPr>
                            <w:b/>
                          </w:rPr>
                          <w:t>P14, P15, P16. Etička standardizacija 1,  Etička standardizacija 2, Etički kodeks HKMS-a</w:t>
                        </w:r>
                      </w:p>
                      <w:p w14:paraId="3D816787" w14:textId="77777777" w:rsidR="008A51D9" w:rsidRPr="005935D8" w:rsidRDefault="008A51D9" w:rsidP="008A51D9">
                        <w:pPr>
                          <w:pStyle w:val="Podnoje"/>
                          <w:outlineLvl w:val="0"/>
                          <w:rPr>
                            <w:i/>
                            <w:u w:val="single"/>
                          </w:rPr>
                        </w:pPr>
                        <w:r w:rsidRPr="005935D8">
                          <w:rPr>
                            <w:i/>
                            <w:u w:val="single"/>
                          </w:rPr>
                          <w:t>Ishodi učenja:</w:t>
                        </w:r>
                      </w:p>
                      <w:p w14:paraId="286D7FE2" w14:textId="77777777" w:rsidR="008A51D9" w:rsidRDefault="008A51D9" w:rsidP="008A51D9">
                        <w:pPr>
                          <w:pStyle w:val="Podnoje"/>
                          <w:outlineLvl w:val="0"/>
                        </w:pPr>
                        <w:r>
                          <w:t>Opisati opći povijesni razvoj etičke standardizacije (molitve, kodeksi, zakletve).</w:t>
                        </w:r>
                      </w:p>
                      <w:p w14:paraId="0BCFD2C7" w14:textId="77777777" w:rsidR="008A51D9" w:rsidRDefault="008A51D9" w:rsidP="008A51D9">
                        <w:pPr>
                          <w:pStyle w:val="Podnoje"/>
                          <w:outlineLvl w:val="0"/>
                        </w:pPr>
                        <w:r>
                          <w:t>Opisati razvoj sestrinske etike i etičke standardizacije u sestrinstvu (sestrinske zakletve i kodeksi).</w:t>
                        </w:r>
                      </w:p>
                      <w:p w14:paraId="3ED5CF52" w14:textId="77777777" w:rsidR="008A51D9" w:rsidRDefault="008A51D9" w:rsidP="008A51D9">
                        <w:pPr>
                          <w:pStyle w:val="Podnoje"/>
                          <w:outlineLvl w:val="0"/>
                        </w:pPr>
                        <w:r>
                          <w:t>Analizirati Etički kodeks medicinskih sestara (Hrvatska komora medicinskih sestara).</w:t>
                        </w:r>
                      </w:p>
                      <w:p w14:paraId="387C1DA1" w14:textId="77777777" w:rsidR="002311C6" w:rsidRDefault="002311C6" w:rsidP="002311C6">
                        <w:pPr>
                          <w:pStyle w:val="Podnoje"/>
                          <w:outlineLvl w:val="0"/>
                        </w:pPr>
                      </w:p>
                      <w:p w14:paraId="0C89723F" w14:textId="2C1DF83C" w:rsidR="002311C6" w:rsidRPr="005935D8" w:rsidRDefault="002311C6" w:rsidP="002311C6">
                        <w:pPr>
                          <w:pStyle w:val="Podnoje"/>
                          <w:outlineLvl w:val="0"/>
                          <w:rPr>
                            <w:b/>
                          </w:rPr>
                        </w:pPr>
                        <w:r w:rsidRPr="005935D8">
                          <w:rPr>
                            <w:b/>
                          </w:rPr>
                          <w:t>P1</w:t>
                        </w:r>
                        <w:r>
                          <w:rPr>
                            <w:b/>
                          </w:rPr>
                          <w:t>7</w:t>
                        </w:r>
                        <w:r w:rsidRPr="005935D8">
                          <w:rPr>
                            <w:b/>
                          </w:rPr>
                          <w:t>. Informirani pristanak</w:t>
                        </w:r>
                      </w:p>
                      <w:p w14:paraId="0FF09CAD" w14:textId="77777777" w:rsidR="002311C6" w:rsidRPr="005935D8" w:rsidRDefault="002311C6" w:rsidP="002311C6">
                        <w:pPr>
                          <w:pStyle w:val="Podnoje"/>
                          <w:outlineLvl w:val="0"/>
                          <w:rPr>
                            <w:i/>
                            <w:u w:val="single"/>
                          </w:rPr>
                        </w:pPr>
                        <w:r w:rsidRPr="005935D8">
                          <w:rPr>
                            <w:i/>
                            <w:u w:val="single"/>
                          </w:rPr>
                          <w:t>Ishodi učenja:</w:t>
                        </w:r>
                      </w:p>
                      <w:p w14:paraId="1CB75EC2" w14:textId="77777777" w:rsidR="002311C6" w:rsidRDefault="002311C6" w:rsidP="002311C6">
                        <w:pPr>
                          <w:pStyle w:val="Podnoje"/>
                          <w:outlineLvl w:val="0"/>
                        </w:pPr>
                        <w:r>
                          <w:t xml:space="preserve">Definirati informirani (obaviješteni) pristanak.. </w:t>
                        </w:r>
                      </w:p>
                      <w:p w14:paraId="41BAFE03" w14:textId="77777777" w:rsidR="002311C6" w:rsidRDefault="002311C6" w:rsidP="002311C6">
                        <w:pPr>
                          <w:pStyle w:val="Podnoje"/>
                          <w:outlineLvl w:val="0"/>
                        </w:pPr>
                        <w:r>
                          <w:t>Opisati povijest informiranog pristanka.</w:t>
                        </w:r>
                      </w:p>
                      <w:p w14:paraId="3DAF8225" w14:textId="14C8DCD5" w:rsidR="002311C6" w:rsidRDefault="002311C6" w:rsidP="002311C6">
                        <w:pPr>
                          <w:pStyle w:val="Podnoje"/>
                          <w:outlineLvl w:val="0"/>
                        </w:pPr>
                        <w:r>
                          <w:t>Navesti i objasniti elemente obaviještenog pristanka.</w:t>
                        </w:r>
                      </w:p>
                      <w:p w14:paraId="78CC9258" w14:textId="77777777" w:rsidR="002311C6" w:rsidRDefault="002311C6" w:rsidP="002311C6">
                        <w:pPr>
                          <w:pStyle w:val="Podnoje"/>
                          <w:outlineLvl w:val="0"/>
                        </w:pPr>
                      </w:p>
                      <w:p w14:paraId="0B762344" w14:textId="77777777" w:rsidR="008A51D9" w:rsidRDefault="008A51D9" w:rsidP="008A51D9">
                        <w:pPr>
                          <w:pStyle w:val="Podnoje"/>
                          <w:outlineLvl w:val="0"/>
                        </w:pPr>
                      </w:p>
                      <w:p w14:paraId="4E33B1E2" w14:textId="77777777" w:rsidR="008A51D9" w:rsidRPr="005935D8" w:rsidRDefault="008A51D9" w:rsidP="008A51D9">
                        <w:pPr>
                          <w:pStyle w:val="Podnoje"/>
                          <w:outlineLvl w:val="0"/>
                          <w:rPr>
                            <w:b/>
                          </w:rPr>
                        </w:pPr>
                        <w:r w:rsidRPr="005935D8">
                          <w:rPr>
                            <w:b/>
                          </w:rPr>
                          <w:t>P18. Paternalizam</w:t>
                        </w:r>
                      </w:p>
                      <w:p w14:paraId="303BFE33" w14:textId="77777777" w:rsidR="008A51D9" w:rsidRPr="005935D8" w:rsidRDefault="008A51D9" w:rsidP="008A51D9">
                        <w:pPr>
                          <w:pStyle w:val="Podnoje"/>
                          <w:outlineLvl w:val="0"/>
                          <w:rPr>
                            <w:i/>
                            <w:u w:val="single"/>
                          </w:rPr>
                        </w:pPr>
                        <w:r w:rsidRPr="005935D8">
                          <w:rPr>
                            <w:i/>
                            <w:u w:val="single"/>
                          </w:rPr>
                          <w:t>Ishodi učenja:</w:t>
                        </w:r>
                      </w:p>
                      <w:p w14:paraId="0893AEDE" w14:textId="77777777" w:rsidR="008A51D9" w:rsidRDefault="008A51D9" w:rsidP="008A51D9">
                        <w:pPr>
                          <w:pStyle w:val="Podnoje"/>
                          <w:outlineLvl w:val="0"/>
                        </w:pPr>
                        <w:r>
                          <w:t>Definirati paternalizam (uže, šire i praktično značenje).</w:t>
                        </w:r>
                      </w:p>
                      <w:p w14:paraId="24A820F0" w14:textId="77777777" w:rsidR="008A51D9" w:rsidRDefault="008A51D9" w:rsidP="008A51D9">
                        <w:pPr>
                          <w:pStyle w:val="Podnoje"/>
                          <w:outlineLvl w:val="0"/>
                        </w:pPr>
                        <w:r>
                          <w:t>Opisati značajke paternalizma.</w:t>
                        </w:r>
                      </w:p>
                      <w:p w14:paraId="61046A0E" w14:textId="77777777" w:rsidR="008A51D9" w:rsidRDefault="008A51D9" w:rsidP="008A51D9">
                        <w:pPr>
                          <w:pStyle w:val="Podnoje"/>
                          <w:outlineLvl w:val="0"/>
                        </w:pPr>
                        <w:r>
                          <w:t>Objasniti razliku između opravdanog od neopravdanog paternalizma.</w:t>
                        </w:r>
                      </w:p>
                      <w:p w14:paraId="0165973F" w14:textId="77777777" w:rsidR="008A51D9" w:rsidRDefault="008A51D9" w:rsidP="008A51D9">
                        <w:pPr>
                          <w:pStyle w:val="Podnoje"/>
                          <w:outlineLvl w:val="0"/>
                        </w:pPr>
                        <w:r>
                          <w:lastRenderedPageBreak/>
                          <w:t>Navesti pojavne oblike paternalizma u medicini.</w:t>
                        </w:r>
                      </w:p>
                      <w:p w14:paraId="3A6D0A51" w14:textId="77777777" w:rsidR="008A51D9" w:rsidRDefault="008A51D9" w:rsidP="008A51D9">
                        <w:pPr>
                          <w:pStyle w:val="Podnoje"/>
                          <w:outlineLvl w:val="0"/>
                        </w:pPr>
                      </w:p>
                      <w:p w14:paraId="6D25B090" w14:textId="40EABB13" w:rsidR="002311C6" w:rsidRPr="005935D8" w:rsidRDefault="002311C6" w:rsidP="002311C6">
                        <w:pPr>
                          <w:pStyle w:val="Podnoje"/>
                          <w:outlineLvl w:val="0"/>
                          <w:rPr>
                            <w:b/>
                          </w:rPr>
                        </w:pPr>
                        <w:r w:rsidRPr="005935D8">
                          <w:rPr>
                            <w:b/>
                          </w:rPr>
                          <w:t>P1</w:t>
                        </w:r>
                        <w:r>
                          <w:rPr>
                            <w:b/>
                          </w:rPr>
                          <w:t>9</w:t>
                        </w:r>
                        <w:r w:rsidRPr="005935D8">
                          <w:rPr>
                            <w:b/>
                          </w:rPr>
                          <w:t>. Tijelo i osobnost</w:t>
                        </w:r>
                      </w:p>
                      <w:p w14:paraId="59F376BA" w14:textId="77777777" w:rsidR="002311C6" w:rsidRPr="005935D8" w:rsidRDefault="002311C6" w:rsidP="002311C6">
                        <w:pPr>
                          <w:pStyle w:val="Podnoje"/>
                          <w:outlineLvl w:val="0"/>
                          <w:rPr>
                            <w:i/>
                            <w:u w:val="single"/>
                          </w:rPr>
                        </w:pPr>
                        <w:r w:rsidRPr="005935D8">
                          <w:rPr>
                            <w:i/>
                            <w:u w:val="single"/>
                          </w:rPr>
                          <w:t>Ishodi učenja:</w:t>
                        </w:r>
                      </w:p>
                      <w:p w14:paraId="6C1EA57E" w14:textId="77777777" w:rsidR="002311C6" w:rsidRDefault="002311C6" w:rsidP="002311C6">
                        <w:pPr>
                          <w:pStyle w:val="Podnoje"/>
                          <w:outlineLvl w:val="0"/>
                        </w:pPr>
                        <w:r>
                          <w:t>Razlikovati racionalistički i empiristički pristup tijelu u medicini.</w:t>
                        </w:r>
                      </w:p>
                      <w:p w14:paraId="6EBFD080" w14:textId="77777777" w:rsidR="002311C6" w:rsidRDefault="002311C6" w:rsidP="002311C6">
                        <w:pPr>
                          <w:pStyle w:val="Podnoje"/>
                          <w:outlineLvl w:val="0"/>
                        </w:pPr>
                        <w:r>
                          <w:t>Prepoznati i usporediti odnos prema tijelu i osobnosti u medicini do pojave bioetike.</w:t>
                        </w:r>
                      </w:p>
                      <w:p w14:paraId="4FAEB6E9" w14:textId="77777777" w:rsidR="002311C6" w:rsidRDefault="002311C6" w:rsidP="002311C6">
                        <w:pPr>
                          <w:pStyle w:val="Podnoje"/>
                          <w:outlineLvl w:val="0"/>
                        </w:pPr>
                        <w:r>
                          <w:t>Uvažiti doprinos društvenih i humanističkih znanosti (filozofija, teologija, psihologija, sociologija i pravo) u problematiziranju tijela i osobnosti.</w:t>
                        </w:r>
                      </w:p>
                      <w:p w14:paraId="7CABDE95" w14:textId="77777777" w:rsidR="002311C6" w:rsidRDefault="002311C6" w:rsidP="002311C6">
                        <w:pPr>
                          <w:pStyle w:val="Podnoje"/>
                          <w:outlineLvl w:val="0"/>
                        </w:pPr>
                        <w:r>
                          <w:t>Uočiti mjesto i značaj tijela i osobnosti u bioetičkim problemima.</w:t>
                        </w:r>
                      </w:p>
                      <w:p w14:paraId="68870771" w14:textId="1F356A12" w:rsidR="002311C6" w:rsidRDefault="002311C6" w:rsidP="002311C6">
                        <w:pPr>
                          <w:pStyle w:val="Podnoje"/>
                          <w:outlineLvl w:val="0"/>
                        </w:pPr>
                        <w:r>
                          <w:t>Primijeniti bioetičke smjernice za odnos prema pacijentovu tijelu i osobnosti.</w:t>
                        </w:r>
                      </w:p>
                      <w:p w14:paraId="5F32FD38" w14:textId="77777777" w:rsidR="002311C6" w:rsidRDefault="002311C6" w:rsidP="002311C6">
                        <w:pPr>
                          <w:pStyle w:val="Podnoje"/>
                          <w:outlineLvl w:val="0"/>
                        </w:pPr>
                      </w:p>
                      <w:p w14:paraId="0431AAF5" w14:textId="77777777" w:rsidR="008A51D9" w:rsidRPr="005935D8" w:rsidRDefault="008A51D9" w:rsidP="008A51D9">
                        <w:pPr>
                          <w:pStyle w:val="Podnoje"/>
                          <w:outlineLvl w:val="0"/>
                          <w:rPr>
                            <w:b/>
                          </w:rPr>
                        </w:pPr>
                        <w:r w:rsidRPr="005935D8">
                          <w:rPr>
                            <w:b/>
                          </w:rPr>
                          <w:t>P20. Pobačaj</w:t>
                        </w:r>
                      </w:p>
                      <w:p w14:paraId="00783134" w14:textId="77777777" w:rsidR="008A51D9" w:rsidRPr="005935D8" w:rsidRDefault="008A51D9" w:rsidP="008A51D9">
                        <w:pPr>
                          <w:pStyle w:val="Podnoje"/>
                          <w:outlineLvl w:val="0"/>
                          <w:rPr>
                            <w:i/>
                            <w:u w:val="single"/>
                          </w:rPr>
                        </w:pPr>
                        <w:r w:rsidRPr="005935D8">
                          <w:rPr>
                            <w:i/>
                            <w:u w:val="single"/>
                          </w:rPr>
                          <w:t>Ishodi učenja:</w:t>
                        </w:r>
                      </w:p>
                      <w:p w14:paraId="1E045436" w14:textId="77777777" w:rsidR="008A51D9" w:rsidRDefault="008A51D9" w:rsidP="008A51D9">
                        <w:pPr>
                          <w:pStyle w:val="Podnoje"/>
                          <w:outlineLvl w:val="0"/>
                        </w:pPr>
                        <w:r>
                          <w:t>Obrazložiti zašto je pobačaj jedan od paradigmatskih bioetičkih problema.</w:t>
                        </w:r>
                      </w:p>
                      <w:p w14:paraId="5510E458" w14:textId="271F5790" w:rsidR="005C2F41" w:rsidRPr="00CD3F31" w:rsidRDefault="008A51D9" w:rsidP="008A51D9">
                        <w:pPr>
                          <w:pStyle w:val="Podnoje"/>
                          <w:outlineLvl w:val="0"/>
                        </w:pPr>
                        <w:r>
                          <w:t>Uspoređivati različite dimenzije, aspekte i perspektive u problemu pobačaja.</w:t>
                        </w:r>
                      </w:p>
                    </w:tc>
                  </w:sdtContent>
                </w:sdt>
              </w:sdtContent>
            </w:sdt>
          </w:sdtContent>
        </w:sdt>
      </w:tr>
    </w:tbl>
    <w:p w14:paraId="2F6E814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934D66A" w14:textId="77777777" w:rsidTr="00BF53C9">
        <w:trPr>
          <w:trHeight w:val="426"/>
        </w:trPr>
        <w:sdt>
          <w:sdtPr>
            <w:rPr>
              <w:rStyle w:val="Style60"/>
            </w:rPr>
            <w:alias w:val="Popis seminara"/>
            <w:tag w:val="Popis seminara"/>
            <w:id w:val="-1753043660"/>
            <w:placeholder>
              <w:docPart w:val="3419B5DD16004ABAA7F6EC5783289510"/>
            </w:placeholder>
          </w:sdtPr>
          <w:sdtEndPr>
            <w:rPr>
              <w:rStyle w:val="Zadanifontodlomka"/>
              <w:rFonts w:ascii="Calibri" w:hAnsi="Calibri"/>
              <w:sz w:val="24"/>
              <w:szCs w:val="24"/>
            </w:rPr>
          </w:sdtEndPr>
          <w:sdtContent>
            <w:sdt>
              <w:sdtPr>
                <w:rPr>
                  <w:rStyle w:val="Style60"/>
                </w:rPr>
                <w:alias w:val="Popis seminara"/>
                <w:tag w:val="Popis seminara"/>
                <w:id w:val="-565637821"/>
                <w:placeholder>
                  <w:docPart w:val="DA5A8504635C42DB8B17EBD9E8D72D96"/>
                </w:placeholder>
              </w:sdtPr>
              <w:sdtEndPr>
                <w:rPr>
                  <w:rStyle w:val="Zadanifontodlomka"/>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3D62FA9B" w14:textId="34CF555D" w:rsidR="005C2F41" w:rsidRPr="00CD3F31" w:rsidRDefault="008A51D9" w:rsidP="004D4B18">
                    <w:pPr>
                      <w:spacing w:after="0"/>
                      <w:rPr>
                        <w:sz w:val="24"/>
                        <w:szCs w:val="24"/>
                      </w:rPr>
                    </w:pPr>
                    <w:r w:rsidRPr="00317B51">
                      <w:rPr>
                        <w:rStyle w:val="Style60"/>
                      </w:rPr>
                      <w:t>Seminarski dio nastave izvodi se kroz podjelu slučajeva iz sestrinske prakse studentima uz naputak za etičku analizu. Svaki student samostalno analizira slučaj kojega prezentira pred cijelom grupom, pri čemu se evaluiraju elementi prezentacije. Na temelju rasprave u kojoj student od nastavnika i drugih studenata dobiva povratnu informaciju, primjedbe i komentare student priprema pisani seminarski rad, koji se sastoji u predstavljanju slučaja i njegovoj etičkoj analizi, a svi se radovi evaluiraju prema određenim, unaprijed danim kriterijima za etičku analizu.</w:t>
                    </w:r>
                  </w:p>
                </w:tc>
              </w:sdtContent>
            </w:sdt>
          </w:sdtContent>
        </w:sdt>
      </w:tr>
    </w:tbl>
    <w:p w14:paraId="2CDE71A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4ECD23B" w14:textId="77777777" w:rsidTr="00BF53C9">
        <w:trPr>
          <w:trHeight w:val="426"/>
        </w:trPr>
        <w:sdt>
          <w:sdtPr>
            <w:rPr>
              <w:rStyle w:val="Style43"/>
              <w:lang w:val="hr-HR"/>
            </w:rPr>
            <w:alias w:val="Popis vježbi"/>
            <w:tag w:val="Popis vježbi"/>
            <w:id w:val="-1916624116"/>
            <w:placeholder>
              <w:docPart w:val="6A911C37395846959EC1304C7A1EB0AB"/>
            </w:placeholde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6CBB9FC2" w14:textId="6845A02B" w:rsidR="005C2F41" w:rsidRPr="00CD3F31" w:rsidRDefault="008A51D9" w:rsidP="00481703">
                <w:pPr>
                  <w:pStyle w:val="Default"/>
                  <w:rPr>
                    <w:rFonts w:ascii="Calibri" w:hAnsi="Calibri" w:cs="Times New Roman"/>
                    <w:sz w:val="22"/>
                    <w:szCs w:val="22"/>
                    <w:lang w:val="hr-HR"/>
                  </w:rPr>
                </w:pPr>
                <w:r>
                  <w:rPr>
                    <w:rStyle w:val="Style43"/>
                    <w:lang w:val="hr-HR"/>
                  </w:rPr>
                  <w:t xml:space="preserve"> </w:t>
                </w:r>
                <w:sdt>
                  <w:sdtPr>
                    <w:rPr>
                      <w:rStyle w:val="Style43"/>
                      <w:lang w:val="hr-HR"/>
                    </w:rPr>
                    <w:alias w:val="Popis vježbi"/>
                    <w:tag w:val="Popis vježbi"/>
                    <w:id w:val="285004256"/>
                    <w:placeholder>
                      <w:docPart w:val="92B590858C924E57AA97B69C4D4F2470"/>
                    </w:placeholder>
                  </w:sdtPr>
                  <w:sdtEndPr>
                    <w:rPr>
                      <w:rStyle w:val="Style42"/>
                      <w:color w:val="000000" w:themeColor="text1"/>
                      <w:sz w:val="24"/>
                    </w:rPr>
                  </w:sdtEndPr>
                  <w:sdtContent>
                    <w:r w:rsidRPr="00317B51">
                      <w:rPr>
                        <w:rStyle w:val="Style43"/>
                        <w:lang w:val="hr-HR"/>
                      </w:rPr>
                      <w:t>Kolegij ne predviđa vježbe.</w:t>
                    </w:r>
                  </w:sdtContent>
                </w:sdt>
                <w:r>
                  <w:rPr>
                    <w:rStyle w:val="Style42"/>
                    <w:lang w:val="hr-HR"/>
                  </w:rPr>
                  <w:t xml:space="preserve"> </w:t>
                </w:r>
              </w:p>
            </w:tc>
          </w:sdtContent>
        </w:sdt>
      </w:tr>
    </w:tbl>
    <w:p w14:paraId="7FB7A176"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D13CADE"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42BA386F" w14:textId="7582606C" w:rsidR="005C2F41" w:rsidRPr="00CD3F31" w:rsidRDefault="008A51D9" w:rsidP="004D4B18">
                <w:pPr>
                  <w:spacing w:after="0"/>
                  <w:jc w:val="both"/>
                </w:pPr>
                <w:r>
                  <w:rPr>
                    <w:rStyle w:val="Style46"/>
                  </w:rPr>
                  <w:t xml:space="preserve"> </w:t>
                </w:r>
                <w:sdt>
                  <w:sdtPr>
                    <w:rPr>
                      <w:rStyle w:val="Style46"/>
                    </w:rPr>
                    <w:alias w:val="Obveze studenata"/>
                    <w:tag w:val="Obveze studenata"/>
                    <w:id w:val="-1955848488"/>
                    <w:placeholder>
                      <w:docPart w:val="ED4B40C4FAB4489D9FFC970CFF7C4343"/>
                    </w:placeholder>
                  </w:sdtPr>
                  <w:sdtEndPr>
                    <w:rPr>
                      <w:rStyle w:val="Style44"/>
                      <w:color w:val="000000" w:themeColor="text1"/>
                    </w:rPr>
                  </w:sdtEndPr>
                  <w:sdtContent>
                    <w:r w:rsidRPr="00317B51">
                      <w:rPr>
                        <w:rStyle w:val="Style46"/>
                      </w:rPr>
                      <w:t>Studenti su obvezni redovito pohađati i aktivno sudjelovati u svim oblicima nastave.</w:t>
                    </w:r>
                  </w:sdtContent>
                </w:sdt>
                <w:r>
                  <w:rPr>
                    <w:rStyle w:val="Style45"/>
                  </w:rPr>
                  <w:t xml:space="preserve"> </w:t>
                </w:r>
              </w:p>
            </w:tc>
          </w:sdtContent>
        </w:sdt>
      </w:tr>
    </w:tbl>
    <w:p w14:paraId="50B2ECEB" w14:textId="77777777" w:rsidR="006E2810" w:rsidRDefault="006E2810" w:rsidP="005C2F41">
      <w:pPr>
        <w:spacing w:after="0"/>
        <w:jc w:val="both"/>
        <w:rPr>
          <w:rFonts w:cs="Arial"/>
          <w:b/>
        </w:rPr>
      </w:pPr>
    </w:p>
    <w:p w14:paraId="6143D98E" w14:textId="15B80C0C"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C8CCE2" w14:textId="77777777" w:rsidTr="00BF53C9">
        <w:trPr>
          <w:trHeight w:val="426"/>
        </w:trPr>
        <w:sdt>
          <w:sdtPr>
            <w:rPr>
              <w:rStyle w:val="Style49"/>
            </w:rPr>
            <w:alias w:val="Ispiti"/>
            <w:tag w:val="Ispiti"/>
            <w:id w:val="-46766568"/>
            <w:placeholder>
              <w:docPart w:val="544F4A6356B144B99D4C91C6D1F0E63D"/>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sdt>
                <w:sdtPr>
                  <w:rPr>
                    <w:rStyle w:val="Style49"/>
                  </w:rPr>
                  <w:alias w:val="Ispiti"/>
                  <w:tag w:val="Ispiti"/>
                  <w:id w:val="-267542323"/>
                  <w:placeholder>
                    <w:docPart w:val="3084FECBA4D64A579CC741AC3BFC4D48"/>
                  </w:placeholder>
                </w:sdtPr>
                <w:sdtEndPr>
                  <w:rPr>
                    <w:rStyle w:val="Style45"/>
                    <w:rFonts w:ascii="Calibri" w:hAnsi="Calibri"/>
                    <w:color w:val="000000" w:themeColor="text1"/>
                  </w:rPr>
                </w:sdtEndPr>
                <w:sdtContent>
                  <w:sdt>
                    <w:sdtPr>
                      <w:rPr>
                        <w:rStyle w:val="Style49"/>
                      </w:rPr>
                      <w:alias w:val="Ispiti"/>
                      <w:tag w:val="Ispiti"/>
                      <w:id w:val="-733385381"/>
                      <w:placeholder>
                        <w:docPart w:val="251BE06CB3FC477EA1E4F38E1F76E7B7"/>
                      </w:placeholder>
                    </w:sdtPr>
                    <w:sdtEndPr>
                      <w:rPr>
                        <w:rStyle w:val="Style45"/>
                        <w:rFonts w:ascii="Calibri" w:hAnsi="Calibri"/>
                        <w:color w:val="000000" w:themeColor="text1"/>
                      </w:rPr>
                    </w:sdtEndPr>
                    <w:sdtContent>
                      <w:p w14:paraId="0D6C8079" w14:textId="77777777" w:rsidR="008A51D9" w:rsidRPr="00317B51" w:rsidRDefault="008A51D9" w:rsidP="008A51D9">
                        <w:pPr>
                          <w:spacing w:after="0"/>
                          <w:jc w:val="both"/>
                          <w:rPr>
                            <w:rStyle w:val="Style49"/>
                          </w:rPr>
                        </w:pPr>
                        <w:r w:rsidRPr="00317B51">
                          <w:rPr>
                            <w:rStyle w:val="Style49"/>
                          </w:rPr>
                          <w:t>Ocjenjivanje studenata provodi se prema važećem Pravilniku o studijima Sveučilišta u Rijeci (odobrenog od Senata</w:t>
                        </w:r>
                        <w:r>
                          <w:rPr>
                            <w:rStyle w:val="Style49"/>
                          </w:rPr>
                          <w:t>)</w:t>
                        </w:r>
                        <w:r w:rsidRPr="00317B51">
                          <w:rPr>
                            <w:rStyle w:val="Style49"/>
                          </w:rPr>
                          <w:t xml:space="preserve">. </w:t>
                        </w:r>
                      </w:p>
                      <w:p w14:paraId="16895CC7" w14:textId="77777777" w:rsidR="008A51D9" w:rsidRPr="00317B51" w:rsidRDefault="008A51D9" w:rsidP="008A51D9">
                        <w:pPr>
                          <w:spacing w:after="0"/>
                          <w:jc w:val="both"/>
                          <w:rPr>
                            <w:rStyle w:val="Style49"/>
                          </w:rPr>
                        </w:pPr>
                        <w:r w:rsidRPr="00317B51">
                          <w:rPr>
                            <w:rStyle w:val="Style49"/>
                          </w:rPr>
                          <w:t xml:space="preserve">Rad studenta na predmetu vrednuje se i ocjenjuje tijekom nastave kroz seminarski rad (sastoji se od usmene prezentacije i pismenog rada) i na završnom ispitu. </w:t>
                        </w:r>
                        <w:r>
                          <w:rPr>
                            <w:rStyle w:val="Style49"/>
                          </w:rPr>
                          <w:t xml:space="preserve">Usmena i pismena prezentacija se svaka evaluiraju prema zasebnim kriterijima koji su detaljno objašnjeni na uvodnom satu. </w:t>
                        </w:r>
                        <w:r w:rsidRPr="00317B51">
                          <w:rPr>
                            <w:rStyle w:val="Style49"/>
                          </w:rPr>
                          <w:t>Ukupan postotak uspješnosti studenta tijekom nastave čini do 50% ocjene, a na završnom ispitu 50%</w:t>
                        </w:r>
                        <w:r>
                          <w:rPr>
                            <w:rStyle w:val="Style49"/>
                          </w:rPr>
                          <w:t xml:space="preserve"> ocjene.</w:t>
                        </w:r>
                      </w:p>
                      <w:p w14:paraId="02FE1719" w14:textId="55CF9269" w:rsidR="005C2F41" w:rsidRPr="006E2810" w:rsidRDefault="008A51D9" w:rsidP="008A51D9">
                        <w:pPr>
                          <w:spacing w:after="0"/>
                          <w:jc w:val="both"/>
                          <w:rPr>
                            <w:color w:val="000000" w:themeColor="text1"/>
                          </w:rPr>
                        </w:pPr>
                        <w:r w:rsidRPr="00317B51">
                          <w:rPr>
                            <w:rStyle w:val="Style49"/>
                          </w:rPr>
                          <w:t xml:space="preserve">Studenti moraju ostvariti minimalno 25% ukupne ocjene tijekom nastave da bi pristupili ispitu te na završnom testu moraju točno riješiti </w:t>
                        </w:r>
                        <w:r>
                          <w:rPr>
                            <w:rStyle w:val="Style49"/>
                          </w:rPr>
                          <w:t xml:space="preserve">najmanje </w:t>
                        </w:r>
                        <w:r w:rsidRPr="00317B51">
                          <w:rPr>
                            <w:rStyle w:val="Style49"/>
                          </w:rPr>
                          <w:t>polovicu pisanog testa (25% ukupne ocjene).</w:t>
                        </w:r>
                      </w:p>
                    </w:sdtContent>
                  </w:sdt>
                </w:sdtContent>
              </w:sdt>
            </w:tc>
          </w:sdtContent>
        </w:sdt>
      </w:tr>
    </w:tbl>
    <w:p w14:paraId="27F074F8" w14:textId="77777777" w:rsidR="006E2810" w:rsidRDefault="006E2810" w:rsidP="005C2F41">
      <w:pPr>
        <w:spacing w:after="0"/>
        <w:jc w:val="both"/>
        <w:rPr>
          <w:rFonts w:cs="Arial"/>
          <w:b/>
        </w:rPr>
      </w:pPr>
    </w:p>
    <w:p w14:paraId="2377E324" w14:textId="7B37D4ED"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B24F36D"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9519DF1" w14:textId="3FF4B467" w:rsidR="005C2F41" w:rsidRPr="00CD3F31" w:rsidRDefault="008A51D9" w:rsidP="004D4B18">
                <w:pPr>
                  <w:pStyle w:val="Default"/>
                  <w:jc w:val="both"/>
                  <w:rPr>
                    <w:rFonts w:ascii="Calibri" w:hAnsi="Calibri"/>
                    <w:sz w:val="22"/>
                    <w:szCs w:val="22"/>
                    <w:lang w:val="hr-HR"/>
                  </w:rPr>
                </w:pPr>
                <w:r>
                  <w:rPr>
                    <w:rStyle w:val="Style51"/>
                    <w:lang w:val="hr-HR"/>
                  </w:rPr>
                  <w:t xml:space="preserve"> </w:t>
                </w:r>
                <w:sdt>
                  <w:sdtPr>
                    <w:rPr>
                      <w:rStyle w:val="Style51"/>
                      <w:lang w:val="hr-HR"/>
                    </w:rPr>
                    <w:alias w:val="Strani jezik"/>
                    <w:tag w:val="Strani jezik"/>
                    <w:id w:val="-703168246"/>
                    <w:placeholder>
                      <w:docPart w:val="40D616A5516B46E6845917B1576EC565"/>
                    </w:placeholder>
                  </w:sdtPr>
                  <w:sdtEndPr>
                    <w:rPr>
                      <w:rStyle w:val="Style48"/>
                    </w:rPr>
                  </w:sdtEndPr>
                  <w:sdtContent>
                    <w:r w:rsidRPr="00317B51">
                      <w:rPr>
                        <w:rStyle w:val="Style51"/>
                        <w:lang w:val="hr-HR"/>
                      </w:rPr>
                      <w:t>Zasad ne postoji.</w:t>
                    </w:r>
                  </w:sdtContent>
                </w:sdt>
                <w:r>
                  <w:rPr>
                    <w:rStyle w:val="Style48"/>
                    <w:lang w:val="hr-HR"/>
                  </w:rPr>
                  <w:t xml:space="preserve"> </w:t>
                </w:r>
              </w:p>
            </w:tc>
          </w:sdtContent>
        </w:sdt>
      </w:tr>
    </w:tbl>
    <w:p w14:paraId="7032204D"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0805195" w14:textId="77777777"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dtPr>
          <w:sdtEndPr/>
          <w:sdtContent>
            <w:sdt>
              <w:sdtPr>
                <w:rPr>
                  <w:rFonts w:ascii="Calibri" w:hAnsi="Calibri"/>
                  <w:sz w:val="22"/>
                  <w:szCs w:val="22"/>
                  <w:lang w:val="hr-HR"/>
                </w:rPr>
                <w:alias w:val="Ostale napomene"/>
                <w:tag w:val="Ostale napomene"/>
                <w:id w:val="-182061849"/>
              </w:sdtPr>
              <w:sdtEndPr/>
              <w:sdtContent>
                <w:tc>
                  <w:tcPr>
                    <w:tcW w:w="8843" w:type="dxa"/>
                    <w:tcBorders>
                      <w:top w:val="single" w:sz="8" w:space="0" w:color="auto"/>
                      <w:left w:val="single" w:sz="8" w:space="0" w:color="auto"/>
                      <w:bottom w:val="single" w:sz="8" w:space="0" w:color="auto"/>
                      <w:right w:val="single" w:sz="8" w:space="0" w:color="auto"/>
                    </w:tcBorders>
                    <w:hideMark/>
                  </w:tcPr>
                  <w:p w14:paraId="4DE99010" w14:textId="77777777" w:rsidR="008A51D9" w:rsidRPr="00317B51" w:rsidRDefault="008A51D9" w:rsidP="008A51D9">
                    <w:pPr>
                      <w:pStyle w:val="Default"/>
                      <w:jc w:val="both"/>
                      <w:rPr>
                        <w:rFonts w:ascii="Calibri" w:hAnsi="Calibri"/>
                        <w:sz w:val="22"/>
                        <w:szCs w:val="22"/>
                        <w:lang w:val="hr-HR"/>
                      </w:rPr>
                    </w:pPr>
                    <w:r w:rsidRPr="00317B51">
                      <w:rPr>
                        <w:rFonts w:ascii="Calibri" w:hAnsi="Calibri"/>
                        <w:b/>
                        <w:sz w:val="22"/>
                        <w:szCs w:val="22"/>
                        <w:lang w:val="hr-HR"/>
                      </w:rPr>
                      <w:t>Izostanak s nastave</w:t>
                    </w:r>
                    <w:r w:rsidRPr="00317B51">
                      <w:rPr>
                        <w:rFonts w:ascii="Calibri" w:hAnsi="Calibri"/>
                        <w:sz w:val="22"/>
                        <w:szCs w:val="22"/>
                        <w:lang w:val="hr-HR"/>
                      </w:rPr>
                      <w:t xml:space="preserve"> do 30 % pretpostavlja opravdani razlog, ne zahtijeva dodatno opravdanje i ne može se nadoknaditi (izuzetak je otpusno pismo s liječenja u bolnici). Izostanak veći od 30 %, bez obzira na razloge, onemogućuje studentu/studentici izlazak na ispit i podrazumijeva ponovni upis kolegija sljedeće akademske godine.</w:t>
                    </w:r>
                  </w:p>
                  <w:p w14:paraId="4E0E2A79" w14:textId="14488F0E" w:rsidR="005C2F41" w:rsidRPr="00CD3F31" w:rsidRDefault="008A51D9" w:rsidP="008A51D9">
                    <w:pPr>
                      <w:pStyle w:val="Default"/>
                      <w:jc w:val="both"/>
                      <w:rPr>
                        <w:rFonts w:ascii="Calibri" w:hAnsi="Calibri"/>
                        <w:sz w:val="22"/>
                        <w:szCs w:val="22"/>
                        <w:lang w:val="hr-HR"/>
                      </w:rPr>
                    </w:pPr>
                    <w:r w:rsidRPr="00317B51">
                      <w:rPr>
                        <w:rFonts w:ascii="Calibri" w:hAnsi="Calibri"/>
                        <w:sz w:val="22"/>
                        <w:szCs w:val="22"/>
                        <w:lang w:val="hr-HR"/>
                      </w:rPr>
                      <w:t>Prema vrijedećim aktima, nije moguće “</w:t>
                    </w:r>
                    <w:r w:rsidRPr="00317B51">
                      <w:rPr>
                        <w:rFonts w:ascii="Calibri" w:hAnsi="Calibri"/>
                        <w:b/>
                        <w:sz w:val="22"/>
                        <w:szCs w:val="22"/>
                        <w:lang w:val="hr-HR"/>
                      </w:rPr>
                      <w:t>odbiti</w:t>
                    </w:r>
                    <w:r w:rsidRPr="00317B51">
                      <w:rPr>
                        <w:rFonts w:ascii="Calibri" w:hAnsi="Calibri"/>
                        <w:sz w:val="22"/>
                        <w:szCs w:val="22"/>
                        <w:lang w:val="hr-HR"/>
                      </w:rPr>
                      <w:t>” ocjenu na završnom ispitu, već samo postupiti u skladu s Pravilnikom o studijima Sveučilišta u Rijeci (student nezadovoljan ocjenjivanjem podnosi u roku od 24 sata</w:t>
                    </w:r>
                    <w:r>
                      <w:rPr>
                        <w:rFonts w:ascii="Calibri" w:hAnsi="Calibri"/>
                        <w:sz w:val="22"/>
                        <w:szCs w:val="22"/>
                        <w:lang w:val="hr-HR"/>
                      </w:rPr>
                      <w:t xml:space="preserve"> obrazloženu</w:t>
                    </w:r>
                    <w:r w:rsidRPr="00317B51">
                      <w:rPr>
                        <w:rFonts w:ascii="Calibri" w:hAnsi="Calibri"/>
                        <w:sz w:val="22"/>
                        <w:szCs w:val="22"/>
                        <w:lang w:val="hr-HR"/>
                      </w:rPr>
                      <w:t xml:space="preserve"> pismenu žalbu dekanu).</w:t>
                    </w:r>
                  </w:p>
                </w:tc>
              </w:sdtContent>
            </w:sdt>
          </w:sdtContent>
        </w:sdt>
      </w:tr>
    </w:tbl>
    <w:p w14:paraId="25C66AA4" w14:textId="40116337" w:rsidR="005C2F41" w:rsidRDefault="005C2F41" w:rsidP="005C2F41">
      <w:pPr>
        <w:rPr>
          <w:b/>
          <w:color w:val="333399"/>
        </w:rPr>
      </w:pPr>
    </w:p>
    <w:p w14:paraId="47F5E12E" w14:textId="0941D769"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w:t>
      </w:r>
      <w:r w:rsidR="00596742">
        <w:rPr>
          <w:rFonts w:cs="Arial"/>
          <w:b/>
          <w:color w:val="FF0000"/>
          <w:sz w:val="32"/>
        </w:rPr>
        <w:t>ĐENJA NASTAVE (za akademsku 202</w:t>
      </w:r>
      <w:r w:rsidR="00A0134E">
        <w:rPr>
          <w:rFonts w:cs="Arial"/>
          <w:b/>
          <w:color w:val="FF0000"/>
          <w:sz w:val="32"/>
        </w:rPr>
        <w:t>3</w:t>
      </w:r>
      <w:r w:rsidR="00596742">
        <w:rPr>
          <w:rFonts w:cs="Arial"/>
          <w:b/>
          <w:color w:val="FF0000"/>
          <w:sz w:val="32"/>
        </w:rPr>
        <w:t>./202</w:t>
      </w:r>
      <w:r w:rsidR="00A0134E">
        <w:rPr>
          <w:rFonts w:cs="Arial"/>
          <w:b/>
          <w:color w:val="FF0000"/>
          <w:sz w:val="32"/>
        </w:rPr>
        <w:t>4</w:t>
      </w:r>
      <w:r w:rsidRPr="00CD3F31">
        <w:rPr>
          <w:rFonts w:cs="Arial"/>
          <w:b/>
          <w:color w:val="FF0000"/>
          <w:sz w:val="32"/>
        </w:rPr>
        <w:t>. godinu)</w:t>
      </w:r>
    </w:p>
    <w:p w14:paraId="3ECC861E"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938"/>
        <w:gridCol w:w="1701"/>
        <w:gridCol w:w="2685"/>
      </w:tblGrid>
      <w:tr w:rsidR="008A51D9" w:rsidRPr="00CD3F31" w14:paraId="66BC3629" w14:textId="77777777" w:rsidTr="00F141DB">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203F2821" w14:textId="77777777" w:rsidR="008A51D9" w:rsidRPr="00CD3F31" w:rsidRDefault="008A51D9" w:rsidP="00A6555F">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31F33ABA" w14:textId="77777777" w:rsidR="008A51D9" w:rsidRPr="00CD3F31" w:rsidRDefault="008A51D9" w:rsidP="00A6555F">
            <w:pPr>
              <w:pStyle w:val="Blokteksta"/>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938" w:type="dxa"/>
            <w:tcBorders>
              <w:top w:val="single" w:sz="4" w:space="0" w:color="808080"/>
              <w:left w:val="single" w:sz="4" w:space="0" w:color="808080"/>
              <w:bottom w:val="single" w:sz="4" w:space="0" w:color="808080"/>
              <w:right w:val="single" w:sz="4" w:space="0" w:color="808080"/>
            </w:tcBorders>
            <w:shd w:val="pct5" w:color="auto" w:fill="auto"/>
            <w:hideMark/>
          </w:tcPr>
          <w:p w14:paraId="5B20C903" w14:textId="77777777" w:rsidR="008A51D9" w:rsidRPr="00CD3F31" w:rsidRDefault="008A51D9" w:rsidP="00A6555F">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701" w:type="dxa"/>
            <w:tcBorders>
              <w:top w:val="single" w:sz="4" w:space="0" w:color="808080"/>
              <w:left w:val="single" w:sz="4" w:space="0" w:color="808080"/>
              <w:bottom w:val="single" w:sz="4" w:space="0" w:color="808080"/>
              <w:right w:val="single" w:sz="4" w:space="0" w:color="808080"/>
            </w:tcBorders>
            <w:shd w:val="pct5" w:color="auto" w:fill="auto"/>
            <w:hideMark/>
          </w:tcPr>
          <w:p w14:paraId="13CC50F5" w14:textId="77777777" w:rsidR="008A51D9" w:rsidRPr="00CD3F31" w:rsidRDefault="008A51D9" w:rsidP="00A6555F">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685" w:type="dxa"/>
            <w:tcBorders>
              <w:top w:val="single" w:sz="4" w:space="0" w:color="808080"/>
              <w:left w:val="single" w:sz="4" w:space="0" w:color="808080"/>
              <w:bottom w:val="single" w:sz="4" w:space="0" w:color="808080"/>
              <w:right w:val="single" w:sz="4" w:space="0" w:color="808080"/>
            </w:tcBorders>
            <w:shd w:val="pct5" w:color="auto" w:fill="auto"/>
            <w:hideMark/>
          </w:tcPr>
          <w:p w14:paraId="204A8AD1" w14:textId="77777777" w:rsidR="008A51D9" w:rsidRPr="00CD3F31" w:rsidRDefault="008A51D9" w:rsidP="00A6555F">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Nastavnik</w:t>
            </w:r>
          </w:p>
        </w:tc>
      </w:tr>
      <w:tr w:rsidR="008A51D9" w:rsidRPr="00D3005C" w14:paraId="36EA4A60" w14:textId="77777777" w:rsidTr="00F141DB">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B4A66D" w14:textId="3AE55A93" w:rsidR="008A51D9" w:rsidRDefault="004B5946" w:rsidP="00A6555F">
            <w:pPr>
              <w:spacing w:after="0" w:line="240" w:lineRule="auto"/>
              <w:contextualSpacing/>
              <w:jc w:val="center"/>
              <w:rPr>
                <w:rFonts w:asciiTheme="minorHAnsi" w:hAnsiTheme="minorHAnsi"/>
              </w:rPr>
            </w:pPr>
            <w:r>
              <w:rPr>
                <w:rFonts w:asciiTheme="minorHAnsi" w:hAnsiTheme="minorHAnsi"/>
              </w:rPr>
              <w:t>18</w:t>
            </w:r>
            <w:r w:rsidR="008A51D9" w:rsidRPr="00D3005C">
              <w:rPr>
                <w:rFonts w:asciiTheme="minorHAnsi" w:hAnsiTheme="minorHAnsi"/>
              </w:rPr>
              <w:t>.</w:t>
            </w:r>
            <w:r>
              <w:rPr>
                <w:rFonts w:asciiTheme="minorHAnsi" w:hAnsiTheme="minorHAnsi"/>
              </w:rPr>
              <w:t>3</w:t>
            </w:r>
            <w:r w:rsidR="008A51D9" w:rsidRPr="00D3005C">
              <w:rPr>
                <w:rFonts w:asciiTheme="minorHAnsi" w:hAnsiTheme="minorHAnsi"/>
              </w:rPr>
              <w:t>.202</w:t>
            </w:r>
            <w:r>
              <w:rPr>
                <w:rFonts w:asciiTheme="minorHAnsi" w:hAnsiTheme="minorHAnsi"/>
              </w:rPr>
              <w:t>4</w:t>
            </w:r>
            <w:r w:rsidR="008A51D9" w:rsidRPr="00D3005C">
              <w:rPr>
                <w:rFonts w:asciiTheme="minorHAnsi" w:hAnsiTheme="minorHAnsi"/>
              </w:rPr>
              <w:t>.</w:t>
            </w:r>
          </w:p>
          <w:p w14:paraId="5D76B29C" w14:textId="38A255B1" w:rsidR="009723CB" w:rsidRPr="00D3005C" w:rsidRDefault="009723CB" w:rsidP="00A6555F">
            <w:pPr>
              <w:spacing w:after="0" w:line="240" w:lineRule="auto"/>
              <w:contextualSpacing/>
              <w:jc w:val="center"/>
              <w:rPr>
                <w:rFonts w:asciiTheme="minorHAnsi" w:hAnsiTheme="minorHAnsi"/>
              </w:rPr>
            </w:pPr>
            <w:r>
              <w:rPr>
                <w:rFonts w:asciiTheme="minorHAnsi" w:hAnsiTheme="minorHAnsi"/>
              </w:rPr>
              <w:t>(ponedjeljak)</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AF0435" w14:textId="01772D3D" w:rsidR="008A51D9" w:rsidRPr="00D3005C" w:rsidRDefault="008A51D9" w:rsidP="00A6555F">
            <w:pPr>
              <w:pStyle w:val="Blokteksta"/>
              <w:shd w:val="clear" w:color="auto" w:fill="auto"/>
              <w:spacing w:line="240" w:lineRule="auto"/>
              <w:ind w:left="0" w:right="33"/>
              <w:contextualSpacing/>
              <w:rPr>
                <w:rFonts w:asciiTheme="minorHAnsi" w:hAnsiTheme="minorHAnsi"/>
                <w:bCs/>
                <w:color w:val="auto"/>
                <w:lang w:val="pl-PL"/>
              </w:rPr>
            </w:pPr>
            <w:r w:rsidRPr="00D3005C">
              <w:rPr>
                <w:rFonts w:asciiTheme="minorHAnsi" w:hAnsiTheme="minorHAnsi"/>
                <w:bCs/>
                <w:color w:val="auto"/>
                <w:lang w:val="pl-PL"/>
              </w:rPr>
              <w:t>P1 – P</w:t>
            </w:r>
            <w:r w:rsidR="009723CB">
              <w:rPr>
                <w:rFonts w:asciiTheme="minorHAnsi" w:hAnsiTheme="minorHAnsi"/>
                <w:bCs/>
                <w:color w:val="auto"/>
                <w:lang w:val="pl-PL"/>
              </w:rPr>
              <w:t>6</w:t>
            </w:r>
          </w:p>
          <w:p w14:paraId="2E41308F" w14:textId="47C917F0" w:rsidR="008A51D9" w:rsidRPr="00D3005C" w:rsidRDefault="008A51D9" w:rsidP="00A6555F">
            <w:pPr>
              <w:pStyle w:val="Blokteksta"/>
              <w:shd w:val="clear" w:color="auto" w:fill="auto"/>
              <w:spacing w:line="240" w:lineRule="auto"/>
              <w:ind w:left="0" w:right="33"/>
              <w:contextualSpacing/>
              <w:rPr>
                <w:rFonts w:asciiTheme="minorHAnsi" w:hAnsiTheme="minorHAnsi"/>
                <w:bCs/>
                <w:color w:val="auto"/>
                <w:lang w:val="pl-PL"/>
              </w:rPr>
            </w:pPr>
            <w:r>
              <w:rPr>
                <w:rFonts w:asciiTheme="minorHAnsi" w:hAnsiTheme="minorHAnsi"/>
                <w:bCs/>
              </w:rPr>
              <w:t>(</w:t>
            </w:r>
            <w:r w:rsidR="00970300">
              <w:rPr>
                <w:rFonts w:asciiTheme="minorHAnsi" w:hAnsiTheme="minorHAnsi"/>
                <w:bCs/>
              </w:rPr>
              <w:t>14</w:t>
            </w:r>
            <w:r w:rsidRPr="00D3005C">
              <w:rPr>
                <w:rFonts w:asciiTheme="minorHAnsi" w:hAnsiTheme="minorHAnsi"/>
                <w:bCs/>
              </w:rPr>
              <w:t>,</w:t>
            </w:r>
            <w:r w:rsidR="000975C4">
              <w:rPr>
                <w:rFonts w:asciiTheme="minorHAnsi" w:hAnsiTheme="minorHAnsi"/>
                <w:bCs/>
              </w:rPr>
              <w:t>00</w:t>
            </w:r>
            <w:r w:rsidRPr="00D3005C">
              <w:rPr>
                <w:rFonts w:asciiTheme="minorHAnsi" w:hAnsiTheme="minorHAnsi"/>
                <w:bCs/>
              </w:rPr>
              <w:t>–1</w:t>
            </w:r>
            <w:r w:rsidR="00970300">
              <w:rPr>
                <w:rFonts w:asciiTheme="minorHAnsi" w:hAnsiTheme="minorHAnsi"/>
                <w:bCs/>
              </w:rPr>
              <w:t>9</w:t>
            </w:r>
            <w:r w:rsidRPr="00D3005C">
              <w:rPr>
                <w:rFonts w:asciiTheme="minorHAnsi" w:hAnsiTheme="minorHAnsi"/>
                <w:bCs/>
              </w:rPr>
              <w:t>,</w:t>
            </w:r>
            <w:r w:rsidR="009723CB">
              <w:rPr>
                <w:rFonts w:asciiTheme="minorHAnsi" w:hAnsiTheme="minorHAnsi"/>
                <w:bCs/>
              </w:rPr>
              <w:t>0</w:t>
            </w:r>
            <w:r w:rsidRPr="00D3005C">
              <w:rPr>
                <w:rFonts w:asciiTheme="minorHAnsi" w:hAnsiTheme="minorHAnsi"/>
                <w:bCs/>
              </w:rPr>
              <w:t xml:space="preserve">0, </w:t>
            </w:r>
            <w:r w:rsidRPr="00D3005C">
              <w:rPr>
                <w:rFonts w:asciiTheme="minorHAnsi" w:hAnsiTheme="minorHAnsi"/>
                <w:b/>
                <w:bCs/>
              </w:rPr>
              <w:t>Z6</w:t>
            </w:r>
            <w:r w:rsidRPr="00D3005C">
              <w:rPr>
                <w:rFonts w:asciiTheme="minorHAnsi" w:hAnsiTheme="minorHAnsi"/>
                <w:bCs/>
              </w:rPr>
              <w:t>)</w:t>
            </w:r>
          </w:p>
        </w:tc>
        <w:tc>
          <w:tcPr>
            <w:tcW w:w="1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2F8FEE" w14:textId="69B30C5C" w:rsidR="008A51D9" w:rsidRPr="00D3005C" w:rsidRDefault="008A51D9" w:rsidP="00A6555F">
            <w:pPr>
              <w:spacing w:after="0" w:line="240" w:lineRule="auto"/>
              <w:ind w:right="34"/>
              <w:contextualSpacing/>
              <w:jc w:val="center"/>
              <w:rPr>
                <w:rFonts w:asciiTheme="minorHAnsi" w:hAnsiTheme="minorHAnsi"/>
                <w:bCs/>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7B16FBB" w14:textId="77777777" w:rsidR="008A51D9" w:rsidRPr="00D3005C" w:rsidRDefault="008A51D9" w:rsidP="00A6555F">
            <w:pPr>
              <w:pStyle w:val="Opisslike"/>
              <w:ind w:right="34"/>
              <w:contextualSpacing/>
              <w:rPr>
                <w:rFonts w:asciiTheme="minorHAnsi" w:hAnsiTheme="minorHAnsi"/>
                <w:bCs/>
                <w:i/>
                <w:sz w:val="22"/>
                <w:szCs w:val="22"/>
                <w:lang w:val="pl-PL"/>
              </w:rPr>
            </w:pPr>
          </w:p>
        </w:tc>
        <w:tc>
          <w:tcPr>
            <w:tcW w:w="26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D1843B5" w14:textId="77777777" w:rsidR="008A51D9" w:rsidRPr="00B804F1" w:rsidRDefault="008A51D9" w:rsidP="00F141DB">
            <w:pPr>
              <w:spacing w:after="0" w:line="240" w:lineRule="auto"/>
              <w:contextualSpacing/>
              <w:jc w:val="center"/>
              <w:rPr>
                <w:rFonts w:asciiTheme="minorHAnsi" w:hAnsiTheme="minorHAnsi"/>
                <w:bCs/>
              </w:rPr>
            </w:pPr>
            <w:r>
              <w:rPr>
                <w:rFonts w:asciiTheme="minorHAnsi" w:hAnsiTheme="minorHAnsi"/>
                <w:bCs/>
              </w:rPr>
              <w:t>Doc. dr. sc. Igor Eterović</w:t>
            </w:r>
          </w:p>
        </w:tc>
      </w:tr>
      <w:tr w:rsidR="008A51D9" w:rsidRPr="00D3005C" w14:paraId="322132CD" w14:textId="77777777" w:rsidTr="00F141DB">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1DB085" w14:textId="5501F6B7" w:rsidR="008A51D9" w:rsidRDefault="004B5946" w:rsidP="00A6555F">
            <w:pPr>
              <w:spacing w:after="0" w:line="240" w:lineRule="auto"/>
              <w:contextualSpacing/>
              <w:jc w:val="center"/>
              <w:rPr>
                <w:rFonts w:asciiTheme="minorHAnsi" w:hAnsiTheme="minorHAnsi"/>
              </w:rPr>
            </w:pPr>
            <w:r>
              <w:rPr>
                <w:rFonts w:asciiTheme="minorHAnsi" w:hAnsiTheme="minorHAnsi"/>
              </w:rPr>
              <w:t>19</w:t>
            </w:r>
            <w:r w:rsidR="008A51D9" w:rsidRPr="00D3005C">
              <w:rPr>
                <w:rFonts w:asciiTheme="minorHAnsi" w:hAnsiTheme="minorHAnsi"/>
              </w:rPr>
              <w:t>.</w:t>
            </w:r>
            <w:r>
              <w:rPr>
                <w:rFonts w:asciiTheme="minorHAnsi" w:hAnsiTheme="minorHAnsi"/>
              </w:rPr>
              <w:t>3</w:t>
            </w:r>
            <w:r w:rsidR="008A51D9" w:rsidRPr="00D3005C">
              <w:rPr>
                <w:rFonts w:asciiTheme="minorHAnsi" w:hAnsiTheme="minorHAnsi"/>
              </w:rPr>
              <w:t>.202</w:t>
            </w:r>
            <w:r>
              <w:rPr>
                <w:rFonts w:asciiTheme="minorHAnsi" w:hAnsiTheme="minorHAnsi"/>
              </w:rPr>
              <w:t>4</w:t>
            </w:r>
            <w:r w:rsidR="008A51D9" w:rsidRPr="00D3005C">
              <w:rPr>
                <w:rFonts w:asciiTheme="minorHAnsi" w:hAnsiTheme="minorHAnsi"/>
              </w:rPr>
              <w:t>.</w:t>
            </w:r>
          </w:p>
          <w:p w14:paraId="553413A0" w14:textId="5BB47B23" w:rsidR="009723CB" w:rsidRPr="00D3005C" w:rsidRDefault="009723CB" w:rsidP="00A6555F">
            <w:pPr>
              <w:spacing w:after="0" w:line="240" w:lineRule="auto"/>
              <w:contextualSpacing/>
              <w:jc w:val="center"/>
              <w:rPr>
                <w:rFonts w:asciiTheme="minorHAnsi" w:hAnsiTheme="minorHAnsi"/>
              </w:rPr>
            </w:pPr>
            <w:r>
              <w:rPr>
                <w:rFonts w:asciiTheme="minorHAnsi" w:hAnsiTheme="minorHAnsi"/>
              </w:rPr>
              <w:t>(utorak)</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9E1B74B" w14:textId="65105196" w:rsidR="008A51D9" w:rsidRPr="00D3005C" w:rsidRDefault="008A51D9" w:rsidP="00A6555F">
            <w:pPr>
              <w:pStyle w:val="Opisslike"/>
              <w:ind w:right="33"/>
              <w:contextualSpacing/>
              <w:rPr>
                <w:rFonts w:asciiTheme="minorHAnsi" w:hAnsiTheme="minorHAnsi"/>
                <w:b w:val="0"/>
                <w:bCs/>
                <w:sz w:val="22"/>
                <w:szCs w:val="22"/>
                <w:lang w:val="pl-PL"/>
              </w:rPr>
            </w:pPr>
            <w:r w:rsidRPr="00D3005C">
              <w:rPr>
                <w:rFonts w:asciiTheme="minorHAnsi" w:hAnsiTheme="minorHAnsi"/>
                <w:b w:val="0"/>
                <w:bCs/>
                <w:sz w:val="22"/>
                <w:szCs w:val="22"/>
                <w:lang w:val="pl-PL"/>
              </w:rPr>
              <w:t>P</w:t>
            </w:r>
            <w:r w:rsidR="009723CB">
              <w:rPr>
                <w:rFonts w:asciiTheme="minorHAnsi" w:hAnsiTheme="minorHAnsi"/>
                <w:b w:val="0"/>
                <w:bCs/>
                <w:sz w:val="22"/>
                <w:szCs w:val="22"/>
                <w:lang w:val="pl-PL"/>
              </w:rPr>
              <w:t>7</w:t>
            </w:r>
            <w:r w:rsidRPr="00D3005C">
              <w:rPr>
                <w:rFonts w:asciiTheme="minorHAnsi" w:hAnsiTheme="minorHAnsi"/>
                <w:b w:val="0"/>
                <w:bCs/>
                <w:sz w:val="22"/>
                <w:szCs w:val="22"/>
                <w:lang w:val="pl-PL"/>
              </w:rPr>
              <w:t xml:space="preserve"> – P</w:t>
            </w:r>
            <w:r w:rsidR="00F7095E">
              <w:rPr>
                <w:rFonts w:asciiTheme="minorHAnsi" w:hAnsiTheme="minorHAnsi"/>
                <w:b w:val="0"/>
                <w:bCs/>
                <w:sz w:val="22"/>
                <w:szCs w:val="22"/>
                <w:lang w:val="pl-PL"/>
              </w:rPr>
              <w:t>8</w:t>
            </w:r>
          </w:p>
          <w:p w14:paraId="73418DBD" w14:textId="141BAB8E" w:rsidR="008A51D9" w:rsidRPr="00D3005C" w:rsidRDefault="008A51D9" w:rsidP="00A6555F">
            <w:pPr>
              <w:spacing w:after="0" w:line="240" w:lineRule="auto"/>
              <w:contextualSpacing/>
              <w:jc w:val="center"/>
              <w:rPr>
                <w:rFonts w:asciiTheme="minorHAnsi" w:hAnsiTheme="minorHAnsi"/>
                <w:lang w:val="pl-PL" w:eastAsia="hr-HR"/>
              </w:rPr>
            </w:pPr>
            <w:r w:rsidRPr="00D3005C">
              <w:rPr>
                <w:rFonts w:asciiTheme="minorHAnsi" w:hAnsiTheme="minorHAnsi"/>
                <w:bCs/>
              </w:rPr>
              <w:t>(</w:t>
            </w:r>
            <w:r w:rsidR="00FB04A3">
              <w:rPr>
                <w:rFonts w:asciiTheme="minorHAnsi" w:hAnsiTheme="minorHAnsi"/>
                <w:bCs/>
              </w:rPr>
              <w:t>8</w:t>
            </w:r>
            <w:r w:rsidR="009723CB" w:rsidRPr="00D3005C">
              <w:rPr>
                <w:rFonts w:asciiTheme="minorHAnsi" w:hAnsiTheme="minorHAnsi"/>
                <w:bCs/>
              </w:rPr>
              <w:t>,</w:t>
            </w:r>
            <w:r w:rsidR="00FB04A3">
              <w:rPr>
                <w:rFonts w:asciiTheme="minorHAnsi" w:hAnsiTheme="minorHAnsi"/>
                <w:bCs/>
              </w:rPr>
              <w:t>15</w:t>
            </w:r>
            <w:r w:rsidR="009723CB" w:rsidRPr="00D3005C">
              <w:rPr>
                <w:rFonts w:asciiTheme="minorHAnsi" w:hAnsiTheme="minorHAnsi"/>
                <w:bCs/>
              </w:rPr>
              <w:t>–</w:t>
            </w:r>
            <w:r w:rsidR="00F7095E">
              <w:rPr>
                <w:rFonts w:asciiTheme="minorHAnsi" w:hAnsiTheme="minorHAnsi"/>
                <w:bCs/>
              </w:rPr>
              <w:t>9</w:t>
            </w:r>
            <w:r w:rsidR="009723CB" w:rsidRPr="00D3005C">
              <w:rPr>
                <w:rFonts w:asciiTheme="minorHAnsi" w:hAnsiTheme="minorHAnsi"/>
                <w:bCs/>
              </w:rPr>
              <w:t>,</w:t>
            </w:r>
            <w:r w:rsidR="00F7095E">
              <w:rPr>
                <w:rFonts w:asciiTheme="minorHAnsi" w:hAnsiTheme="minorHAnsi"/>
                <w:bCs/>
              </w:rPr>
              <w:t>4</w:t>
            </w:r>
            <w:r w:rsidR="00FB04A3">
              <w:rPr>
                <w:rFonts w:asciiTheme="minorHAnsi" w:hAnsiTheme="minorHAnsi"/>
                <w:bCs/>
              </w:rPr>
              <w:t>5</w:t>
            </w:r>
            <w:r w:rsidRPr="00D3005C">
              <w:rPr>
                <w:rFonts w:asciiTheme="minorHAnsi" w:hAnsiTheme="minorHAnsi"/>
                <w:bCs/>
              </w:rPr>
              <w:t xml:space="preserve">, </w:t>
            </w:r>
            <w:r w:rsidRPr="00D3005C">
              <w:rPr>
                <w:rFonts w:asciiTheme="minorHAnsi" w:hAnsiTheme="minorHAnsi"/>
                <w:b/>
                <w:bCs/>
              </w:rPr>
              <w:t>Z6</w:t>
            </w:r>
            <w:r w:rsidRPr="00D3005C">
              <w:rPr>
                <w:rFonts w:asciiTheme="minorHAnsi" w:hAnsiTheme="minorHAnsi"/>
                <w:bCs/>
              </w:rPr>
              <w:t>)</w:t>
            </w:r>
          </w:p>
        </w:tc>
        <w:tc>
          <w:tcPr>
            <w:tcW w:w="1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4E76F2A" w14:textId="77777777" w:rsidR="008A51D9" w:rsidRPr="00D3005C" w:rsidRDefault="008A51D9" w:rsidP="00A6555F">
            <w:pPr>
              <w:pStyle w:val="Opisslike"/>
              <w:ind w:right="34"/>
              <w:contextualSpacing/>
              <w:rPr>
                <w:rFonts w:asciiTheme="minorHAnsi" w:hAnsiTheme="minorHAnsi"/>
                <w:b w:val="0"/>
                <w:bCs/>
                <w:sz w:val="22"/>
                <w:szCs w:val="22"/>
                <w:lang w:val="pl-PL"/>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A0807E" w14:textId="77777777" w:rsidR="008A51D9" w:rsidRPr="00D3005C" w:rsidRDefault="008A51D9" w:rsidP="00A6555F">
            <w:pPr>
              <w:pStyle w:val="Opisslike"/>
              <w:ind w:right="34"/>
              <w:contextualSpacing/>
              <w:rPr>
                <w:rFonts w:asciiTheme="minorHAnsi" w:hAnsiTheme="minorHAnsi"/>
                <w:bCs/>
                <w:i/>
                <w:sz w:val="22"/>
                <w:szCs w:val="22"/>
                <w:lang w:val="pl-PL"/>
              </w:rPr>
            </w:pPr>
          </w:p>
        </w:tc>
        <w:tc>
          <w:tcPr>
            <w:tcW w:w="26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7F2A141" w14:textId="7920F172" w:rsidR="008A51D9" w:rsidRPr="00D3005C" w:rsidRDefault="00F7095E" w:rsidP="00F141DB">
            <w:pPr>
              <w:spacing w:after="0" w:line="240" w:lineRule="auto"/>
              <w:contextualSpacing/>
              <w:jc w:val="center"/>
              <w:rPr>
                <w:rFonts w:asciiTheme="minorHAnsi" w:hAnsiTheme="minorHAnsi"/>
                <w:bCs/>
              </w:rPr>
            </w:pPr>
            <w:r>
              <w:rPr>
                <w:rFonts w:asciiTheme="minorHAnsi" w:hAnsiTheme="minorHAnsi"/>
                <w:bCs/>
              </w:rPr>
              <w:t xml:space="preserve">dr. sc. </w:t>
            </w:r>
            <w:r w:rsidRPr="00D3005C">
              <w:rPr>
                <w:rFonts w:asciiTheme="minorHAnsi" w:hAnsiTheme="minorHAnsi"/>
                <w:bCs/>
              </w:rPr>
              <w:t>Toni Buterin</w:t>
            </w:r>
          </w:p>
        </w:tc>
      </w:tr>
      <w:tr w:rsidR="00F7095E" w:rsidRPr="00D3005C" w14:paraId="3E90AEAF" w14:textId="77777777" w:rsidTr="00F141DB">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E7F459" w14:textId="77777777" w:rsidR="00F7095E" w:rsidRDefault="00F7095E" w:rsidP="00F7095E">
            <w:pPr>
              <w:spacing w:after="0" w:line="240" w:lineRule="auto"/>
              <w:contextualSpacing/>
              <w:jc w:val="center"/>
              <w:rPr>
                <w:rFonts w:asciiTheme="minorHAnsi" w:hAnsiTheme="minorHAnsi"/>
              </w:rPr>
            </w:pPr>
            <w:r>
              <w:rPr>
                <w:rFonts w:asciiTheme="minorHAnsi" w:hAnsiTheme="minorHAnsi"/>
              </w:rPr>
              <w:t>19</w:t>
            </w:r>
            <w:r w:rsidRPr="00D3005C">
              <w:rPr>
                <w:rFonts w:asciiTheme="minorHAnsi" w:hAnsiTheme="minorHAnsi"/>
              </w:rPr>
              <w:t>.</w:t>
            </w:r>
            <w:r>
              <w:rPr>
                <w:rFonts w:asciiTheme="minorHAnsi" w:hAnsiTheme="minorHAnsi"/>
              </w:rPr>
              <w:t>3</w:t>
            </w:r>
            <w:r w:rsidRPr="00D3005C">
              <w:rPr>
                <w:rFonts w:asciiTheme="minorHAnsi" w:hAnsiTheme="minorHAnsi"/>
              </w:rPr>
              <w:t>.202</w:t>
            </w:r>
            <w:r>
              <w:rPr>
                <w:rFonts w:asciiTheme="minorHAnsi" w:hAnsiTheme="minorHAnsi"/>
              </w:rPr>
              <w:t>4</w:t>
            </w:r>
            <w:r w:rsidRPr="00D3005C">
              <w:rPr>
                <w:rFonts w:asciiTheme="minorHAnsi" w:hAnsiTheme="minorHAnsi"/>
              </w:rPr>
              <w:t>.</w:t>
            </w:r>
          </w:p>
          <w:p w14:paraId="642A0B39" w14:textId="2C95BD65" w:rsidR="00F7095E" w:rsidRDefault="00F7095E" w:rsidP="00F7095E">
            <w:pPr>
              <w:spacing w:after="0" w:line="240" w:lineRule="auto"/>
              <w:contextualSpacing/>
              <w:jc w:val="center"/>
              <w:rPr>
                <w:rFonts w:asciiTheme="minorHAnsi" w:hAnsiTheme="minorHAnsi"/>
              </w:rPr>
            </w:pPr>
            <w:r>
              <w:rPr>
                <w:rFonts w:asciiTheme="minorHAnsi" w:hAnsiTheme="minorHAnsi"/>
              </w:rPr>
              <w:t>(utorak)</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8F94FA" w14:textId="671B1ED3" w:rsidR="00F7095E" w:rsidRPr="00D3005C" w:rsidRDefault="00F7095E" w:rsidP="00F7095E">
            <w:pPr>
              <w:pStyle w:val="Opisslike"/>
              <w:ind w:right="33"/>
              <w:contextualSpacing/>
              <w:rPr>
                <w:rFonts w:asciiTheme="minorHAnsi" w:hAnsiTheme="minorHAnsi"/>
                <w:b w:val="0"/>
                <w:bCs/>
                <w:sz w:val="22"/>
                <w:szCs w:val="22"/>
                <w:lang w:val="pl-PL"/>
              </w:rPr>
            </w:pPr>
            <w:r w:rsidRPr="00D3005C">
              <w:rPr>
                <w:rFonts w:asciiTheme="minorHAnsi" w:hAnsiTheme="minorHAnsi"/>
                <w:b w:val="0"/>
                <w:bCs/>
                <w:sz w:val="22"/>
                <w:szCs w:val="22"/>
                <w:lang w:val="pl-PL"/>
              </w:rPr>
              <w:t>P</w:t>
            </w:r>
            <w:r w:rsidR="00D46BEB">
              <w:rPr>
                <w:rFonts w:asciiTheme="minorHAnsi" w:hAnsiTheme="minorHAnsi"/>
                <w:b w:val="0"/>
                <w:bCs/>
                <w:sz w:val="22"/>
                <w:szCs w:val="22"/>
                <w:lang w:val="pl-PL"/>
              </w:rPr>
              <w:t>9</w:t>
            </w:r>
            <w:r w:rsidRPr="00D3005C">
              <w:rPr>
                <w:rFonts w:asciiTheme="minorHAnsi" w:hAnsiTheme="minorHAnsi"/>
                <w:b w:val="0"/>
                <w:bCs/>
                <w:sz w:val="22"/>
                <w:szCs w:val="22"/>
                <w:lang w:val="pl-PL"/>
              </w:rPr>
              <w:t xml:space="preserve"> – P1</w:t>
            </w:r>
            <w:r w:rsidR="00D46BEB">
              <w:rPr>
                <w:rFonts w:asciiTheme="minorHAnsi" w:hAnsiTheme="minorHAnsi"/>
                <w:b w:val="0"/>
                <w:bCs/>
                <w:sz w:val="22"/>
                <w:szCs w:val="22"/>
                <w:lang w:val="pl-PL"/>
              </w:rPr>
              <w:t>0</w:t>
            </w:r>
          </w:p>
          <w:p w14:paraId="3BFD781D" w14:textId="425C14DF" w:rsidR="00F7095E" w:rsidRPr="00F7095E" w:rsidRDefault="00F7095E" w:rsidP="00F7095E">
            <w:pPr>
              <w:pStyle w:val="Opisslike"/>
              <w:ind w:right="33"/>
              <w:contextualSpacing/>
              <w:rPr>
                <w:rFonts w:asciiTheme="minorHAnsi" w:hAnsiTheme="minorHAnsi"/>
                <w:b w:val="0"/>
                <w:sz w:val="22"/>
                <w:szCs w:val="22"/>
                <w:lang w:val="pl-PL"/>
              </w:rPr>
            </w:pPr>
            <w:r w:rsidRPr="00F7095E">
              <w:rPr>
                <w:rFonts w:asciiTheme="minorHAnsi" w:hAnsiTheme="minorHAnsi"/>
                <w:b w:val="0"/>
                <w:sz w:val="22"/>
                <w:szCs w:val="22"/>
              </w:rPr>
              <w:t>(</w:t>
            </w:r>
            <w:r>
              <w:rPr>
                <w:rFonts w:asciiTheme="minorHAnsi" w:hAnsiTheme="minorHAnsi"/>
                <w:b w:val="0"/>
                <w:sz w:val="22"/>
                <w:szCs w:val="22"/>
              </w:rPr>
              <w:t>10</w:t>
            </w:r>
            <w:r w:rsidRPr="00F7095E">
              <w:rPr>
                <w:rFonts w:asciiTheme="minorHAnsi" w:hAnsiTheme="minorHAnsi"/>
                <w:b w:val="0"/>
                <w:sz w:val="22"/>
                <w:szCs w:val="22"/>
              </w:rPr>
              <w:t>,</w:t>
            </w:r>
            <w:r>
              <w:rPr>
                <w:rFonts w:asciiTheme="minorHAnsi" w:hAnsiTheme="minorHAnsi"/>
                <w:b w:val="0"/>
                <w:sz w:val="22"/>
                <w:szCs w:val="22"/>
              </w:rPr>
              <w:t>00</w:t>
            </w:r>
            <w:r w:rsidRPr="00F7095E">
              <w:rPr>
                <w:rFonts w:asciiTheme="minorHAnsi" w:hAnsiTheme="minorHAnsi"/>
                <w:b w:val="0"/>
                <w:sz w:val="22"/>
                <w:szCs w:val="22"/>
              </w:rPr>
              <w:t>–1</w:t>
            </w:r>
            <w:r w:rsidR="00D46BEB">
              <w:rPr>
                <w:rFonts w:asciiTheme="minorHAnsi" w:hAnsiTheme="minorHAnsi"/>
                <w:b w:val="0"/>
                <w:sz w:val="22"/>
                <w:szCs w:val="22"/>
              </w:rPr>
              <w:t>1</w:t>
            </w:r>
            <w:r w:rsidRPr="00F7095E">
              <w:rPr>
                <w:rFonts w:asciiTheme="minorHAnsi" w:hAnsiTheme="minorHAnsi"/>
                <w:b w:val="0"/>
                <w:sz w:val="22"/>
                <w:szCs w:val="22"/>
              </w:rPr>
              <w:t>,</w:t>
            </w:r>
            <w:r w:rsidR="00D46BEB">
              <w:rPr>
                <w:rFonts w:asciiTheme="minorHAnsi" w:hAnsiTheme="minorHAnsi"/>
                <w:b w:val="0"/>
                <w:sz w:val="22"/>
                <w:szCs w:val="22"/>
              </w:rPr>
              <w:t>30</w:t>
            </w:r>
            <w:r w:rsidRPr="00F7095E">
              <w:rPr>
                <w:rFonts w:asciiTheme="minorHAnsi" w:hAnsiTheme="minorHAnsi"/>
                <w:b w:val="0"/>
                <w:sz w:val="22"/>
                <w:szCs w:val="22"/>
              </w:rPr>
              <w:t xml:space="preserve">, </w:t>
            </w:r>
            <w:r w:rsidRPr="00001557">
              <w:rPr>
                <w:rFonts w:asciiTheme="minorHAnsi" w:hAnsiTheme="minorHAnsi"/>
                <w:bCs/>
                <w:sz w:val="22"/>
                <w:szCs w:val="22"/>
              </w:rPr>
              <w:t>Z6</w:t>
            </w:r>
            <w:r w:rsidRPr="00F7095E">
              <w:rPr>
                <w:rFonts w:asciiTheme="minorHAnsi" w:hAnsiTheme="minorHAnsi"/>
                <w:b w:val="0"/>
                <w:sz w:val="22"/>
                <w:szCs w:val="22"/>
              </w:rPr>
              <w:t>)</w:t>
            </w:r>
          </w:p>
        </w:tc>
        <w:tc>
          <w:tcPr>
            <w:tcW w:w="1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F5CFFF" w14:textId="77777777" w:rsidR="00F7095E" w:rsidRPr="00D3005C" w:rsidRDefault="00F7095E" w:rsidP="00F7095E">
            <w:pPr>
              <w:pStyle w:val="Opisslike"/>
              <w:ind w:right="34"/>
              <w:contextualSpacing/>
              <w:rPr>
                <w:rFonts w:asciiTheme="minorHAnsi" w:hAnsiTheme="minorHAnsi"/>
                <w:b w:val="0"/>
                <w:bCs/>
                <w:sz w:val="22"/>
                <w:szCs w:val="22"/>
                <w:lang w:val="pl-PL"/>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2392CD9" w14:textId="77777777" w:rsidR="00F7095E" w:rsidRPr="00D3005C" w:rsidRDefault="00F7095E" w:rsidP="00F7095E">
            <w:pPr>
              <w:pStyle w:val="Opisslike"/>
              <w:ind w:right="34"/>
              <w:contextualSpacing/>
              <w:rPr>
                <w:rFonts w:asciiTheme="minorHAnsi" w:hAnsiTheme="minorHAnsi"/>
                <w:bCs/>
                <w:i/>
                <w:sz w:val="22"/>
                <w:szCs w:val="22"/>
                <w:lang w:val="pl-PL"/>
              </w:rPr>
            </w:pPr>
          </w:p>
        </w:tc>
        <w:tc>
          <w:tcPr>
            <w:tcW w:w="26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67A580D" w14:textId="488182D1" w:rsidR="00F7095E" w:rsidRPr="00D3005C" w:rsidRDefault="00F7095E" w:rsidP="00F7095E">
            <w:pPr>
              <w:spacing w:after="0" w:line="240" w:lineRule="auto"/>
              <w:contextualSpacing/>
              <w:jc w:val="center"/>
              <w:rPr>
                <w:rFonts w:asciiTheme="minorHAnsi" w:hAnsiTheme="minorHAnsi"/>
                <w:bCs/>
              </w:rPr>
            </w:pPr>
            <w:r w:rsidRPr="00D3005C">
              <w:rPr>
                <w:rFonts w:asciiTheme="minorHAnsi" w:hAnsiTheme="minorHAnsi"/>
                <w:bCs/>
              </w:rPr>
              <w:t>Doc. dr. sc. Igor Eterović</w:t>
            </w:r>
          </w:p>
        </w:tc>
      </w:tr>
      <w:tr w:rsidR="00D46BEB" w:rsidRPr="00D3005C" w14:paraId="3A42E2C1" w14:textId="77777777" w:rsidTr="00F141DB">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8C40B24" w14:textId="77777777" w:rsidR="00D46BEB" w:rsidRDefault="00D46BEB" w:rsidP="00D46BEB">
            <w:pPr>
              <w:spacing w:after="0" w:line="240" w:lineRule="auto"/>
              <w:contextualSpacing/>
              <w:jc w:val="center"/>
              <w:rPr>
                <w:rFonts w:asciiTheme="minorHAnsi" w:hAnsiTheme="minorHAnsi"/>
              </w:rPr>
            </w:pPr>
            <w:r>
              <w:rPr>
                <w:rFonts w:asciiTheme="minorHAnsi" w:hAnsiTheme="minorHAnsi"/>
              </w:rPr>
              <w:t>19</w:t>
            </w:r>
            <w:r w:rsidRPr="00D3005C">
              <w:rPr>
                <w:rFonts w:asciiTheme="minorHAnsi" w:hAnsiTheme="minorHAnsi"/>
              </w:rPr>
              <w:t>.</w:t>
            </w:r>
            <w:r>
              <w:rPr>
                <w:rFonts w:asciiTheme="minorHAnsi" w:hAnsiTheme="minorHAnsi"/>
              </w:rPr>
              <w:t>3</w:t>
            </w:r>
            <w:r w:rsidRPr="00D3005C">
              <w:rPr>
                <w:rFonts w:asciiTheme="minorHAnsi" w:hAnsiTheme="minorHAnsi"/>
              </w:rPr>
              <w:t>.202</w:t>
            </w:r>
            <w:r>
              <w:rPr>
                <w:rFonts w:asciiTheme="minorHAnsi" w:hAnsiTheme="minorHAnsi"/>
              </w:rPr>
              <w:t>4</w:t>
            </w:r>
            <w:r w:rsidRPr="00D3005C">
              <w:rPr>
                <w:rFonts w:asciiTheme="minorHAnsi" w:hAnsiTheme="minorHAnsi"/>
              </w:rPr>
              <w:t>.</w:t>
            </w:r>
          </w:p>
          <w:p w14:paraId="601081E6" w14:textId="23EC335B" w:rsidR="00D46BEB" w:rsidRDefault="00D46BEB" w:rsidP="00D46BEB">
            <w:pPr>
              <w:spacing w:after="0" w:line="240" w:lineRule="auto"/>
              <w:contextualSpacing/>
              <w:jc w:val="center"/>
              <w:rPr>
                <w:rFonts w:asciiTheme="minorHAnsi" w:hAnsiTheme="minorHAnsi"/>
              </w:rPr>
            </w:pPr>
            <w:r>
              <w:rPr>
                <w:rFonts w:asciiTheme="minorHAnsi" w:hAnsiTheme="minorHAnsi"/>
              </w:rPr>
              <w:t>(utorak)</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7AE447" w14:textId="63033A9E" w:rsidR="00D46BEB" w:rsidRPr="00D3005C" w:rsidRDefault="00D46BEB" w:rsidP="00D46BEB">
            <w:pPr>
              <w:pStyle w:val="Opisslike"/>
              <w:ind w:right="33"/>
              <w:contextualSpacing/>
              <w:rPr>
                <w:rFonts w:asciiTheme="minorHAnsi" w:hAnsiTheme="minorHAnsi"/>
                <w:b w:val="0"/>
                <w:bCs/>
                <w:sz w:val="22"/>
                <w:szCs w:val="22"/>
                <w:lang w:val="pl-PL"/>
              </w:rPr>
            </w:pPr>
            <w:r w:rsidRPr="00D3005C">
              <w:rPr>
                <w:rFonts w:asciiTheme="minorHAnsi" w:hAnsiTheme="minorHAnsi"/>
                <w:b w:val="0"/>
                <w:bCs/>
                <w:sz w:val="22"/>
                <w:szCs w:val="22"/>
                <w:lang w:val="pl-PL"/>
              </w:rPr>
              <w:t>P</w:t>
            </w:r>
            <w:r>
              <w:rPr>
                <w:rFonts w:asciiTheme="minorHAnsi" w:hAnsiTheme="minorHAnsi"/>
                <w:b w:val="0"/>
                <w:bCs/>
                <w:sz w:val="22"/>
                <w:szCs w:val="22"/>
                <w:lang w:val="pl-PL"/>
              </w:rPr>
              <w:t>11</w:t>
            </w:r>
            <w:r w:rsidRPr="00D3005C">
              <w:rPr>
                <w:rFonts w:asciiTheme="minorHAnsi" w:hAnsiTheme="minorHAnsi"/>
                <w:b w:val="0"/>
                <w:bCs/>
                <w:sz w:val="22"/>
                <w:szCs w:val="22"/>
                <w:lang w:val="pl-PL"/>
              </w:rPr>
              <w:t xml:space="preserve"> – P1</w:t>
            </w:r>
            <w:r>
              <w:rPr>
                <w:rFonts w:asciiTheme="minorHAnsi" w:hAnsiTheme="minorHAnsi"/>
                <w:b w:val="0"/>
                <w:bCs/>
                <w:sz w:val="22"/>
                <w:szCs w:val="22"/>
                <w:lang w:val="pl-PL"/>
              </w:rPr>
              <w:t>2</w:t>
            </w:r>
          </w:p>
          <w:p w14:paraId="74543223" w14:textId="5BEBCA37" w:rsidR="00D46BEB" w:rsidRPr="00D3005C" w:rsidRDefault="00D46BEB" w:rsidP="00D46BEB">
            <w:pPr>
              <w:pStyle w:val="Opisslike"/>
              <w:ind w:right="33"/>
              <w:contextualSpacing/>
              <w:rPr>
                <w:rFonts w:asciiTheme="minorHAnsi" w:hAnsiTheme="minorHAnsi"/>
                <w:b w:val="0"/>
                <w:bCs/>
                <w:sz w:val="22"/>
                <w:szCs w:val="22"/>
                <w:lang w:val="pl-PL"/>
              </w:rPr>
            </w:pPr>
            <w:r w:rsidRPr="00F7095E">
              <w:rPr>
                <w:rFonts w:asciiTheme="minorHAnsi" w:hAnsiTheme="minorHAnsi"/>
                <w:b w:val="0"/>
                <w:sz w:val="22"/>
                <w:szCs w:val="22"/>
              </w:rPr>
              <w:t>(</w:t>
            </w:r>
            <w:r>
              <w:rPr>
                <w:rFonts w:asciiTheme="minorHAnsi" w:hAnsiTheme="minorHAnsi"/>
                <w:b w:val="0"/>
                <w:sz w:val="22"/>
                <w:szCs w:val="22"/>
              </w:rPr>
              <w:t>11</w:t>
            </w:r>
            <w:r w:rsidRPr="00F7095E">
              <w:rPr>
                <w:rFonts w:asciiTheme="minorHAnsi" w:hAnsiTheme="minorHAnsi"/>
                <w:b w:val="0"/>
                <w:sz w:val="22"/>
                <w:szCs w:val="22"/>
              </w:rPr>
              <w:t>,</w:t>
            </w:r>
            <w:r>
              <w:rPr>
                <w:rFonts w:asciiTheme="minorHAnsi" w:hAnsiTheme="minorHAnsi"/>
                <w:b w:val="0"/>
                <w:sz w:val="22"/>
                <w:szCs w:val="22"/>
              </w:rPr>
              <w:t>45</w:t>
            </w:r>
            <w:r w:rsidRPr="00F7095E">
              <w:rPr>
                <w:rFonts w:asciiTheme="minorHAnsi" w:hAnsiTheme="minorHAnsi"/>
                <w:b w:val="0"/>
                <w:sz w:val="22"/>
                <w:szCs w:val="22"/>
              </w:rPr>
              <w:t>–1</w:t>
            </w:r>
            <w:r>
              <w:rPr>
                <w:rFonts w:asciiTheme="minorHAnsi" w:hAnsiTheme="minorHAnsi"/>
                <w:b w:val="0"/>
                <w:sz w:val="22"/>
                <w:szCs w:val="22"/>
              </w:rPr>
              <w:t>3</w:t>
            </w:r>
            <w:r w:rsidRPr="00F7095E">
              <w:rPr>
                <w:rFonts w:asciiTheme="minorHAnsi" w:hAnsiTheme="minorHAnsi"/>
                <w:b w:val="0"/>
                <w:sz w:val="22"/>
                <w:szCs w:val="22"/>
              </w:rPr>
              <w:t xml:space="preserve">,15, </w:t>
            </w:r>
            <w:r w:rsidRPr="00001557">
              <w:rPr>
                <w:rFonts w:asciiTheme="minorHAnsi" w:hAnsiTheme="minorHAnsi"/>
                <w:bCs/>
                <w:sz w:val="22"/>
                <w:szCs w:val="22"/>
              </w:rPr>
              <w:t>Z6</w:t>
            </w:r>
            <w:r w:rsidRPr="00F7095E">
              <w:rPr>
                <w:rFonts w:asciiTheme="minorHAnsi" w:hAnsiTheme="minorHAnsi"/>
                <w:b w:val="0"/>
                <w:sz w:val="22"/>
                <w:szCs w:val="22"/>
              </w:rPr>
              <w:t>)</w:t>
            </w:r>
          </w:p>
        </w:tc>
        <w:tc>
          <w:tcPr>
            <w:tcW w:w="1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1463E5" w14:textId="77777777" w:rsidR="00D46BEB" w:rsidRPr="00D3005C" w:rsidRDefault="00D46BEB" w:rsidP="00D46BEB">
            <w:pPr>
              <w:pStyle w:val="Opisslike"/>
              <w:ind w:right="34"/>
              <w:contextualSpacing/>
              <w:rPr>
                <w:rFonts w:asciiTheme="minorHAnsi" w:hAnsiTheme="minorHAnsi"/>
                <w:b w:val="0"/>
                <w:bCs/>
                <w:sz w:val="22"/>
                <w:szCs w:val="22"/>
                <w:lang w:val="pl-PL"/>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24939B4" w14:textId="77777777" w:rsidR="00D46BEB" w:rsidRPr="00D3005C" w:rsidRDefault="00D46BEB" w:rsidP="00D46BEB">
            <w:pPr>
              <w:pStyle w:val="Opisslike"/>
              <w:ind w:right="34"/>
              <w:contextualSpacing/>
              <w:rPr>
                <w:rFonts w:asciiTheme="minorHAnsi" w:hAnsiTheme="minorHAnsi"/>
                <w:bCs/>
                <w:i/>
                <w:sz w:val="22"/>
                <w:szCs w:val="22"/>
                <w:lang w:val="pl-PL"/>
              </w:rPr>
            </w:pPr>
          </w:p>
        </w:tc>
        <w:tc>
          <w:tcPr>
            <w:tcW w:w="26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37B5B5" w14:textId="72CB2EDB" w:rsidR="00D46BEB" w:rsidRPr="00D3005C" w:rsidRDefault="00D46BEB" w:rsidP="00D46BEB">
            <w:pPr>
              <w:spacing w:after="0" w:line="240" w:lineRule="auto"/>
              <w:contextualSpacing/>
              <w:jc w:val="center"/>
              <w:rPr>
                <w:rFonts w:asciiTheme="minorHAnsi" w:hAnsiTheme="minorHAnsi"/>
                <w:bCs/>
              </w:rPr>
            </w:pPr>
            <w:r w:rsidRPr="00D3005C">
              <w:rPr>
                <w:rFonts w:asciiTheme="minorHAnsi" w:hAnsiTheme="minorHAnsi"/>
                <w:bCs/>
              </w:rPr>
              <w:t>Doc</w:t>
            </w:r>
            <w:r>
              <w:rPr>
                <w:rFonts w:asciiTheme="minorHAnsi" w:hAnsiTheme="minorHAnsi"/>
                <w:bCs/>
              </w:rPr>
              <w:t>.</w:t>
            </w:r>
            <w:r w:rsidRPr="00D3005C">
              <w:rPr>
                <w:rFonts w:asciiTheme="minorHAnsi" w:hAnsiTheme="minorHAnsi"/>
                <w:bCs/>
              </w:rPr>
              <w:t xml:space="preserve"> </w:t>
            </w:r>
            <w:r>
              <w:rPr>
                <w:rFonts w:asciiTheme="minorHAnsi" w:hAnsiTheme="minorHAnsi"/>
                <w:bCs/>
              </w:rPr>
              <w:t>d</w:t>
            </w:r>
            <w:r w:rsidRPr="00D3005C">
              <w:rPr>
                <w:rFonts w:asciiTheme="minorHAnsi" w:hAnsiTheme="minorHAnsi"/>
                <w:bCs/>
              </w:rPr>
              <w:t>r. sc. Robert Doričić</w:t>
            </w:r>
          </w:p>
        </w:tc>
      </w:tr>
      <w:tr w:rsidR="008A51D9" w:rsidRPr="00D3005C" w14:paraId="47B148F0" w14:textId="77777777" w:rsidTr="00F141DB">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868DA7D" w14:textId="66DB267D" w:rsidR="008A51D9" w:rsidRDefault="004B5946" w:rsidP="00A6555F">
            <w:pPr>
              <w:spacing w:after="0" w:line="240" w:lineRule="auto"/>
              <w:contextualSpacing/>
              <w:jc w:val="center"/>
              <w:rPr>
                <w:rFonts w:asciiTheme="minorHAnsi" w:hAnsiTheme="minorHAnsi"/>
              </w:rPr>
            </w:pPr>
            <w:r>
              <w:rPr>
                <w:rFonts w:asciiTheme="minorHAnsi" w:hAnsiTheme="minorHAnsi"/>
              </w:rPr>
              <w:t>20</w:t>
            </w:r>
            <w:r w:rsidR="008A51D9" w:rsidRPr="00D3005C">
              <w:rPr>
                <w:rFonts w:asciiTheme="minorHAnsi" w:hAnsiTheme="minorHAnsi"/>
              </w:rPr>
              <w:t>.</w:t>
            </w:r>
            <w:r>
              <w:rPr>
                <w:rFonts w:asciiTheme="minorHAnsi" w:hAnsiTheme="minorHAnsi"/>
              </w:rPr>
              <w:t>3</w:t>
            </w:r>
            <w:r w:rsidR="008A51D9" w:rsidRPr="00D3005C">
              <w:rPr>
                <w:rFonts w:asciiTheme="minorHAnsi" w:hAnsiTheme="minorHAnsi"/>
              </w:rPr>
              <w:t>.202</w:t>
            </w:r>
            <w:r>
              <w:rPr>
                <w:rFonts w:asciiTheme="minorHAnsi" w:hAnsiTheme="minorHAnsi"/>
              </w:rPr>
              <w:t>4</w:t>
            </w:r>
            <w:r w:rsidR="008A51D9" w:rsidRPr="00D3005C">
              <w:rPr>
                <w:rFonts w:asciiTheme="minorHAnsi" w:hAnsiTheme="minorHAnsi"/>
              </w:rPr>
              <w:t>.</w:t>
            </w:r>
          </w:p>
          <w:p w14:paraId="3EA6AEFA" w14:textId="14140AA4" w:rsidR="009723CB" w:rsidRPr="00D3005C" w:rsidRDefault="009723CB" w:rsidP="00A6555F">
            <w:pPr>
              <w:spacing w:after="0" w:line="240" w:lineRule="auto"/>
              <w:contextualSpacing/>
              <w:jc w:val="center"/>
              <w:rPr>
                <w:rFonts w:asciiTheme="minorHAnsi" w:hAnsiTheme="minorHAnsi"/>
              </w:rPr>
            </w:pPr>
            <w:r>
              <w:rPr>
                <w:rFonts w:asciiTheme="minorHAnsi" w:hAnsiTheme="minorHAnsi"/>
              </w:rPr>
              <w:t>(srijeda)</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9371C2" w14:textId="0F17F5F3" w:rsidR="008A51D9" w:rsidRPr="00D3005C" w:rsidRDefault="008A51D9" w:rsidP="00A6555F">
            <w:pPr>
              <w:pStyle w:val="Opisslike"/>
              <w:ind w:right="33"/>
              <w:contextualSpacing/>
              <w:rPr>
                <w:rFonts w:asciiTheme="minorHAnsi" w:hAnsiTheme="minorHAnsi"/>
                <w:b w:val="0"/>
                <w:bCs/>
                <w:sz w:val="22"/>
                <w:szCs w:val="22"/>
                <w:lang w:val="pl-PL"/>
              </w:rPr>
            </w:pPr>
            <w:r w:rsidRPr="00D3005C">
              <w:rPr>
                <w:rFonts w:asciiTheme="minorHAnsi" w:hAnsiTheme="minorHAnsi"/>
                <w:b w:val="0"/>
                <w:bCs/>
                <w:sz w:val="22"/>
                <w:szCs w:val="22"/>
                <w:lang w:val="pl-PL"/>
              </w:rPr>
              <w:t>P</w:t>
            </w:r>
            <w:r>
              <w:rPr>
                <w:rFonts w:asciiTheme="minorHAnsi" w:hAnsiTheme="minorHAnsi"/>
                <w:b w:val="0"/>
                <w:bCs/>
                <w:sz w:val="22"/>
                <w:szCs w:val="22"/>
                <w:lang w:val="pl-PL"/>
              </w:rPr>
              <w:t>1</w:t>
            </w:r>
            <w:r w:rsidR="009723CB">
              <w:rPr>
                <w:rFonts w:asciiTheme="minorHAnsi" w:hAnsiTheme="minorHAnsi"/>
                <w:b w:val="0"/>
                <w:bCs/>
                <w:sz w:val="22"/>
                <w:szCs w:val="22"/>
                <w:lang w:val="pl-PL"/>
              </w:rPr>
              <w:t>3</w:t>
            </w:r>
            <w:r w:rsidRPr="00D3005C">
              <w:rPr>
                <w:rFonts w:asciiTheme="minorHAnsi" w:hAnsiTheme="minorHAnsi"/>
                <w:b w:val="0"/>
                <w:bCs/>
                <w:sz w:val="22"/>
                <w:szCs w:val="22"/>
                <w:lang w:val="pl-PL"/>
              </w:rPr>
              <w:t xml:space="preserve"> – P1</w:t>
            </w:r>
            <w:r w:rsidR="00001557">
              <w:rPr>
                <w:rFonts w:asciiTheme="minorHAnsi" w:hAnsiTheme="minorHAnsi"/>
                <w:b w:val="0"/>
                <w:bCs/>
                <w:sz w:val="22"/>
                <w:szCs w:val="22"/>
                <w:lang w:val="pl-PL"/>
              </w:rPr>
              <w:t>4</w:t>
            </w:r>
          </w:p>
          <w:p w14:paraId="027FD727" w14:textId="5FBD0399" w:rsidR="008A51D9" w:rsidRPr="00D3005C" w:rsidRDefault="008A51D9" w:rsidP="00A6555F">
            <w:pPr>
              <w:spacing w:after="0" w:line="240" w:lineRule="auto"/>
              <w:contextualSpacing/>
              <w:jc w:val="center"/>
              <w:rPr>
                <w:rFonts w:asciiTheme="minorHAnsi" w:hAnsiTheme="minorHAnsi"/>
                <w:lang w:val="pl-PL" w:eastAsia="hr-HR"/>
              </w:rPr>
            </w:pPr>
            <w:r w:rsidRPr="00D3005C">
              <w:rPr>
                <w:rFonts w:asciiTheme="minorHAnsi" w:hAnsiTheme="minorHAnsi"/>
                <w:bCs/>
              </w:rPr>
              <w:t>(</w:t>
            </w:r>
            <w:r w:rsidR="009723CB">
              <w:rPr>
                <w:rFonts w:asciiTheme="minorHAnsi" w:hAnsiTheme="minorHAnsi"/>
                <w:bCs/>
              </w:rPr>
              <w:t>14</w:t>
            </w:r>
            <w:r w:rsidR="009723CB" w:rsidRPr="00D3005C">
              <w:rPr>
                <w:rFonts w:asciiTheme="minorHAnsi" w:hAnsiTheme="minorHAnsi"/>
                <w:bCs/>
              </w:rPr>
              <w:t>,</w:t>
            </w:r>
            <w:r w:rsidR="000975C4">
              <w:rPr>
                <w:rFonts w:asciiTheme="minorHAnsi" w:hAnsiTheme="minorHAnsi"/>
                <w:bCs/>
              </w:rPr>
              <w:t>00</w:t>
            </w:r>
            <w:r w:rsidR="009723CB" w:rsidRPr="00D3005C">
              <w:rPr>
                <w:rFonts w:asciiTheme="minorHAnsi" w:hAnsiTheme="minorHAnsi"/>
                <w:bCs/>
              </w:rPr>
              <w:t>–1</w:t>
            </w:r>
            <w:r w:rsidR="00D46BEB">
              <w:rPr>
                <w:rFonts w:asciiTheme="minorHAnsi" w:hAnsiTheme="minorHAnsi"/>
                <w:bCs/>
              </w:rPr>
              <w:t>5</w:t>
            </w:r>
            <w:r w:rsidR="009723CB" w:rsidRPr="00D3005C">
              <w:rPr>
                <w:rFonts w:asciiTheme="minorHAnsi" w:hAnsiTheme="minorHAnsi"/>
                <w:bCs/>
              </w:rPr>
              <w:t>,</w:t>
            </w:r>
            <w:r w:rsidR="00D46BEB">
              <w:rPr>
                <w:rFonts w:asciiTheme="minorHAnsi" w:hAnsiTheme="minorHAnsi"/>
                <w:bCs/>
              </w:rPr>
              <w:t>3</w:t>
            </w:r>
            <w:r w:rsidR="009723CB" w:rsidRPr="00D3005C">
              <w:rPr>
                <w:rFonts w:asciiTheme="minorHAnsi" w:hAnsiTheme="minorHAnsi"/>
                <w:bCs/>
              </w:rPr>
              <w:t>0</w:t>
            </w:r>
            <w:r w:rsidRPr="00D3005C">
              <w:rPr>
                <w:rFonts w:asciiTheme="minorHAnsi" w:hAnsiTheme="minorHAnsi"/>
                <w:bCs/>
              </w:rPr>
              <w:t xml:space="preserve">, </w:t>
            </w:r>
            <w:r w:rsidRPr="00D3005C">
              <w:rPr>
                <w:rFonts w:asciiTheme="minorHAnsi" w:hAnsiTheme="minorHAnsi"/>
                <w:b/>
                <w:bCs/>
              </w:rPr>
              <w:t>Z6</w:t>
            </w:r>
            <w:r w:rsidRPr="00D3005C">
              <w:rPr>
                <w:rFonts w:asciiTheme="minorHAnsi" w:hAnsiTheme="minorHAnsi"/>
                <w:bCs/>
              </w:rPr>
              <w:t>)</w:t>
            </w:r>
          </w:p>
        </w:tc>
        <w:tc>
          <w:tcPr>
            <w:tcW w:w="1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D6DA511" w14:textId="77777777" w:rsidR="008A51D9" w:rsidRPr="00D3005C" w:rsidRDefault="008A51D9" w:rsidP="00A6555F">
            <w:pPr>
              <w:pStyle w:val="Opisslike"/>
              <w:ind w:right="34"/>
              <w:contextualSpacing/>
              <w:rPr>
                <w:rFonts w:asciiTheme="minorHAnsi" w:hAnsiTheme="minorHAnsi"/>
                <w:b w:val="0"/>
                <w:bCs/>
                <w:sz w:val="22"/>
                <w:szCs w:val="22"/>
                <w:lang w:val="pl-PL"/>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2627C54" w14:textId="77777777" w:rsidR="008A51D9" w:rsidRPr="00D3005C" w:rsidRDefault="008A51D9" w:rsidP="00A6555F">
            <w:pPr>
              <w:pStyle w:val="Opisslike"/>
              <w:ind w:right="34"/>
              <w:contextualSpacing/>
              <w:rPr>
                <w:rFonts w:asciiTheme="minorHAnsi" w:hAnsiTheme="minorHAnsi"/>
                <w:bCs/>
                <w:i/>
                <w:sz w:val="22"/>
                <w:szCs w:val="22"/>
                <w:lang w:val="pl-PL"/>
              </w:rPr>
            </w:pPr>
          </w:p>
        </w:tc>
        <w:tc>
          <w:tcPr>
            <w:tcW w:w="26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7489CB9" w14:textId="6D2A6B7F" w:rsidR="008A51D9" w:rsidRPr="00D3005C" w:rsidRDefault="00001557" w:rsidP="00F141DB">
            <w:pPr>
              <w:spacing w:after="0" w:line="240" w:lineRule="auto"/>
              <w:contextualSpacing/>
              <w:jc w:val="center"/>
              <w:rPr>
                <w:rFonts w:asciiTheme="minorHAnsi" w:hAnsiTheme="minorHAnsi"/>
                <w:bCs/>
              </w:rPr>
            </w:pPr>
            <w:r>
              <w:rPr>
                <w:rFonts w:asciiTheme="minorHAnsi" w:hAnsiTheme="minorHAnsi"/>
                <w:bCs/>
              </w:rPr>
              <w:t>Doc. dr. sc. Igor Eterović</w:t>
            </w:r>
          </w:p>
        </w:tc>
      </w:tr>
      <w:tr w:rsidR="00D46BEB" w:rsidRPr="00D3005C" w14:paraId="5EE25CBA" w14:textId="77777777" w:rsidTr="00F141DB">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4477B9" w14:textId="77777777" w:rsidR="00D46BEB" w:rsidRDefault="00D46BEB" w:rsidP="00D46BEB">
            <w:pPr>
              <w:spacing w:after="0" w:line="240" w:lineRule="auto"/>
              <w:contextualSpacing/>
              <w:jc w:val="center"/>
              <w:rPr>
                <w:rFonts w:asciiTheme="minorHAnsi" w:hAnsiTheme="minorHAnsi"/>
              </w:rPr>
            </w:pPr>
            <w:r>
              <w:rPr>
                <w:rFonts w:asciiTheme="minorHAnsi" w:hAnsiTheme="minorHAnsi"/>
              </w:rPr>
              <w:t>20</w:t>
            </w:r>
            <w:r w:rsidRPr="00D3005C">
              <w:rPr>
                <w:rFonts w:asciiTheme="minorHAnsi" w:hAnsiTheme="minorHAnsi"/>
              </w:rPr>
              <w:t>.</w:t>
            </w:r>
            <w:r>
              <w:rPr>
                <w:rFonts w:asciiTheme="minorHAnsi" w:hAnsiTheme="minorHAnsi"/>
              </w:rPr>
              <w:t>3</w:t>
            </w:r>
            <w:r w:rsidRPr="00D3005C">
              <w:rPr>
                <w:rFonts w:asciiTheme="minorHAnsi" w:hAnsiTheme="minorHAnsi"/>
              </w:rPr>
              <w:t>.202</w:t>
            </w:r>
            <w:r>
              <w:rPr>
                <w:rFonts w:asciiTheme="minorHAnsi" w:hAnsiTheme="minorHAnsi"/>
              </w:rPr>
              <w:t>4</w:t>
            </w:r>
            <w:r w:rsidRPr="00D3005C">
              <w:rPr>
                <w:rFonts w:asciiTheme="minorHAnsi" w:hAnsiTheme="minorHAnsi"/>
              </w:rPr>
              <w:t>.</w:t>
            </w:r>
          </w:p>
          <w:p w14:paraId="42B18065" w14:textId="4BB1C727" w:rsidR="00D46BEB" w:rsidRDefault="00D46BEB" w:rsidP="00D46BEB">
            <w:pPr>
              <w:spacing w:after="0" w:line="240" w:lineRule="auto"/>
              <w:contextualSpacing/>
              <w:jc w:val="center"/>
              <w:rPr>
                <w:rFonts w:asciiTheme="minorHAnsi" w:hAnsiTheme="minorHAnsi"/>
              </w:rPr>
            </w:pPr>
            <w:r>
              <w:rPr>
                <w:rFonts w:asciiTheme="minorHAnsi" w:hAnsiTheme="minorHAnsi"/>
              </w:rPr>
              <w:t>(srijeda)</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31FFED" w14:textId="6CFAAE58" w:rsidR="00D46BEB" w:rsidRPr="00D3005C" w:rsidRDefault="00D46BEB" w:rsidP="00D46BEB">
            <w:pPr>
              <w:pStyle w:val="Opisslike"/>
              <w:ind w:right="33"/>
              <w:contextualSpacing/>
              <w:rPr>
                <w:rFonts w:asciiTheme="minorHAnsi" w:hAnsiTheme="minorHAnsi"/>
                <w:b w:val="0"/>
                <w:bCs/>
                <w:sz w:val="22"/>
                <w:szCs w:val="22"/>
                <w:lang w:val="pl-PL"/>
              </w:rPr>
            </w:pPr>
            <w:r w:rsidRPr="00D3005C">
              <w:rPr>
                <w:rFonts w:asciiTheme="minorHAnsi" w:hAnsiTheme="minorHAnsi"/>
                <w:b w:val="0"/>
                <w:bCs/>
                <w:sz w:val="22"/>
                <w:szCs w:val="22"/>
                <w:lang w:val="pl-PL"/>
              </w:rPr>
              <w:t>P</w:t>
            </w:r>
            <w:r>
              <w:rPr>
                <w:rFonts w:asciiTheme="minorHAnsi" w:hAnsiTheme="minorHAnsi"/>
                <w:b w:val="0"/>
                <w:bCs/>
                <w:sz w:val="22"/>
                <w:szCs w:val="22"/>
                <w:lang w:val="pl-PL"/>
              </w:rPr>
              <w:t>1</w:t>
            </w:r>
            <w:r w:rsidR="00001557">
              <w:rPr>
                <w:rFonts w:asciiTheme="minorHAnsi" w:hAnsiTheme="minorHAnsi"/>
                <w:b w:val="0"/>
                <w:bCs/>
                <w:sz w:val="22"/>
                <w:szCs w:val="22"/>
                <w:lang w:val="pl-PL"/>
              </w:rPr>
              <w:t>5</w:t>
            </w:r>
            <w:r w:rsidRPr="00D3005C">
              <w:rPr>
                <w:rFonts w:asciiTheme="minorHAnsi" w:hAnsiTheme="minorHAnsi"/>
                <w:b w:val="0"/>
                <w:bCs/>
                <w:sz w:val="22"/>
                <w:szCs w:val="22"/>
                <w:lang w:val="pl-PL"/>
              </w:rPr>
              <w:t xml:space="preserve"> – P1</w:t>
            </w:r>
            <w:r w:rsidR="00001557">
              <w:rPr>
                <w:rFonts w:asciiTheme="minorHAnsi" w:hAnsiTheme="minorHAnsi"/>
                <w:b w:val="0"/>
                <w:bCs/>
                <w:sz w:val="22"/>
                <w:szCs w:val="22"/>
                <w:lang w:val="pl-PL"/>
              </w:rPr>
              <w:t>6</w:t>
            </w:r>
          </w:p>
          <w:p w14:paraId="2E9782D3" w14:textId="24EC423F" w:rsidR="00D46BEB" w:rsidRPr="00D46BEB" w:rsidRDefault="00D46BEB" w:rsidP="00D46BEB">
            <w:pPr>
              <w:pStyle w:val="Opisslike"/>
              <w:ind w:right="33"/>
              <w:contextualSpacing/>
              <w:rPr>
                <w:rFonts w:asciiTheme="minorHAnsi" w:hAnsiTheme="minorHAnsi"/>
                <w:b w:val="0"/>
                <w:sz w:val="22"/>
                <w:szCs w:val="22"/>
                <w:lang w:val="pl-PL"/>
              </w:rPr>
            </w:pPr>
            <w:r w:rsidRPr="00D46BEB">
              <w:rPr>
                <w:rFonts w:asciiTheme="minorHAnsi" w:hAnsiTheme="minorHAnsi"/>
                <w:b w:val="0"/>
                <w:sz w:val="22"/>
                <w:szCs w:val="22"/>
              </w:rPr>
              <w:t>(1</w:t>
            </w:r>
            <w:r w:rsidR="00001557">
              <w:rPr>
                <w:rFonts w:asciiTheme="minorHAnsi" w:hAnsiTheme="minorHAnsi"/>
                <w:b w:val="0"/>
                <w:sz w:val="22"/>
                <w:szCs w:val="22"/>
              </w:rPr>
              <w:t>5</w:t>
            </w:r>
            <w:r w:rsidRPr="00D46BEB">
              <w:rPr>
                <w:rFonts w:asciiTheme="minorHAnsi" w:hAnsiTheme="minorHAnsi"/>
                <w:b w:val="0"/>
                <w:sz w:val="22"/>
                <w:szCs w:val="22"/>
              </w:rPr>
              <w:t>,</w:t>
            </w:r>
            <w:r w:rsidR="00001557">
              <w:rPr>
                <w:rFonts w:asciiTheme="minorHAnsi" w:hAnsiTheme="minorHAnsi"/>
                <w:b w:val="0"/>
                <w:sz w:val="22"/>
                <w:szCs w:val="22"/>
              </w:rPr>
              <w:t>45</w:t>
            </w:r>
            <w:r w:rsidRPr="00D46BEB">
              <w:rPr>
                <w:rFonts w:asciiTheme="minorHAnsi" w:hAnsiTheme="minorHAnsi"/>
                <w:b w:val="0"/>
                <w:sz w:val="22"/>
                <w:szCs w:val="22"/>
              </w:rPr>
              <w:t>–1</w:t>
            </w:r>
            <w:r w:rsidR="00001557">
              <w:rPr>
                <w:rFonts w:asciiTheme="minorHAnsi" w:hAnsiTheme="minorHAnsi"/>
                <w:b w:val="0"/>
                <w:sz w:val="22"/>
                <w:szCs w:val="22"/>
              </w:rPr>
              <w:t>7</w:t>
            </w:r>
            <w:r w:rsidRPr="00D46BEB">
              <w:rPr>
                <w:rFonts w:asciiTheme="minorHAnsi" w:hAnsiTheme="minorHAnsi"/>
                <w:b w:val="0"/>
                <w:sz w:val="22"/>
                <w:szCs w:val="22"/>
              </w:rPr>
              <w:t>,</w:t>
            </w:r>
            <w:r w:rsidR="00001557">
              <w:rPr>
                <w:rFonts w:asciiTheme="minorHAnsi" w:hAnsiTheme="minorHAnsi"/>
                <w:b w:val="0"/>
                <w:sz w:val="22"/>
                <w:szCs w:val="22"/>
              </w:rPr>
              <w:t>15</w:t>
            </w:r>
            <w:r w:rsidRPr="00D46BEB">
              <w:rPr>
                <w:rFonts w:asciiTheme="minorHAnsi" w:hAnsiTheme="minorHAnsi"/>
                <w:b w:val="0"/>
                <w:sz w:val="22"/>
                <w:szCs w:val="22"/>
              </w:rPr>
              <w:t xml:space="preserve">, </w:t>
            </w:r>
            <w:r w:rsidRPr="00001557">
              <w:rPr>
                <w:rFonts w:asciiTheme="minorHAnsi" w:hAnsiTheme="minorHAnsi"/>
                <w:bCs/>
                <w:sz w:val="22"/>
                <w:szCs w:val="22"/>
              </w:rPr>
              <w:t>Z6</w:t>
            </w:r>
            <w:r w:rsidRPr="00D46BEB">
              <w:rPr>
                <w:rFonts w:asciiTheme="minorHAnsi" w:hAnsiTheme="minorHAnsi"/>
                <w:b w:val="0"/>
                <w:sz w:val="22"/>
                <w:szCs w:val="22"/>
              </w:rPr>
              <w:t>)</w:t>
            </w:r>
          </w:p>
        </w:tc>
        <w:tc>
          <w:tcPr>
            <w:tcW w:w="1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82B438" w14:textId="77777777" w:rsidR="00D46BEB" w:rsidRPr="00D3005C" w:rsidRDefault="00D46BEB" w:rsidP="00D46BEB">
            <w:pPr>
              <w:pStyle w:val="Opisslike"/>
              <w:ind w:right="34"/>
              <w:contextualSpacing/>
              <w:rPr>
                <w:rFonts w:asciiTheme="minorHAnsi" w:hAnsiTheme="minorHAnsi"/>
                <w:b w:val="0"/>
                <w:bCs/>
                <w:sz w:val="22"/>
                <w:szCs w:val="22"/>
                <w:lang w:val="pl-PL"/>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2487A7A" w14:textId="77777777" w:rsidR="00D46BEB" w:rsidRPr="00D3005C" w:rsidRDefault="00D46BEB" w:rsidP="00D46BEB">
            <w:pPr>
              <w:pStyle w:val="Opisslike"/>
              <w:ind w:right="34"/>
              <w:contextualSpacing/>
              <w:rPr>
                <w:rFonts w:asciiTheme="minorHAnsi" w:hAnsiTheme="minorHAnsi"/>
                <w:bCs/>
                <w:i/>
                <w:sz w:val="22"/>
                <w:szCs w:val="22"/>
                <w:lang w:val="pl-PL"/>
              </w:rPr>
            </w:pPr>
          </w:p>
        </w:tc>
        <w:tc>
          <w:tcPr>
            <w:tcW w:w="26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18F3B4A" w14:textId="5A2589F5" w:rsidR="00D46BEB" w:rsidRPr="00D3005C" w:rsidRDefault="00001557" w:rsidP="00D46BEB">
            <w:pPr>
              <w:spacing w:after="0" w:line="240" w:lineRule="auto"/>
              <w:contextualSpacing/>
              <w:jc w:val="center"/>
              <w:rPr>
                <w:rFonts w:asciiTheme="minorHAnsi" w:hAnsiTheme="minorHAnsi"/>
                <w:bCs/>
              </w:rPr>
            </w:pPr>
            <w:r>
              <w:rPr>
                <w:rFonts w:asciiTheme="minorHAnsi" w:hAnsiTheme="minorHAnsi"/>
                <w:bCs/>
              </w:rPr>
              <w:t xml:space="preserve">dr. sc. </w:t>
            </w:r>
            <w:r w:rsidRPr="00D3005C">
              <w:rPr>
                <w:rFonts w:asciiTheme="minorHAnsi" w:hAnsiTheme="minorHAnsi"/>
                <w:bCs/>
              </w:rPr>
              <w:t>Toni Buterin</w:t>
            </w:r>
          </w:p>
        </w:tc>
      </w:tr>
      <w:tr w:rsidR="00D46BEB" w:rsidRPr="00D3005C" w14:paraId="280AE5A8" w14:textId="77777777" w:rsidTr="008905B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4F1995" w14:textId="77777777" w:rsidR="00D46BEB" w:rsidRDefault="00D46BEB" w:rsidP="008905BC">
            <w:pPr>
              <w:spacing w:after="0" w:line="240" w:lineRule="auto"/>
              <w:contextualSpacing/>
              <w:jc w:val="center"/>
              <w:rPr>
                <w:rFonts w:asciiTheme="minorHAnsi" w:hAnsiTheme="minorHAnsi"/>
              </w:rPr>
            </w:pPr>
            <w:r>
              <w:rPr>
                <w:rFonts w:asciiTheme="minorHAnsi" w:hAnsiTheme="minorHAnsi"/>
              </w:rPr>
              <w:t>20</w:t>
            </w:r>
            <w:r w:rsidRPr="00D3005C">
              <w:rPr>
                <w:rFonts w:asciiTheme="minorHAnsi" w:hAnsiTheme="minorHAnsi"/>
              </w:rPr>
              <w:t>.</w:t>
            </w:r>
            <w:r>
              <w:rPr>
                <w:rFonts w:asciiTheme="minorHAnsi" w:hAnsiTheme="minorHAnsi"/>
              </w:rPr>
              <w:t>3</w:t>
            </w:r>
            <w:r w:rsidRPr="00D3005C">
              <w:rPr>
                <w:rFonts w:asciiTheme="minorHAnsi" w:hAnsiTheme="minorHAnsi"/>
              </w:rPr>
              <w:t>.202</w:t>
            </w:r>
            <w:r>
              <w:rPr>
                <w:rFonts w:asciiTheme="minorHAnsi" w:hAnsiTheme="minorHAnsi"/>
              </w:rPr>
              <w:t>4</w:t>
            </w:r>
            <w:r w:rsidRPr="00D3005C">
              <w:rPr>
                <w:rFonts w:asciiTheme="minorHAnsi" w:hAnsiTheme="minorHAnsi"/>
              </w:rPr>
              <w:t>.</w:t>
            </w:r>
          </w:p>
          <w:p w14:paraId="789554A6" w14:textId="77777777" w:rsidR="00D46BEB" w:rsidRDefault="00D46BEB" w:rsidP="008905BC">
            <w:pPr>
              <w:spacing w:after="0" w:line="240" w:lineRule="auto"/>
              <w:contextualSpacing/>
              <w:jc w:val="center"/>
              <w:rPr>
                <w:rFonts w:asciiTheme="minorHAnsi" w:hAnsiTheme="minorHAnsi"/>
              </w:rPr>
            </w:pPr>
            <w:r>
              <w:rPr>
                <w:rFonts w:asciiTheme="minorHAnsi" w:hAnsiTheme="minorHAnsi"/>
              </w:rPr>
              <w:t>(srijeda)</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3DD573F" w14:textId="4A280CF1" w:rsidR="00D46BEB" w:rsidRPr="00D3005C" w:rsidRDefault="00D46BEB" w:rsidP="008905BC">
            <w:pPr>
              <w:pStyle w:val="Opisslike"/>
              <w:ind w:right="33"/>
              <w:contextualSpacing/>
              <w:rPr>
                <w:rFonts w:asciiTheme="minorHAnsi" w:hAnsiTheme="minorHAnsi"/>
                <w:b w:val="0"/>
                <w:bCs/>
                <w:sz w:val="22"/>
                <w:szCs w:val="22"/>
                <w:lang w:val="pl-PL"/>
              </w:rPr>
            </w:pPr>
            <w:r w:rsidRPr="00D3005C">
              <w:rPr>
                <w:rFonts w:asciiTheme="minorHAnsi" w:hAnsiTheme="minorHAnsi"/>
                <w:b w:val="0"/>
                <w:bCs/>
                <w:sz w:val="22"/>
                <w:szCs w:val="22"/>
                <w:lang w:val="pl-PL"/>
              </w:rPr>
              <w:t>P</w:t>
            </w:r>
            <w:r>
              <w:rPr>
                <w:rFonts w:asciiTheme="minorHAnsi" w:hAnsiTheme="minorHAnsi"/>
                <w:b w:val="0"/>
                <w:bCs/>
                <w:sz w:val="22"/>
                <w:szCs w:val="22"/>
                <w:lang w:val="pl-PL"/>
              </w:rPr>
              <w:t>1</w:t>
            </w:r>
            <w:r w:rsidR="00001557">
              <w:rPr>
                <w:rFonts w:asciiTheme="minorHAnsi" w:hAnsiTheme="minorHAnsi"/>
                <w:b w:val="0"/>
                <w:bCs/>
                <w:sz w:val="22"/>
                <w:szCs w:val="22"/>
                <w:lang w:val="pl-PL"/>
              </w:rPr>
              <w:t>7</w:t>
            </w:r>
            <w:r w:rsidRPr="00D3005C">
              <w:rPr>
                <w:rFonts w:asciiTheme="minorHAnsi" w:hAnsiTheme="minorHAnsi"/>
                <w:b w:val="0"/>
                <w:bCs/>
                <w:sz w:val="22"/>
                <w:szCs w:val="22"/>
                <w:lang w:val="pl-PL"/>
              </w:rPr>
              <w:t xml:space="preserve"> – P1</w:t>
            </w:r>
            <w:r>
              <w:rPr>
                <w:rFonts w:asciiTheme="minorHAnsi" w:hAnsiTheme="minorHAnsi"/>
                <w:b w:val="0"/>
                <w:bCs/>
                <w:sz w:val="22"/>
                <w:szCs w:val="22"/>
                <w:lang w:val="pl-PL"/>
              </w:rPr>
              <w:t>8</w:t>
            </w:r>
          </w:p>
          <w:p w14:paraId="2D68D7F1" w14:textId="044E7B7F" w:rsidR="00D46BEB" w:rsidRPr="00D46BEB" w:rsidRDefault="00D46BEB" w:rsidP="008905BC">
            <w:pPr>
              <w:pStyle w:val="Opisslike"/>
              <w:ind w:right="33"/>
              <w:contextualSpacing/>
              <w:rPr>
                <w:rFonts w:asciiTheme="minorHAnsi" w:hAnsiTheme="minorHAnsi"/>
                <w:b w:val="0"/>
                <w:sz w:val="22"/>
                <w:szCs w:val="22"/>
                <w:lang w:val="pl-PL"/>
              </w:rPr>
            </w:pPr>
            <w:r w:rsidRPr="00D46BEB">
              <w:rPr>
                <w:rFonts w:asciiTheme="minorHAnsi" w:hAnsiTheme="minorHAnsi"/>
                <w:b w:val="0"/>
                <w:sz w:val="22"/>
                <w:szCs w:val="22"/>
              </w:rPr>
              <w:t>(1</w:t>
            </w:r>
            <w:r w:rsidR="00001557">
              <w:rPr>
                <w:rFonts w:asciiTheme="minorHAnsi" w:hAnsiTheme="minorHAnsi"/>
                <w:b w:val="0"/>
                <w:sz w:val="22"/>
                <w:szCs w:val="22"/>
              </w:rPr>
              <w:t>7</w:t>
            </w:r>
            <w:r w:rsidRPr="00D46BEB">
              <w:rPr>
                <w:rFonts w:asciiTheme="minorHAnsi" w:hAnsiTheme="minorHAnsi"/>
                <w:b w:val="0"/>
                <w:sz w:val="22"/>
                <w:szCs w:val="22"/>
              </w:rPr>
              <w:t>,</w:t>
            </w:r>
            <w:r w:rsidR="00001557">
              <w:rPr>
                <w:rFonts w:asciiTheme="minorHAnsi" w:hAnsiTheme="minorHAnsi"/>
                <w:b w:val="0"/>
                <w:sz w:val="22"/>
                <w:szCs w:val="22"/>
              </w:rPr>
              <w:t>3</w:t>
            </w:r>
            <w:r w:rsidRPr="00D46BEB">
              <w:rPr>
                <w:rFonts w:asciiTheme="minorHAnsi" w:hAnsiTheme="minorHAnsi"/>
                <w:b w:val="0"/>
                <w:sz w:val="22"/>
                <w:szCs w:val="22"/>
              </w:rPr>
              <w:t xml:space="preserve">0–19,00, </w:t>
            </w:r>
            <w:r w:rsidRPr="00001557">
              <w:rPr>
                <w:rFonts w:asciiTheme="minorHAnsi" w:hAnsiTheme="minorHAnsi"/>
                <w:bCs/>
                <w:sz w:val="22"/>
                <w:szCs w:val="22"/>
              </w:rPr>
              <w:t>Z6</w:t>
            </w:r>
            <w:r w:rsidRPr="00D46BEB">
              <w:rPr>
                <w:rFonts w:asciiTheme="minorHAnsi" w:hAnsiTheme="minorHAnsi"/>
                <w:b w:val="0"/>
                <w:sz w:val="22"/>
                <w:szCs w:val="22"/>
              </w:rPr>
              <w:t>)</w:t>
            </w:r>
          </w:p>
        </w:tc>
        <w:tc>
          <w:tcPr>
            <w:tcW w:w="1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30FA0A" w14:textId="77777777" w:rsidR="00D46BEB" w:rsidRPr="00D3005C" w:rsidRDefault="00D46BEB" w:rsidP="008905BC">
            <w:pPr>
              <w:pStyle w:val="Opisslike"/>
              <w:ind w:right="34"/>
              <w:contextualSpacing/>
              <w:rPr>
                <w:rFonts w:asciiTheme="minorHAnsi" w:hAnsiTheme="minorHAnsi"/>
                <w:b w:val="0"/>
                <w:bCs/>
                <w:sz w:val="22"/>
                <w:szCs w:val="22"/>
                <w:lang w:val="pl-PL"/>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3F52208" w14:textId="77777777" w:rsidR="00D46BEB" w:rsidRPr="00D3005C" w:rsidRDefault="00D46BEB" w:rsidP="008905BC">
            <w:pPr>
              <w:pStyle w:val="Opisslike"/>
              <w:ind w:right="34"/>
              <w:contextualSpacing/>
              <w:rPr>
                <w:rFonts w:asciiTheme="minorHAnsi" w:hAnsiTheme="minorHAnsi"/>
                <w:bCs/>
                <w:i/>
                <w:sz w:val="22"/>
                <w:szCs w:val="22"/>
                <w:lang w:val="pl-PL"/>
              </w:rPr>
            </w:pPr>
          </w:p>
        </w:tc>
        <w:tc>
          <w:tcPr>
            <w:tcW w:w="26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2762EC" w14:textId="77777777" w:rsidR="00D46BEB" w:rsidRPr="00D3005C" w:rsidRDefault="00D46BEB" w:rsidP="008905BC">
            <w:pPr>
              <w:spacing w:after="0" w:line="240" w:lineRule="auto"/>
              <w:contextualSpacing/>
              <w:jc w:val="center"/>
              <w:rPr>
                <w:rFonts w:asciiTheme="minorHAnsi" w:hAnsiTheme="minorHAnsi"/>
                <w:bCs/>
              </w:rPr>
            </w:pPr>
            <w:r w:rsidRPr="00D3005C">
              <w:rPr>
                <w:rFonts w:asciiTheme="minorHAnsi" w:hAnsiTheme="minorHAnsi"/>
                <w:bCs/>
              </w:rPr>
              <w:t>Doc</w:t>
            </w:r>
            <w:r>
              <w:rPr>
                <w:rFonts w:asciiTheme="minorHAnsi" w:hAnsiTheme="minorHAnsi"/>
                <w:bCs/>
              </w:rPr>
              <w:t>.</w:t>
            </w:r>
            <w:r w:rsidRPr="00D3005C">
              <w:rPr>
                <w:rFonts w:asciiTheme="minorHAnsi" w:hAnsiTheme="minorHAnsi"/>
                <w:bCs/>
              </w:rPr>
              <w:t xml:space="preserve"> </w:t>
            </w:r>
            <w:r>
              <w:rPr>
                <w:rFonts w:asciiTheme="minorHAnsi" w:hAnsiTheme="minorHAnsi"/>
                <w:bCs/>
              </w:rPr>
              <w:t>d</w:t>
            </w:r>
            <w:r w:rsidRPr="00D3005C">
              <w:rPr>
                <w:rFonts w:asciiTheme="minorHAnsi" w:hAnsiTheme="minorHAnsi"/>
                <w:bCs/>
              </w:rPr>
              <w:t>r. sc. Robert Doričić</w:t>
            </w:r>
          </w:p>
        </w:tc>
      </w:tr>
      <w:tr w:rsidR="008A51D9" w:rsidRPr="00D3005C" w14:paraId="1AA7EE7B" w14:textId="77777777" w:rsidTr="00F141DB">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74AFF1" w14:textId="77777777" w:rsidR="009723CB" w:rsidRDefault="009723CB" w:rsidP="009723CB">
            <w:pPr>
              <w:spacing w:after="0" w:line="240" w:lineRule="auto"/>
              <w:contextualSpacing/>
              <w:jc w:val="center"/>
              <w:rPr>
                <w:rFonts w:asciiTheme="minorHAnsi" w:hAnsiTheme="minorHAnsi"/>
              </w:rPr>
            </w:pPr>
            <w:r>
              <w:rPr>
                <w:rFonts w:asciiTheme="minorHAnsi" w:hAnsiTheme="minorHAnsi"/>
              </w:rPr>
              <w:t>21</w:t>
            </w:r>
            <w:r w:rsidRPr="00D3005C">
              <w:rPr>
                <w:rFonts w:asciiTheme="minorHAnsi" w:hAnsiTheme="minorHAnsi"/>
              </w:rPr>
              <w:t>.</w:t>
            </w:r>
            <w:r>
              <w:rPr>
                <w:rFonts w:asciiTheme="minorHAnsi" w:hAnsiTheme="minorHAnsi"/>
              </w:rPr>
              <w:t>3</w:t>
            </w:r>
            <w:r w:rsidRPr="00D3005C">
              <w:rPr>
                <w:rFonts w:asciiTheme="minorHAnsi" w:hAnsiTheme="minorHAnsi"/>
              </w:rPr>
              <w:t>.202</w:t>
            </w:r>
            <w:r>
              <w:rPr>
                <w:rFonts w:asciiTheme="minorHAnsi" w:hAnsiTheme="minorHAnsi"/>
              </w:rPr>
              <w:t>4</w:t>
            </w:r>
            <w:r w:rsidRPr="00D3005C">
              <w:rPr>
                <w:rFonts w:asciiTheme="minorHAnsi" w:hAnsiTheme="minorHAnsi"/>
              </w:rPr>
              <w:t>.</w:t>
            </w:r>
          </w:p>
          <w:p w14:paraId="7747EFF5" w14:textId="608E8F2F" w:rsidR="009723CB" w:rsidRPr="00D3005C" w:rsidRDefault="009723CB" w:rsidP="009723CB">
            <w:pPr>
              <w:spacing w:after="0" w:line="240" w:lineRule="auto"/>
              <w:contextualSpacing/>
              <w:jc w:val="center"/>
              <w:rPr>
                <w:rFonts w:asciiTheme="minorHAnsi" w:hAnsiTheme="minorHAnsi"/>
              </w:rPr>
            </w:pPr>
            <w:r>
              <w:rPr>
                <w:rFonts w:asciiTheme="minorHAnsi" w:hAnsiTheme="minorHAnsi"/>
              </w:rPr>
              <w:t>(četvrtak)</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CD82DE" w14:textId="77777777" w:rsidR="008A51D9" w:rsidRPr="00D3005C" w:rsidRDefault="008A51D9" w:rsidP="00A6555F">
            <w:pPr>
              <w:pStyle w:val="Opisslike"/>
              <w:ind w:right="34"/>
              <w:contextualSpacing/>
              <w:rPr>
                <w:rFonts w:asciiTheme="minorHAnsi" w:hAnsiTheme="minorHAnsi"/>
                <w:b w:val="0"/>
                <w:bCs/>
                <w:sz w:val="22"/>
                <w:szCs w:val="22"/>
                <w:lang w:val="pl-PL"/>
              </w:rPr>
            </w:pPr>
          </w:p>
        </w:tc>
        <w:tc>
          <w:tcPr>
            <w:tcW w:w="1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2231AC" w14:textId="6DFC53ED" w:rsidR="008A51D9" w:rsidRPr="00D3005C" w:rsidRDefault="008A51D9" w:rsidP="00A6555F">
            <w:pPr>
              <w:pStyle w:val="Opisslike"/>
              <w:ind w:right="34"/>
              <w:contextualSpacing/>
              <w:rPr>
                <w:rFonts w:asciiTheme="minorHAnsi" w:hAnsiTheme="minorHAnsi"/>
                <w:b w:val="0"/>
                <w:bCs/>
                <w:sz w:val="22"/>
                <w:szCs w:val="22"/>
                <w:lang w:val="pl-PL"/>
              </w:rPr>
            </w:pPr>
            <w:r>
              <w:rPr>
                <w:rFonts w:asciiTheme="minorHAnsi" w:hAnsiTheme="minorHAnsi"/>
                <w:b w:val="0"/>
                <w:bCs/>
                <w:sz w:val="22"/>
                <w:szCs w:val="22"/>
                <w:lang w:val="pl-PL"/>
              </w:rPr>
              <w:t>S</w:t>
            </w:r>
            <w:r w:rsidR="009723CB">
              <w:rPr>
                <w:rFonts w:asciiTheme="minorHAnsi" w:hAnsiTheme="minorHAnsi"/>
                <w:b w:val="0"/>
                <w:bCs/>
                <w:sz w:val="22"/>
                <w:szCs w:val="22"/>
                <w:lang w:val="pl-PL"/>
              </w:rPr>
              <w:t>1</w:t>
            </w:r>
            <w:r>
              <w:rPr>
                <w:rFonts w:asciiTheme="minorHAnsi" w:hAnsiTheme="minorHAnsi"/>
                <w:b w:val="0"/>
                <w:bCs/>
                <w:sz w:val="22"/>
                <w:szCs w:val="22"/>
                <w:lang w:val="pl-PL"/>
              </w:rPr>
              <w:t xml:space="preserve"> – S</w:t>
            </w:r>
            <w:r w:rsidR="009723CB">
              <w:rPr>
                <w:rFonts w:asciiTheme="minorHAnsi" w:hAnsiTheme="minorHAnsi"/>
                <w:b w:val="0"/>
                <w:bCs/>
                <w:sz w:val="22"/>
                <w:szCs w:val="22"/>
                <w:lang w:val="pl-PL"/>
              </w:rPr>
              <w:t>6</w:t>
            </w:r>
          </w:p>
          <w:p w14:paraId="6AD88812" w14:textId="75C1FC72" w:rsidR="008A51D9" w:rsidRPr="00D3005C" w:rsidRDefault="009723CB" w:rsidP="00A6555F">
            <w:pPr>
              <w:pStyle w:val="Opisslike"/>
              <w:ind w:right="34"/>
              <w:contextualSpacing/>
              <w:rPr>
                <w:rFonts w:asciiTheme="minorHAnsi" w:hAnsiTheme="minorHAnsi"/>
                <w:b w:val="0"/>
                <w:bCs/>
                <w:sz w:val="22"/>
                <w:szCs w:val="22"/>
                <w:lang w:val="pl-PL"/>
              </w:rPr>
            </w:pPr>
            <w:r>
              <w:rPr>
                <w:rFonts w:asciiTheme="minorHAnsi" w:hAnsiTheme="minorHAnsi"/>
                <w:b w:val="0"/>
                <w:sz w:val="22"/>
                <w:szCs w:val="22"/>
                <w:lang w:val="pl-PL"/>
              </w:rPr>
              <w:t>(</w:t>
            </w:r>
            <w:r w:rsidR="00FB04A3">
              <w:rPr>
                <w:rFonts w:asciiTheme="minorHAnsi" w:hAnsiTheme="minorHAnsi"/>
                <w:b w:val="0"/>
                <w:sz w:val="22"/>
                <w:szCs w:val="22"/>
                <w:lang w:val="pl-PL"/>
              </w:rPr>
              <w:t>8</w:t>
            </w:r>
            <w:r w:rsidR="002F5EE2" w:rsidRPr="002F5EE2">
              <w:rPr>
                <w:rFonts w:asciiTheme="minorHAnsi" w:hAnsiTheme="minorHAnsi"/>
                <w:b w:val="0"/>
                <w:sz w:val="22"/>
                <w:szCs w:val="22"/>
                <w:lang w:val="pl-PL"/>
              </w:rPr>
              <w:t>,</w:t>
            </w:r>
            <w:r w:rsidR="00FB04A3">
              <w:rPr>
                <w:rFonts w:asciiTheme="minorHAnsi" w:hAnsiTheme="minorHAnsi"/>
                <w:b w:val="0"/>
                <w:sz w:val="22"/>
                <w:szCs w:val="22"/>
                <w:lang w:val="pl-PL"/>
              </w:rPr>
              <w:t>15</w:t>
            </w:r>
            <w:r w:rsidR="002F5EE2" w:rsidRPr="002F5EE2">
              <w:rPr>
                <w:rFonts w:asciiTheme="minorHAnsi" w:hAnsiTheme="minorHAnsi"/>
                <w:b w:val="0"/>
                <w:sz w:val="22"/>
                <w:szCs w:val="22"/>
                <w:lang w:val="pl-PL"/>
              </w:rPr>
              <w:t>–1</w:t>
            </w:r>
            <w:r w:rsidR="00F7095E">
              <w:rPr>
                <w:rFonts w:asciiTheme="minorHAnsi" w:hAnsiTheme="minorHAnsi"/>
                <w:b w:val="0"/>
                <w:sz w:val="22"/>
                <w:szCs w:val="22"/>
                <w:lang w:val="pl-PL"/>
              </w:rPr>
              <w:t>3</w:t>
            </w:r>
            <w:r w:rsidR="002F5EE2" w:rsidRPr="002F5EE2">
              <w:rPr>
                <w:rFonts w:asciiTheme="minorHAnsi" w:hAnsiTheme="minorHAnsi"/>
                <w:b w:val="0"/>
                <w:sz w:val="22"/>
                <w:szCs w:val="22"/>
                <w:lang w:val="pl-PL"/>
              </w:rPr>
              <w:t>,</w:t>
            </w:r>
            <w:r w:rsidR="00FB04A3">
              <w:rPr>
                <w:rFonts w:asciiTheme="minorHAnsi" w:hAnsiTheme="minorHAnsi"/>
                <w:b w:val="0"/>
                <w:sz w:val="22"/>
                <w:szCs w:val="22"/>
                <w:lang w:val="pl-PL"/>
              </w:rPr>
              <w:t>15</w:t>
            </w:r>
            <w:r w:rsidR="008A51D9" w:rsidRPr="00D3005C">
              <w:rPr>
                <w:rFonts w:asciiTheme="minorHAnsi" w:hAnsiTheme="minorHAnsi"/>
                <w:b w:val="0"/>
                <w:bCs/>
                <w:sz w:val="22"/>
                <w:szCs w:val="22"/>
                <w:lang w:val="pl-PL"/>
              </w:rPr>
              <w:t xml:space="preserve">, </w:t>
            </w:r>
            <w:r w:rsidR="008A51D9" w:rsidRPr="00D3005C">
              <w:rPr>
                <w:rFonts w:asciiTheme="minorHAnsi" w:hAnsiTheme="minorHAnsi"/>
                <w:bCs/>
                <w:sz w:val="22"/>
                <w:szCs w:val="22"/>
                <w:lang w:val="pl-PL"/>
              </w:rPr>
              <w:t>Z</w:t>
            </w:r>
            <w:r>
              <w:rPr>
                <w:rFonts w:asciiTheme="minorHAnsi" w:hAnsiTheme="minorHAnsi"/>
                <w:bCs/>
                <w:sz w:val="22"/>
                <w:szCs w:val="22"/>
                <w:lang w:val="pl-PL"/>
              </w:rPr>
              <w:t>5</w:t>
            </w:r>
            <w:r w:rsidR="008A51D9" w:rsidRPr="00D3005C">
              <w:rPr>
                <w:rFonts w:asciiTheme="minorHAnsi" w:hAnsiTheme="minorHAnsi"/>
                <w:b w:val="0"/>
                <w:bCs/>
                <w:sz w:val="22"/>
                <w:szCs w:val="22"/>
                <w:lang w:val="pl-PL"/>
              </w:rPr>
              <w:t>)</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FE90CA8" w14:textId="77777777" w:rsidR="008A51D9" w:rsidRPr="00D3005C" w:rsidRDefault="008A51D9" w:rsidP="00A6555F">
            <w:pPr>
              <w:pStyle w:val="Opisslike"/>
              <w:ind w:right="34"/>
              <w:contextualSpacing/>
              <w:rPr>
                <w:rFonts w:asciiTheme="minorHAnsi" w:hAnsiTheme="minorHAnsi"/>
                <w:bCs/>
                <w:i/>
                <w:sz w:val="22"/>
                <w:szCs w:val="22"/>
                <w:lang w:val="pl-PL"/>
              </w:rPr>
            </w:pPr>
          </w:p>
        </w:tc>
        <w:tc>
          <w:tcPr>
            <w:tcW w:w="26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A975515" w14:textId="6F8DBC8F" w:rsidR="008A51D9" w:rsidRPr="00D3005C" w:rsidRDefault="002F5EE2" w:rsidP="00F141DB">
            <w:pPr>
              <w:spacing w:after="0" w:line="240" w:lineRule="auto"/>
              <w:contextualSpacing/>
              <w:jc w:val="center"/>
              <w:rPr>
                <w:rFonts w:asciiTheme="minorHAnsi" w:hAnsiTheme="minorHAnsi"/>
              </w:rPr>
            </w:pPr>
            <w:r>
              <w:rPr>
                <w:rFonts w:asciiTheme="minorHAnsi" w:hAnsiTheme="minorHAnsi"/>
                <w:bCs/>
              </w:rPr>
              <w:t xml:space="preserve">dr. sc. </w:t>
            </w:r>
            <w:r w:rsidR="008A51D9" w:rsidRPr="00D3005C">
              <w:rPr>
                <w:rFonts w:asciiTheme="minorHAnsi" w:hAnsiTheme="minorHAnsi"/>
                <w:bCs/>
              </w:rPr>
              <w:t>Toni Buterin</w:t>
            </w:r>
          </w:p>
        </w:tc>
      </w:tr>
      <w:tr w:rsidR="008A51D9" w:rsidRPr="00D3005C" w14:paraId="1697702F" w14:textId="77777777" w:rsidTr="00F141DB">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175DF4" w14:textId="77777777" w:rsidR="009723CB" w:rsidRDefault="009723CB" w:rsidP="009723CB">
            <w:pPr>
              <w:spacing w:after="0" w:line="240" w:lineRule="auto"/>
              <w:contextualSpacing/>
              <w:jc w:val="center"/>
              <w:rPr>
                <w:rFonts w:asciiTheme="minorHAnsi" w:hAnsiTheme="minorHAnsi"/>
              </w:rPr>
            </w:pPr>
            <w:r>
              <w:rPr>
                <w:rFonts w:asciiTheme="minorHAnsi" w:hAnsiTheme="minorHAnsi"/>
              </w:rPr>
              <w:t>22</w:t>
            </w:r>
            <w:r w:rsidRPr="00D3005C">
              <w:rPr>
                <w:rFonts w:asciiTheme="minorHAnsi" w:hAnsiTheme="minorHAnsi"/>
              </w:rPr>
              <w:t>.</w:t>
            </w:r>
            <w:r>
              <w:rPr>
                <w:rFonts w:asciiTheme="minorHAnsi" w:hAnsiTheme="minorHAnsi"/>
              </w:rPr>
              <w:t>3</w:t>
            </w:r>
            <w:r w:rsidRPr="00D3005C">
              <w:rPr>
                <w:rFonts w:asciiTheme="minorHAnsi" w:hAnsiTheme="minorHAnsi"/>
              </w:rPr>
              <w:t>.202</w:t>
            </w:r>
            <w:r>
              <w:rPr>
                <w:rFonts w:asciiTheme="minorHAnsi" w:hAnsiTheme="minorHAnsi"/>
              </w:rPr>
              <w:t>4</w:t>
            </w:r>
            <w:r w:rsidRPr="00D3005C">
              <w:rPr>
                <w:rFonts w:asciiTheme="minorHAnsi" w:hAnsiTheme="minorHAnsi"/>
              </w:rPr>
              <w:t>.</w:t>
            </w:r>
          </w:p>
          <w:p w14:paraId="3774B53B" w14:textId="7C7C3D97" w:rsidR="009723CB" w:rsidRPr="00D3005C" w:rsidRDefault="009723CB" w:rsidP="009723CB">
            <w:pPr>
              <w:spacing w:after="0" w:line="240" w:lineRule="auto"/>
              <w:contextualSpacing/>
              <w:jc w:val="center"/>
              <w:rPr>
                <w:rFonts w:asciiTheme="minorHAnsi" w:hAnsiTheme="minorHAnsi"/>
              </w:rPr>
            </w:pPr>
            <w:r>
              <w:rPr>
                <w:rFonts w:asciiTheme="minorHAnsi" w:hAnsiTheme="minorHAnsi"/>
              </w:rPr>
              <w:t>(petak)</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3597C64" w14:textId="77777777" w:rsidR="008A51D9" w:rsidRPr="00731C42" w:rsidRDefault="008A51D9" w:rsidP="00A6555F">
            <w:pPr>
              <w:spacing w:after="0" w:line="240" w:lineRule="auto"/>
              <w:contextualSpacing/>
              <w:jc w:val="center"/>
              <w:rPr>
                <w:lang w:val="pl-PL" w:eastAsia="hr-HR"/>
              </w:rPr>
            </w:pPr>
          </w:p>
        </w:tc>
        <w:tc>
          <w:tcPr>
            <w:tcW w:w="1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B05C7A4" w14:textId="3C564D1A" w:rsidR="008A51D9" w:rsidRPr="00D3005C" w:rsidRDefault="008A51D9" w:rsidP="00A6555F">
            <w:pPr>
              <w:pStyle w:val="Opisslike"/>
              <w:ind w:right="34"/>
              <w:contextualSpacing/>
              <w:rPr>
                <w:rFonts w:asciiTheme="minorHAnsi" w:hAnsiTheme="minorHAnsi"/>
                <w:b w:val="0"/>
                <w:bCs/>
                <w:sz w:val="22"/>
                <w:szCs w:val="22"/>
                <w:lang w:val="pl-PL"/>
              </w:rPr>
            </w:pPr>
            <w:r w:rsidRPr="00D3005C">
              <w:rPr>
                <w:rFonts w:asciiTheme="minorHAnsi" w:hAnsiTheme="minorHAnsi"/>
                <w:b w:val="0"/>
                <w:bCs/>
                <w:sz w:val="22"/>
                <w:szCs w:val="22"/>
                <w:lang w:val="pl-PL"/>
              </w:rPr>
              <w:t>S</w:t>
            </w:r>
            <w:r w:rsidR="009723CB">
              <w:rPr>
                <w:rFonts w:asciiTheme="minorHAnsi" w:hAnsiTheme="minorHAnsi"/>
                <w:b w:val="0"/>
                <w:bCs/>
                <w:sz w:val="22"/>
                <w:szCs w:val="22"/>
                <w:lang w:val="pl-PL"/>
              </w:rPr>
              <w:t>7</w:t>
            </w:r>
            <w:r w:rsidRPr="00D3005C">
              <w:rPr>
                <w:rFonts w:asciiTheme="minorHAnsi" w:hAnsiTheme="minorHAnsi"/>
                <w:b w:val="0"/>
                <w:bCs/>
                <w:sz w:val="22"/>
                <w:szCs w:val="22"/>
                <w:lang w:val="pl-PL"/>
              </w:rPr>
              <w:t xml:space="preserve"> – S10</w:t>
            </w:r>
          </w:p>
          <w:p w14:paraId="57C8CB13" w14:textId="0B45B79E" w:rsidR="008A51D9" w:rsidRPr="00D3005C" w:rsidRDefault="008A51D9" w:rsidP="00A6555F">
            <w:pPr>
              <w:spacing w:after="0" w:line="240" w:lineRule="auto"/>
              <w:contextualSpacing/>
              <w:jc w:val="center"/>
              <w:rPr>
                <w:rFonts w:asciiTheme="minorHAnsi" w:hAnsiTheme="minorHAnsi"/>
                <w:bCs/>
              </w:rPr>
            </w:pPr>
            <w:r w:rsidRPr="00D3005C">
              <w:rPr>
                <w:rFonts w:asciiTheme="minorHAnsi" w:hAnsiTheme="minorHAnsi"/>
                <w:bCs/>
                <w:lang w:val="pl-PL"/>
              </w:rPr>
              <w:t>(</w:t>
            </w:r>
            <w:r w:rsidRPr="00731C42">
              <w:rPr>
                <w:rFonts w:asciiTheme="minorHAnsi" w:hAnsiTheme="minorHAnsi"/>
                <w:bCs/>
                <w:lang w:val="pl-PL"/>
              </w:rPr>
              <w:t>1</w:t>
            </w:r>
            <w:r w:rsidR="002F5EE2">
              <w:rPr>
                <w:rFonts w:asciiTheme="minorHAnsi" w:hAnsiTheme="minorHAnsi"/>
                <w:bCs/>
                <w:lang w:val="pl-PL"/>
              </w:rPr>
              <w:t>4</w:t>
            </w:r>
            <w:r w:rsidRPr="00731C42">
              <w:rPr>
                <w:rFonts w:asciiTheme="minorHAnsi" w:hAnsiTheme="minorHAnsi"/>
                <w:bCs/>
                <w:lang w:val="pl-PL"/>
              </w:rPr>
              <w:t>,</w:t>
            </w:r>
            <w:r w:rsidR="000975C4">
              <w:rPr>
                <w:rFonts w:asciiTheme="minorHAnsi" w:hAnsiTheme="minorHAnsi"/>
                <w:bCs/>
                <w:lang w:val="pl-PL"/>
              </w:rPr>
              <w:t>00</w:t>
            </w:r>
            <w:r w:rsidRPr="00731C42">
              <w:rPr>
                <w:rFonts w:asciiTheme="minorHAnsi" w:hAnsiTheme="minorHAnsi"/>
                <w:bCs/>
                <w:lang w:val="pl-PL"/>
              </w:rPr>
              <w:t>–1</w:t>
            </w:r>
            <w:r w:rsidR="009723CB">
              <w:rPr>
                <w:rFonts w:asciiTheme="minorHAnsi" w:hAnsiTheme="minorHAnsi"/>
                <w:bCs/>
                <w:lang w:val="pl-PL"/>
              </w:rPr>
              <w:t>7</w:t>
            </w:r>
            <w:r w:rsidR="000975C4">
              <w:rPr>
                <w:rFonts w:asciiTheme="minorHAnsi" w:hAnsiTheme="minorHAnsi"/>
                <w:bCs/>
                <w:lang w:val="pl-PL"/>
              </w:rPr>
              <w:t>,15</w:t>
            </w:r>
            <w:r w:rsidRPr="00D3005C">
              <w:rPr>
                <w:rFonts w:asciiTheme="minorHAnsi" w:hAnsiTheme="minorHAnsi"/>
                <w:bCs/>
                <w:lang w:val="pl-PL"/>
              </w:rPr>
              <w:t xml:space="preserve">, </w:t>
            </w:r>
            <w:r w:rsidRPr="00731C42">
              <w:rPr>
                <w:rFonts w:asciiTheme="minorHAnsi" w:hAnsiTheme="minorHAnsi"/>
                <w:b/>
                <w:bCs/>
                <w:lang w:val="pl-PL"/>
              </w:rPr>
              <w:t>Z</w:t>
            </w:r>
            <w:r w:rsidR="009723CB">
              <w:rPr>
                <w:rFonts w:asciiTheme="minorHAnsi" w:hAnsiTheme="minorHAnsi"/>
                <w:b/>
                <w:bCs/>
                <w:lang w:val="pl-PL"/>
              </w:rPr>
              <w:t>6</w:t>
            </w:r>
            <w:r>
              <w:rPr>
                <w:rFonts w:asciiTheme="minorHAnsi" w:hAnsiTheme="minorHAnsi"/>
                <w:bCs/>
                <w:lang w:val="pl-PL"/>
              </w:rPr>
              <w:t>)</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D237257" w14:textId="77777777" w:rsidR="008A51D9" w:rsidRPr="00D3005C" w:rsidRDefault="008A51D9" w:rsidP="00A6555F">
            <w:pPr>
              <w:pStyle w:val="Opisslike"/>
              <w:ind w:right="34"/>
              <w:contextualSpacing/>
              <w:rPr>
                <w:rFonts w:asciiTheme="minorHAnsi" w:hAnsiTheme="minorHAnsi"/>
                <w:bCs/>
                <w:i/>
                <w:sz w:val="22"/>
                <w:szCs w:val="22"/>
                <w:lang w:val="pl-PL"/>
              </w:rPr>
            </w:pPr>
          </w:p>
        </w:tc>
        <w:tc>
          <w:tcPr>
            <w:tcW w:w="26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E656A9" w14:textId="79E18AAF" w:rsidR="008A51D9" w:rsidRPr="00D3005C" w:rsidRDefault="002F5EE2" w:rsidP="00F141DB">
            <w:pPr>
              <w:spacing w:after="0" w:line="240" w:lineRule="auto"/>
              <w:contextualSpacing/>
              <w:jc w:val="center"/>
              <w:rPr>
                <w:rFonts w:asciiTheme="minorHAnsi" w:hAnsiTheme="minorHAnsi"/>
              </w:rPr>
            </w:pPr>
            <w:r>
              <w:rPr>
                <w:rFonts w:asciiTheme="minorHAnsi" w:hAnsiTheme="minorHAnsi"/>
                <w:bCs/>
              </w:rPr>
              <w:t xml:space="preserve">dr. sc. </w:t>
            </w:r>
            <w:r w:rsidRPr="00D3005C">
              <w:rPr>
                <w:rFonts w:asciiTheme="minorHAnsi" w:hAnsiTheme="minorHAnsi"/>
                <w:bCs/>
              </w:rPr>
              <w:t>Toni Buterin</w:t>
            </w:r>
          </w:p>
        </w:tc>
      </w:tr>
      <w:tr w:rsidR="008A51D9" w:rsidRPr="00D3005C" w14:paraId="0916B2A9" w14:textId="77777777" w:rsidTr="00F141DB">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17BD7A8" w14:textId="77777777" w:rsidR="008A51D9" w:rsidRDefault="002F5EE2" w:rsidP="00A6555F">
            <w:pPr>
              <w:spacing w:after="0" w:line="240" w:lineRule="auto"/>
              <w:contextualSpacing/>
              <w:jc w:val="center"/>
              <w:rPr>
                <w:rFonts w:asciiTheme="minorHAnsi" w:hAnsiTheme="minorHAnsi"/>
              </w:rPr>
            </w:pPr>
            <w:r>
              <w:rPr>
                <w:rFonts w:asciiTheme="minorHAnsi" w:hAnsiTheme="minorHAnsi"/>
              </w:rPr>
              <w:t>22</w:t>
            </w:r>
            <w:r w:rsidR="008A51D9" w:rsidRPr="00D3005C">
              <w:rPr>
                <w:rFonts w:asciiTheme="minorHAnsi" w:hAnsiTheme="minorHAnsi"/>
              </w:rPr>
              <w:t>.</w:t>
            </w:r>
            <w:r>
              <w:rPr>
                <w:rFonts w:asciiTheme="minorHAnsi" w:hAnsiTheme="minorHAnsi"/>
              </w:rPr>
              <w:t>3</w:t>
            </w:r>
            <w:r w:rsidR="008A51D9" w:rsidRPr="00D3005C">
              <w:rPr>
                <w:rFonts w:asciiTheme="minorHAnsi" w:hAnsiTheme="minorHAnsi"/>
              </w:rPr>
              <w:t>.202</w:t>
            </w:r>
            <w:r>
              <w:rPr>
                <w:rFonts w:asciiTheme="minorHAnsi" w:hAnsiTheme="minorHAnsi"/>
              </w:rPr>
              <w:t>4</w:t>
            </w:r>
            <w:r w:rsidR="008A51D9" w:rsidRPr="00D3005C">
              <w:rPr>
                <w:rFonts w:asciiTheme="minorHAnsi" w:hAnsiTheme="minorHAnsi"/>
              </w:rPr>
              <w:t>.</w:t>
            </w:r>
          </w:p>
          <w:p w14:paraId="4AB765EF" w14:textId="3C968A49" w:rsidR="009723CB" w:rsidRPr="00D3005C" w:rsidRDefault="009723CB" w:rsidP="00A6555F">
            <w:pPr>
              <w:spacing w:after="0" w:line="240" w:lineRule="auto"/>
              <w:contextualSpacing/>
              <w:jc w:val="center"/>
              <w:rPr>
                <w:rFonts w:asciiTheme="minorHAnsi" w:hAnsiTheme="minorHAnsi"/>
              </w:rPr>
            </w:pPr>
            <w:r>
              <w:rPr>
                <w:rFonts w:asciiTheme="minorHAnsi" w:hAnsiTheme="minorHAnsi"/>
              </w:rPr>
              <w:t>(petak)</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8CE57C4" w14:textId="76EEB102" w:rsidR="008A51D9" w:rsidRPr="00D3005C" w:rsidRDefault="008A51D9" w:rsidP="00A6555F">
            <w:pPr>
              <w:spacing w:after="0" w:line="240" w:lineRule="auto"/>
              <w:contextualSpacing/>
              <w:jc w:val="center"/>
              <w:rPr>
                <w:rFonts w:asciiTheme="minorHAnsi" w:hAnsiTheme="minorHAnsi"/>
                <w:bCs/>
              </w:rPr>
            </w:pPr>
            <w:r w:rsidRPr="00D3005C">
              <w:rPr>
                <w:rFonts w:asciiTheme="minorHAnsi" w:hAnsiTheme="minorHAnsi"/>
                <w:bCs/>
                <w:lang w:val="pl-PL"/>
              </w:rPr>
              <w:t>P1</w:t>
            </w:r>
            <w:r w:rsidR="009723CB">
              <w:rPr>
                <w:rFonts w:asciiTheme="minorHAnsi" w:hAnsiTheme="minorHAnsi"/>
                <w:bCs/>
                <w:lang w:val="pl-PL"/>
              </w:rPr>
              <w:t>9</w:t>
            </w:r>
            <w:r w:rsidRPr="00D3005C">
              <w:rPr>
                <w:rFonts w:asciiTheme="minorHAnsi" w:hAnsiTheme="minorHAnsi"/>
                <w:bCs/>
                <w:lang w:val="pl-PL"/>
              </w:rPr>
              <w:t xml:space="preserve"> – P20</w:t>
            </w:r>
          </w:p>
          <w:p w14:paraId="1F09E128" w14:textId="430F9B08" w:rsidR="008A51D9" w:rsidRPr="00731C42" w:rsidRDefault="008A51D9" w:rsidP="00A6555F">
            <w:pPr>
              <w:spacing w:after="0" w:line="240" w:lineRule="auto"/>
              <w:contextualSpacing/>
              <w:jc w:val="center"/>
              <w:rPr>
                <w:lang w:val="pl-PL" w:eastAsia="hr-HR"/>
              </w:rPr>
            </w:pPr>
            <w:r w:rsidRPr="00D3005C">
              <w:rPr>
                <w:rFonts w:asciiTheme="minorHAnsi" w:hAnsiTheme="minorHAnsi"/>
                <w:bCs/>
              </w:rPr>
              <w:t>(1</w:t>
            </w:r>
            <w:r w:rsidR="009723CB">
              <w:rPr>
                <w:rFonts w:asciiTheme="minorHAnsi" w:hAnsiTheme="minorHAnsi"/>
                <w:bCs/>
              </w:rPr>
              <w:t>7</w:t>
            </w:r>
            <w:r w:rsidRPr="00D3005C">
              <w:rPr>
                <w:rFonts w:asciiTheme="minorHAnsi" w:hAnsiTheme="minorHAnsi"/>
                <w:bCs/>
              </w:rPr>
              <w:t>,</w:t>
            </w:r>
            <w:r w:rsidR="009723CB">
              <w:rPr>
                <w:rFonts w:asciiTheme="minorHAnsi" w:hAnsiTheme="minorHAnsi"/>
                <w:bCs/>
              </w:rPr>
              <w:t>30</w:t>
            </w:r>
            <w:r w:rsidRPr="00D3005C">
              <w:rPr>
                <w:rFonts w:asciiTheme="minorHAnsi" w:hAnsiTheme="minorHAnsi"/>
                <w:bCs/>
              </w:rPr>
              <w:t>–1</w:t>
            </w:r>
            <w:r>
              <w:rPr>
                <w:rFonts w:asciiTheme="minorHAnsi" w:hAnsiTheme="minorHAnsi"/>
                <w:bCs/>
              </w:rPr>
              <w:t>9</w:t>
            </w:r>
            <w:r w:rsidRPr="00D3005C">
              <w:rPr>
                <w:rFonts w:asciiTheme="minorHAnsi" w:hAnsiTheme="minorHAnsi"/>
                <w:bCs/>
              </w:rPr>
              <w:t>,</w:t>
            </w:r>
            <w:r w:rsidR="002F5EE2">
              <w:rPr>
                <w:rFonts w:asciiTheme="minorHAnsi" w:hAnsiTheme="minorHAnsi"/>
                <w:bCs/>
              </w:rPr>
              <w:t>00</w:t>
            </w:r>
            <w:r w:rsidRPr="00D3005C">
              <w:rPr>
                <w:rFonts w:asciiTheme="minorHAnsi" w:hAnsiTheme="minorHAnsi"/>
                <w:bCs/>
              </w:rPr>
              <w:t xml:space="preserve">, </w:t>
            </w:r>
            <w:r w:rsidRPr="00D3005C">
              <w:rPr>
                <w:rFonts w:asciiTheme="minorHAnsi" w:hAnsiTheme="minorHAnsi"/>
                <w:b/>
                <w:bCs/>
              </w:rPr>
              <w:t>Z6</w:t>
            </w:r>
            <w:r w:rsidRPr="00731C42">
              <w:rPr>
                <w:rFonts w:asciiTheme="minorHAnsi" w:hAnsiTheme="minorHAnsi"/>
                <w:bCs/>
              </w:rPr>
              <w:t>)</w:t>
            </w:r>
          </w:p>
        </w:tc>
        <w:tc>
          <w:tcPr>
            <w:tcW w:w="1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0F852F" w14:textId="76EC9343" w:rsidR="008A51D9" w:rsidRPr="00D3005C" w:rsidRDefault="008A51D9" w:rsidP="00A6555F">
            <w:pPr>
              <w:spacing w:after="0" w:line="240" w:lineRule="auto"/>
              <w:contextualSpacing/>
              <w:jc w:val="center"/>
              <w:rPr>
                <w:rFonts w:asciiTheme="minorHAnsi" w:hAnsiTheme="minorHAnsi"/>
                <w:bCs/>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754B1E" w14:textId="77777777" w:rsidR="008A51D9" w:rsidRPr="00D3005C" w:rsidRDefault="008A51D9" w:rsidP="00A6555F">
            <w:pPr>
              <w:pStyle w:val="Opisslike"/>
              <w:ind w:right="34"/>
              <w:contextualSpacing/>
              <w:rPr>
                <w:rFonts w:asciiTheme="minorHAnsi" w:hAnsiTheme="minorHAnsi"/>
                <w:bCs/>
                <w:i/>
                <w:sz w:val="22"/>
                <w:szCs w:val="22"/>
                <w:lang w:val="pl-PL"/>
              </w:rPr>
            </w:pPr>
          </w:p>
        </w:tc>
        <w:tc>
          <w:tcPr>
            <w:tcW w:w="26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CF9F16" w14:textId="77777777" w:rsidR="008A51D9" w:rsidRPr="00D3005C" w:rsidRDefault="008A51D9" w:rsidP="00F141DB">
            <w:pPr>
              <w:spacing w:after="0" w:line="240" w:lineRule="auto"/>
              <w:contextualSpacing/>
              <w:jc w:val="center"/>
              <w:rPr>
                <w:rFonts w:asciiTheme="minorHAnsi" w:hAnsiTheme="minorHAnsi"/>
              </w:rPr>
            </w:pPr>
            <w:r w:rsidRPr="00D3005C">
              <w:rPr>
                <w:rFonts w:asciiTheme="minorHAnsi" w:hAnsiTheme="minorHAnsi"/>
                <w:bCs/>
              </w:rPr>
              <w:t>Doc. dr. sc. Igor Eterović</w:t>
            </w:r>
          </w:p>
        </w:tc>
      </w:tr>
    </w:tbl>
    <w:p w14:paraId="6C89BDAC" w14:textId="7B3E6B30" w:rsidR="006E2810" w:rsidRDefault="006E2810">
      <w:pPr>
        <w:spacing w:after="200" w:line="276" w:lineRule="auto"/>
        <w:rPr>
          <w:b/>
        </w:rPr>
      </w:pPr>
    </w:p>
    <w:p w14:paraId="055C42D7" w14:textId="77777777" w:rsidR="005C2F41" w:rsidRPr="00CD3F31" w:rsidRDefault="005C2F41" w:rsidP="005C2F41">
      <w:pPr>
        <w:rPr>
          <w:b/>
        </w:rPr>
      </w:pPr>
      <w:r w:rsidRPr="00CD3F31">
        <w:rPr>
          <w:b/>
        </w:rPr>
        <w:t>Popis predavanja, seminara i vježbi:</w:t>
      </w:r>
    </w:p>
    <w:tbl>
      <w:tblPr>
        <w:tblW w:w="9606"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8A51D9" w:rsidRPr="00CD3F31" w14:paraId="6AA3B9EC" w14:textId="77777777" w:rsidTr="008A51D9">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436B9B05" w14:textId="77777777" w:rsidR="008A51D9" w:rsidRPr="00CD3F31" w:rsidRDefault="008A51D9" w:rsidP="00A6555F">
            <w:pPr>
              <w:spacing w:before="40" w:after="40"/>
              <w:jc w:val="center"/>
              <w:rPr>
                <w:b/>
                <w:color w:val="333399"/>
              </w:rPr>
            </w:pPr>
            <w:r w:rsidRPr="00CD3F31">
              <w:rPr>
                <w:b/>
                <w:color w:val="333399"/>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1226E9C8" w14:textId="77777777" w:rsidR="008A51D9" w:rsidRPr="00CD3F31" w:rsidRDefault="008A51D9" w:rsidP="00A6555F">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79E364C3" w14:textId="77777777" w:rsidR="008A51D9" w:rsidRPr="00CD3F31" w:rsidRDefault="008A51D9" w:rsidP="00A6555F">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239D7524" w14:textId="77777777" w:rsidR="008A51D9" w:rsidRPr="00CD3F31" w:rsidRDefault="008A51D9" w:rsidP="00A6555F">
            <w:pPr>
              <w:spacing w:before="40" w:after="40"/>
              <w:jc w:val="center"/>
              <w:rPr>
                <w:b/>
                <w:color w:val="333399"/>
              </w:rPr>
            </w:pPr>
            <w:r w:rsidRPr="00CD3F31">
              <w:rPr>
                <w:b/>
                <w:color w:val="333399"/>
              </w:rPr>
              <w:t>Mjesto održavanja</w:t>
            </w:r>
          </w:p>
        </w:tc>
      </w:tr>
      <w:tr w:rsidR="0097526B" w:rsidRPr="00CD3F31" w14:paraId="54AA4D0C" w14:textId="77777777" w:rsidTr="008A51D9">
        <w:tc>
          <w:tcPr>
            <w:tcW w:w="1218" w:type="dxa"/>
            <w:tcBorders>
              <w:top w:val="single" w:sz="4" w:space="0" w:color="808080"/>
              <w:left w:val="single" w:sz="4" w:space="0" w:color="808080"/>
              <w:bottom w:val="single" w:sz="4" w:space="0" w:color="808080"/>
              <w:right w:val="single" w:sz="4" w:space="0" w:color="808080"/>
            </w:tcBorders>
          </w:tcPr>
          <w:p w14:paraId="26207664" w14:textId="77777777" w:rsidR="0097526B" w:rsidRPr="00CE2026" w:rsidRDefault="0097526B" w:rsidP="00A6555F">
            <w:pPr>
              <w:spacing w:before="20" w:after="20" w:line="240" w:lineRule="auto"/>
              <w:rPr>
                <w:rFonts w:asciiTheme="minorHAnsi" w:eastAsia="Times New Roman" w:hAnsiTheme="minorHAnsi"/>
                <w:lang w:val="en-US"/>
              </w:rPr>
            </w:pPr>
            <w:r w:rsidRPr="00CE2026">
              <w:rPr>
                <w:rFonts w:asciiTheme="minorHAnsi" w:eastAsia="Times New Roman" w:hAnsiTheme="minorHAnsi"/>
                <w:lang w:val="en-US"/>
              </w:rPr>
              <w:t>P1</w:t>
            </w:r>
          </w:p>
        </w:tc>
        <w:tc>
          <w:tcPr>
            <w:tcW w:w="4694" w:type="dxa"/>
            <w:tcBorders>
              <w:top w:val="single" w:sz="4" w:space="0" w:color="808080"/>
              <w:left w:val="single" w:sz="4" w:space="0" w:color="808080"/>
              <w:bottom w:val="single" w:sz="4" w:space="0" w:color="808080"/>
              <w:right w:val="single" w:sz="4" w:space="0" w:color="808080"/>
            </w:tcBorders>
          </w:tcPr>
          <w:p w14:paraId="466AA422" w14:textId="77777777" w:rsidR="0097526B" w:rsidRPr="00CE2026" w:rsidRDefault="0097526B" w:rsidP="00A6555F">
            <w:pPr>
              <w:pStyle w:val="Default"/>
              <w:rPr>
                <w:rFonts w:asciiTheme="minorHAnsi" w:hAnsiTheme="minorHAnsi"/>
                <w:color w:val="auto"/>
                <w:sz w:val="22"/>
                <w:szCs w:val="22"/>
                <w:lang w:val="hr-HR"/>
              </w:rPr>
            </w:pPr>
            <w:r w:rsidRPr="00CE2026">
              <w:rPr>
                <w:rFonts w:asciiTheme="minorHAnsi" w:hAnsiTheme="minorHAnsi"/>
                <w:sz w:val="22"/>
                <w:szCs w:val="22"/>
                <w:lang w:val="hr-HR"/>
              </w:rPr>
              <w:t>Uvod u predmet</w:t>
            </w:r>
          </w:p>
        </w:tc>
        <w:tc>
          <w:tcPr>
            <w:tcW w:w="1640" w:type="dxa"/>
            <w:tcBorders>
              <w:top w:val="single" w:sz="4" w:space="0" w:color="808080"/>
              <w:left w:val="single" w:sz="4" w:space="0" w:color="808080"/>
              <w:bottom w:val="single" w:sz="4" w:space="0" w:color="808080"/>
              <w:right w:val="single" w:sz="4" w:space="0" w:color="808080"/>
            </w:tcBorders>
          </w:tcPr>
          <w:p w14:paraId="042782F9" w14:textId="77777777" w:rsidR="0097526B" w:rsidRPr="00CE2026" w:rsidRDefault="0097526B" w:rsidP="00A6555F">
            <w:pPr>
              <w:spacing w:after="0" w:line="240" w:lineRule="auto"/>
              <w:jc w:val="center"/>
              <w:rPr>
                <w:rFonts w:asciiTheme="minorHAnsi" w:hAnsiTheme="minorHAnsi"/>
              </w:rPr>
            </w:pPr>
            <w:r w:rsidRPr="00CE2026">
              <w:rPr>
                <w:rFonts w:asciiTheme="minorHAnsi" w:hAnsiTheme="minorHAnsi"/>
              </w:rPr>
              <w:t>1</w:t>
            </w:r>
          </w:p>
        </w:tc>
        <w:tc>
          <w:tcPr>
            <w:tcW w:w="2054" w:type="dxa"/>
            <w:vMerge w:val="restart"/>
            <w:tcBorders>
              <w:top w:val="single" w:sz="4" w:space="0" w:color="808080"/>
              <w:left w:val="single" w:sz="4" w:space="0" w:color="808080"/>
              <w:right w:val="single" w:sz="4" w:space="0" w:color="808080"/>
            </w:tcBorders>
            <w:vAlign w:val="center"/>
          </w:tcPr>
          <w:p w14:paraId="7AD83D08" w14:textId="77777777" w:rsidR="0097526B" w:rsidRPr="00CD3F31" w:rsidRDefault="0097526B" w:rsidP="00A6555F">
            <w:pPr>
              <w:spacing w:after="0"/>
              <w:jc w:val="center"/>
            </w:pPr>
            <w:r>
              <w:t>Z6</w:t>
            </w:r>
          </w:p>
        </w:tc>
      </w:tr>
      <w:tr w:rsidR="0097526B" w:rsidRPr="00CD3F31" w14:paraId="46B6F178" w14:textId="77777777" w:rsidTr="008A51D9">
        <w:tc>
          <w:tcPr>
            <w:tcW w:w="1218" w:type="dxa"/>
            <w:tcBorders>
              <w:top w:val="single" w:sz="4" w:space="0" w:color="808080"/>
              <w:left w:val="single" w:sz="4" w:space="0" w:color="808080"/>
              <w:bottom w:val="single" w:sz="4" w:space="0" w:color="808080"/>
              <w:right w:val="single" w:sz="4" w:space="0" w:color="808080"/>
            </w:tcBorders>
          </w:tcPr>
          <w:p w14:paraId="245AA9FD" w14:textId="77777777" w:rsidR="0097526B" w:rsidRPr="00CE2026" w:rsidRDefault="0097526B" w:rsidP="00A6555F">
            <w:pPr>
              <w:spacing w:before="20" w:after="20" w:line="240" w:lineRule="auto"/>
              <w:rPr>
                <w:rFonts w:asciiTheme="minorHAnsi" w:eastAsia="Times New Roman" w:hAnsiTheme="minorHAnsi"/>
                <w:lang w:val="en-US"/>
              </w:rPr>
            </w:pPr>
            <w:r w:rsidRPr="00CE2026">
              <w:rPr>
                <w:rFonts w:asciiTheme="minorHAnsi" w:eastAsia="Times New Roman" w:hAnsiTheme="minorHAnsi"/>
                <w:lang w:val="en-US"/>
              </w:rPr>
              <w:t>P2</w:t>
            </w:r>
          </w:p>
        </w:tc>
        <w:tc>
          <w:tcPr>
            <w:tcW w:w="4694" w:type="dxa"/>
            <w:tcBorders>
              <w:top w:val="single" w:sz="4" w:space="0" w:color="808080"/>
              <w:left w:val="single" w:sz="4" w:space="0" w:color="808080"/>
              <w:bottom w:val="single" w:sz="4" w:space="0" w:color="808080"/>
              <w:right w:val="single" w:sz="4" w:space="0" w:color="808080"/>
            </w:tcBorders>
          </w:tcPr>
          <w:p w14:paraId="45382694" w14:textId="77777777" w:rsidR="0097526B" w:rsidRPr="00CE2026" w:rsidRDefault="0097526B" w:rsidP="00A6555F">
            <w:pPr>
              <w:spacing w:after="0" w:line="240" w:lineRule="auto"/>
              <w:jc w:val="both"/>
              <w:rPr>
                <w:rFonts w:asciiTheme="minorHAnsi" w:hAnsiTheme="minorHAnsi"/>
              </w:rPr>
            </w:pPr>
            <w:r w:rsidRPr="00CE2026">
              <w:rPr>
                <w:rFonts w:asciiTheme="minorHAnsi" w:hAnsiTheme="minorHAnsi"/>
              </w:rPr>
              <w:t>Moral i etika</w:t>
            </w:r>
          </w:p>
        </w:tc>
        <w:tc>
          <w:tcPr>
            <w:tcW w:w="1640" w:type="dxa"/>
            <w:tcBorders>
              <w:top w:val="single" w:sz="4" w:space="0" w:color="808080"/>
              <w:left w:val="single" w:sz="4" w:space="0" w:color="808080"/>
              <w:bottom w:val="single" w:sz="4" w:space="0" w:color="808080"/>
              <w:right w:val="single" w:sz="4" w:space="0" w:color="808080"/>
            </w:tcBorders>
          </w:tcPr>
          <w:p w14:paraId="162CC32D" w14:textId="77777777" w:rsidR="0097526B" w:rsidRPr="00CE2026" w:rsidRDefault="0097526B" w:rsidP="00A6555F">
            <w:pPr>
              <w:spacing w:after="0" w:line="240" w:lineRule="auto"/>
              <w:jc w:val="center"/>
              <w:rPr>
                <w:rFonts w:asciiTheme="minorHAnsi" w:hAnsiTheme="minorHAnsi"/>
              </w:rPr>
            </w:pPr>
            <w:r w:rsidRPr="00CE2026">
              <w:rPr>
                <w:rFonts w:asciiTheme="minorHAnsi" w:hAnsiTheme="minorHAnsi"/>
              </w:rPr>
              <w:t>1</w:t>
            </w:r>
          </w:p>
        </w:tc>
        <w:tc>
          <w:tcPr>
            <w:tcW w:w="2054" w:type="dxa"/>
            <w:vMerge/>
            <w:tcBorders>
              <w:left w:val="single" w:sz="4" w:space="0" w:color="808080"/>
              <w:right w:val="single" w:sz="4" w:space="0" w:color="808080"/>
            </w:tcBorders>
          </w:tcPr>
          <w:p w14:paraId="4E484CCB" w14:textId="77777777" w:rsidR="0097526B" w:rsidRPr="00CD3F31" w:rsidRDefault="0097526B" w:rsidP="00A6555F">
            <w:pPr>
              <w:spacing w:after="0"/>
              <w:jc w:val="center"/>
            </w:pPr>
          </w:p>
        </w:tc>
      </w:tr>
      <w:tr w:rsidR="0097526B" w:rsidRPr="00CD3F31" w14:paraId="6F41A6CC" w14:textId="77777777" w:rsidTr="008A51D9">
        <w:tc>
          <w:tcPr>
            <w:tcW w:w="1218" w:type="dxa"/>
            <w:tcBorders>
              <w:top w:val="single" w:sz="4" w:space="0" w:color="808080"/>
              <w:left w:val="single" w:sz="4" w:space="0" w:color="808080"/>
              <w:bottom w:val="single" w:sz="4" w:space="0" w:color="808080"/>
              <w:right w:val="single" w:sz="4" w:space="0" w:color="808080"/>
            </w:tcBorders>
          </w:tcPr>
          <w:p w14:paraId="735A6DBE" w14:textId="77777777" w:rsidR="0097526B" w:rsidRPr="00CE2026" w:rsidRDefault="0097526B" w:rsidP="00A6555F">
            <w:pPr>
              <w:spacing w:before="20" w:after="20" w:line="240" w:lineRule="auto"/>
              <w:rPr>
                <w:rFonts w:asciiTheme="minorHAnsi" w:eastAsia="Times New Roman" w:hAnsiTheme="minorHAnsi"/>
                <w:lang w:val="en-US"/>
              </w:rPr>
            </w:pPr>
            <w:r w:rsidRPr="00CE2026">
              <w:rPr>
                <w:rFonts w:asciiTheme="minorHAnsi" w:eastAsia="Times New Roman" w:hAnsiTheme="minorHAnsi"/>
                <w:lang w:val="en-US"/>
              </w:rPr>
              <w:lastRenderedPageBreak/>
              <w:t>P3</w:t>
            </w:r>
          </w:p>
        </w:tc>
        <w:tc>
          <w:tcPr>
            <w:tcW w:w="4694" w:type="dxa"/>
            <w:tcBorders>
              <w:top w:val="single" w:sz="4" w:space="0" w:color="808080"/>
              <w:left w:val="single" w:sz="4" w:space="0" w:color="808080"/>
              <w:bottom w:val="single" w:sz="4" w:space="0" w:color="808080"/>
              <w:right w:val="single" w:sz="4" w:space="0" w:color="808080"/>
            </w:tcBorders>
          </w:tcPr>
          <w:p w14:paraId="6F311A77" w14:textId="77777777" w:rsidR="0097526B" w:rsidRPr="00CE2026" w:rsidRDefault="0097526B" w:rsidP="00A6555F">
            <w:pPr>
              <w:spacing w:after="0" w:line="240" w:lineRule="auto"/>
              <w:rPr>
                <w:rFonts w:asciiTheme="minorHAnsi" w:hAnsiTheme="minorHAnsi"/>
              </w:rPr>
            </w:pPr>
            <w:r w:rsidRPr="00CE2026">
              <w:rPr>
                <w:rFonts w:asciiTheme="minorHAnsi" w:hAnsiTheme="minorHAnsi"/>
              </w:rPr>
              <w:t>Moralna spoznaja</w:t>
            </w:r>
          </w:p>
        </w:tc>
        <w:tc>
          <w:tcPr>
            <w:tcW w:w="1640" w:type="dxa"/>
            <w:tcBorders>
              <w:top w:val="single" w:sz="4" w:space="0" w:color="808080"/>
              <w:left w:val="single" w:sz="4" w:space="0" w:color="808080"/>
              <w:bottom w:val="single" w:sz="4" w:space="0" w:color="808080"/>
              <w:right w:val="single" w:sz="4" w:space="0" w:color="808080"/>
            </w:tcBorders>
          </w:tcPr>
          <w:p w14:paraId="49D13E97" w14:textId="77777777" w:rsidR="0097526B" w:rsidRPr="00CE2026" w:rsidRDefault="0097526B" w:rsidP="00A6555F">
            <w:pPr>
              <w:spacing w:after="0" w:line="240" w:lineRule="auto"/>
              <w:jc w:val="center"/>
              <w:rPr>
                <w:rFonts w:asciiTheme="minorHAnsi" w:hAnsiTheme="minorHAnsi"/>
              </w:rPr>
            </w:pPr>
            <w:r w:rsidRPr="00CE2026">
              <w:rPr>
                <w:rFonts w:asciiTheme="minorHAnsi" w:hAnsiTheme="minorHAnsi"/>
              </w:rPr>
              <w:t>1</w:t>
            </w:r>
          </w:p>
        </w:tc>
        <w:tc>
          <w:tcPr>
            <w:tcW w:w="2054" w:type="dxa"/>
            <w:vMerge/>
            <w:tcBorders>
              <w:left w:val="single" w:sz="4" w:space="0" w:color="808080"/>
              <w:right w:val="single" w:sz="4" w:space="0" w:color="808080"/>
            </w:tcBorders>
          </w:tcPr>
          <w:p w14:paraId="7B5B0E54" w14:textId="77777777" w:rsidR="0097526B" w:rsidRPr="00CD3F31" w:rsidRDefault="0097526B" w:rsidP="00A6555F">
            <w:pPr>
              <w:spacing w:after="0"/>
              <w:jc w:val="center"/>
            </w:pPr>
          </w:p>
        </w:tc>
      </w:tr>
      <w:tr w:rsidR="0097526B" w:rsidRPr="00CD3F31" w14:paraId="60CDA5F1" w14:textId="77777777" w:rsidTr="008A51D9">
        <w:tc>
          <w:tcPr>
            <w:tcW w:w="1218" w:type="dxa"/>
            <w:tcBorders>
              <w:top w:val="single" w:sz="4" w:space="0" w:color="808080"/>
              <w:left w:val="single" w:sz="4" w:space="0" w:color="808080"/>
              <w:bottom w:val="single" w:sz="4" w:space="0" w:color="808080"/>
              <w:right w:val="single" w:sz="4" w:space="0" w:color="808080"/>
            </w:tcBorders>
          </w:tcPr>
          <w:p w14:paraId="44A8CABB" w14:textId="77777777" w:rsidR="0097526B" w:rsidRPr="00CE2026" w:rsidRDefault="0097526B" w:rsidP="00A6555F">
            <w:pPr>
              <w:spacing w:before="20" w:after="20" w:line="240" w:lineRule="auto"/>
              <w:rPr>
                <w:rFonts w:asciiTheme="minorHAnsi" w:eastAsia="Times New Roman" w:hAnsiTheme="minorHAnsi"/>
                <w:lang w:val="en-US"/>
              </w:rPr>
            </w:pPr>
            <w:r w:rsidRPr="00CE2026">
              <w:rPr>
                <w:rFonts w:asciiTheme="minorHAnsi" w:eastAsia="Times New Roman" w:hAnsiTheme="minorHAnsi"/>
                <w:lang w:val="en-US"/>
              </w:rPr>
              <w:t>P4</w:t>
            </w:r>
          </w:p>
        </w:tc>
        <w:tc>
          <w:tcPr>
            <w:tcW w:w="4694" w:type="dxa"/>
            <w:tcBorders>
              <w:top w:val="single" w:sz="4" w:space="0" w:color="808080"/>
              <w:left w:val="single" w:sz="4" w:space="0" w:color="808080"/>
              <w:bottom w:val="single" w:sz="4" w:space="0" w:color="808080"/>
              <w:right w:val="single" w:sz="4" w:space="0" w:color="808080"/>
            </w:tcBorders>
          </w:tcPr>
          <w:p w14:paraId="1A76540F" w14:textId="77777777" w:rsidR="0097526B" w:rsidRPr="00CE2026" w:rsidRDefault="0097526B" w:rsidP="00A6555F">
            <w:pPr>
              <w:spacing w:after="0" w:line="240" w:lineRule="auto"/>
              <w:jc w:val="both"/>
              <w:rPr>
                <w:rFonts w:asciiTheme="minorHAnsi" w:hAnsiTheme="minorHAnsi"/>
              </w:rPr>
            </w:pPr>
            <w:r w:rsidRPr="00CE2026">
              <w:rPr>
                <w:rFonts w:asciiTheme="minorHAnsi" w:hAnsiTheme="minorHAnsi"/>
              </w:rPr>
              <w:t>(Moralne) vrijednosti</w:t>
            </w:r>
          </w:p>
        </w:tc>
        <w:tc>
          <w:tcPr>
            <w:tcW w:w="1640" w:type="dxa"/>
            <w:tcBorders>
              <w:top w:val="single" w:sz="4" w:space="0" w:color="808080"/>
              <w:left w:val="single" w:sz="4" w:space="0" w:color="808080"/>
              <w:bottom w:val="single" w:sz="4" w:space="0" w:color="808080"/>
              <w:right w:val="single" w:sz="4" w:space="0" w:color="808080"/>
            </w:tcBorders>
          </w:tcPr>
          <w:p w14:paraId="48837B0C" w14:textId="77777777" w:rsidR="0097526B" w:rsidRPr="00CE2026" w:rsidRDefault="0097526B" w:rsidP="00A6555F">
            <w:pPr>
              <w:spacing w:after="0" w:line="240" w:lineRule="auto"/>
              <w:jc w:val="center"/>
              <w:rPr>
                <w:rFonts w:asciiTheme="minorHAnsi" w:hAnsiTheme="minorHAnsi"/>
              </w:rPr>
            </w:pPr>
            <w:r w:rsidRPr="00CE2026">
              <w:rPr>
                <w:rFonts w:asciiTheme="minorHAnsi" w:hAnsiTheme="minorHAnsi"/>
              </w:rPr>
              <w:t>1</w:t>
            </w:r>
          </w:p>
        </w:tc>
        <w:tc>
          <w:tcPr>
            <w:tcW w:w="2054" w:type="dxa"/>
            <w:vMerge/>
            <w:tcBorders>
              <w:left w:val="single" w:sz="4" w:space="0" w:color="808080"/>
              <w:right w:val="single" w:sz="4" w:space="0" w:color="808080"/>
            </w:tcBorders>
          </w:tcPr>
          <w:p w14:paraId="77144CA7" w14:textId="77777777" w:rsidR="0097526B" w:rsidRPr="00CD3F31" w:rsidRDefault="0097526B" w:rsidP="00A6555F">
            <w:pPr>
              <w:spacing w:after="0"/>
              <w:jc w:val="center"/>
            </w:pPr>
          </w:p>
        </w:tc>
      </w:tr>
      <w:tr w:rsidR="0097526B" w:rsidRPr="00CD3F31" w14:paraId="6A4A389E" w14:textId="77777777" w:rsidTr="008A51D9">
        <w:tc>
          <w:tcPr>
            <w:tcW w:w="1218" w:type="dxa"/>
            <w:tcBorders>
              <w:top w:val="single" w:sz="4" w:space="0" w:color="808080"/>
              <w:left w:val="single" w:sz="4" w:space="0" w:color="808080"/>
              <w:bottom w:val="single" w:sz="4" w:space="0" w:color="808080"/>
              <w:right w:val="single" w:sz="4" w:space="0" w:color="808080"/>
            </w:tcBorders>
          </w:tcPr>
          <w:p w14:paraId="4C63F161" w14:textId="77777777" w:rsidR="0097526B" w:rsidRPr="00CE2026" w:rsidRDefault="0097526B" w:rsidP="00A6555F">
            <w:pPr>
              <w:spacing w:before="20" w:after="20" w:line="240" w:lineRule="auto"/>
              <w:rPr>
                <w:rFonts w:asciiTheme="minorHAnsi" w:eastAsia="Times New Roman" w:hAnsiTheme="minorHAnsi"/>
                <w:lang w:val="en-US"/>
              </w:rPr>
            </w:pPr>
            <w:r w:rsidRPr="00CE2026">
              <w:rPr>
                <w:rFonts w:asciiTheme="minorHAnsi" w:eastAsia="Times New Roman" w:hAnsiTheme="minorHAnsi"/>
                <w:lang w:val="en-US"/>
              </w:rPr>
              <w:t>P5</w:t>
            </w:r>
          </w:p>
        </w:tc>
        <w:tc>
          <w:tcPr>
            <w:tcW w:w="4694" w:type="dxa"/>
            <w:tcBorders>
              <w:top w:val="single" w:sz="4" w:space="0" w:color="808080"/>
              <w:left w:val="single" w:sz="4" w:space="0" w:color="808080"/>
              <w:bottom w:val="single" w:sz="4" w:space="0" w:color="808080"/>
              <w:right w:val="single" w:sz="4" w:space="0" w:color="808080"/>
            </w:tcBorders>
          </w:tcPr>
          <w:p w14:paraId="3130067B" w14:textId="77777777" w:rsidR="0097526B" w:rsidRPr="00CE2026" w:rsidRDefault="0097526B" w:rsidP="00A6555F">
            <w:pPr>
              <w:spacing w:after="0" w:line="240" w:lineRule="auto"/>
              <w:jc w:val="both"/>
              <w:rPr>
                <w:rFonts w:asciiTheme="minorHAnsi" w:hAnsiTheme="minorHAnsi"/>
              </w:rPr>
            </w:pPr>
            <w:r w:rsidRPr="00CE2026">
              <w:rPr>
                <w:rFonts w:asciiTheme="minorHAnsi" w:hAnsiTheme="minorHAnsi"/>
              </w:rPr>
              <w:t>Vrijednosti i zdravstvena skrb</w:t>
            </w:r>
          </w:p>
        </w:tc>
        <w:tc>
          <w:tcPr>
            <w:tcW w:w="1640" w:type="dxa"/>
            <w:tcBorders>
              <w:top w:val="single" w:sz="4" w:space="0" w:color="808080"/>
              <w:left w:val="single" w:sz="4" w:space="0" w:color="808080"/>
              <w:bottom w:val="single" w:sz="4" w:space="0" w:color="808080"/>
              <w:right w:val="single" w:sz="4" w:space="0" w:color="808080"/>
            </w:tcBorders>
          </w:tcPr>
          <w:p w14:paraId="1A757A46" w14:textId="77777777" w:rsidR="0097526B" w:rsidRPr="00CE2026" w:rsidRDefault="0097526B" w:rsidP="00A6555F">
            <w:pPr>
              <w:spacing w:after="0" w:line="240" w:lineRule="auto"/>
              <w:jc w:val="center"/>
              <w:rPr>
                <w:rFonts w:asciiTheme="minorHAnsi" w:hAnsiTheme="minorHAnsi"/>
              </w:rPr>
            </w:pPr>
            <w:r w:rsidRPr="00CE2026">
              <w:rPr>
                <w:rFonts w:asciiTheme="minorHAnsi" w:hAnsiTheme="minorHAnsi"/>
              </w:rPr>
              <w:t>1</w:t>
            </w:r>
          </w:p>
        </w:tc>
        <w:tc>
          <w:tcPr>
            <w:tcW w:w="2054" w:type="dxa"/>
            <w:vMerge/>
            <w:tcBorders>
              <w:left w:val="single" w:sz="4" w:space="0" w:color="808080"/>
              <w:right w:val="single" w:sz="4" w:space="0" w:color="808080"/>
            </w:tcBorders>
          </w:tcPr>
          <w:p w14:paraId="27E07DE3" w14:textId="77777777" w:rsidR="0097526B" w:rsidRPr="00CD3F31" w:rsidRDefault="0097526B" w:rsidP="00A6555F">
            <w:pPr>
              <w:spacing w:after="0"/>
              <w:jc w:val="center"/>
            </w:pPr>
          </w:p>
        </w:tc>
      </w:tr>
      <w:tr w:rsidR="0097526B" w:rsidRPr="00CD3F31" w14:paraId="2736068E" w14:textId="77777777" w:rsidTr="008A51D9">
        <w:tc>
          <w:tcPr>
            <w:tcW w:w="1218" w:type="dxa"/>
            <w:tcBorders>
              <w:top w:val="single" w:sz="4" w:space="0" w:color="808080"/>
              <w:left w:val="single" w:sz="4" w:space="0" w:color="808080"/>
              <w:bottom w:val="single" w:sz="4" w:space="0" w:color="808080"/>
              <w:right w:val="single" w:sz="4" w:space="0" w:color="808080"/>
            </w:tcBorders>
          </w:tcPr>
          <w:p w14:paraId="3C6AE65B" w14:textId="77777777" w:rsidR="0097526B" w:rsidRPr="00CE2026" w:rsidRDefault="0097526B" w:rsidP="00A6555F">
            <w:pPr>
              <w:spacing w:before="20" w:after="20" w:line="240" w:lineRule="auto"/>
              <w:rPr>
                <w:rFonts w:asciiTheme="minorHAnsi" w:eastAsia="Times New Roman" w:hAnsiTheme="minorHAnsi"/>
                <w:lang w:val="en-US"/>
              </w:rPr>
            </w:pPr>
            <w:r w:rsidRPr="00CE2026">
              <w:rPr>
                <w:rFonts w:asciiTheme="minorHAnsi" w:eastAsia="Times New Roman" w:hAnsiTheme="minorHAnsi"/>
                <w:lang w:val="en-US"/>
              </w:rPr>
              <w:t>P6</w:t>
            </w:r>
          </w:p>
        </w:tc>
        <w:tc>
          <w:tcPr>
            <w:tcW w:w="4694" w:type="dxa"/>
            <w:tcBorders>
              <w:top w:val="single" w:sz="4" w:space="0" w:color="808080"/>
              <w:left w:val="single" w:sz="4" w:space="0" w:color="808080"/>
              <w:bottom w:val="single" w:sz="4" w:space="0" w:color="808080"/>
              <w:right w:val="single" w:sz="4" w:space="0" w:color="808080"/>
            </w:tcBorders>
          </w:tcPr>
          <w:p w14:paraId="6C140C8B" w14:textId="77777777" w:rsidR="0097526B" w:rsidRPr="00CE2026" w:rsidRDefault="0097526B" w:rsidP="00A6555F">
            <w:pPr>
              <w:spacing w:after="0" w:line="240" w:lineRule="auto"/>
              <w:jc w:val="both"/>
              <w:rPr>
                <w:rFonts w:asciiTheme="minorHAnsi" w:hAnsiTheme="minorHAnsi"/>
              </w:rPr>
            </w:pPr>
            <w:r w:rsidRPr="00CE2026">
              <w:rPr>
                <w:rFonts w:asciiTheme="minorHAnsi" w:hAnsiTheme="minorHAnsi"/>
              </w:rPr>
              <w:t>Etika zdravstvene skrbi</w:t>
            </w:r>
          </w:p>
        </w:tc>
        <w:tc>
          <w:tcPr>
            <w:tcW w:w="1640" w:type="dxa"/>
            <w:tcBorders>
              <w:top w:val="single" w:sz="4" w:space="0" w:color="808080"/>
              <w:left w:val="single" w:sz="4" w:space="0" w:color="808080"/>
              <w:bottom w:val="single" w:sz="4" w:space="0" w:color="808080"/>
              <w:right w:val="single" w:sz="4" w:space="0" w:color="808080"/>
            </w:tcBorders>
          </w:tcPr>
          <w:p w14:paraId="58322861" w14:textId="77777777" w:rsidR="0097526B" w:rsidRPr="00CE2026" w:rsidRDefault="0097526B" w:rsidP="00A6555F">
            <w:pPr>
              <w:spacing w:after="0" w:line="240" w:lineRule="auto"/>
              <w:jc w:val="center"/>
              <w:rPr>
                <w:rFonts w:asciiTheme="minorHAnsi" w:hAnsiTheme="minorHAnsi"/>
              </w:rPr>
            </w:pPr>
            <w:r w:rsidRPr="00CE2026">
              <w:rPr>
                <w:rFonts w:asciiTheme="minorHAnsi" w:hAnsiTheme="minorHAnsi"/>
              </w:rPr>
              <w:t>1</w:t>
            </w:r>
          </w:p>
        </w:tc>
        <w:tc>
          <w:tcPr>
            <w:tcW w:w="2054" w:type="dxa"/>
            <w:vMerge/>
            <w:tcBorders>
              <w:left w:val="single" w:sz="4" w:space="0" w:color="808080"/>
              <w:right w:val="single" w:sz="4" w:space="0" w:color="808080"/>
            </w:tcBorders>
          </w:tcPr>
          <w:p w14:paraId="1744030F" w14:textId="77777777" w:rsidR="0097526B" w:rsidRPr="00CD3F31" w:rsidRDefault="0097526B" w:rsidP="00A6555F">
            <w:pPr>
              <w:spacing w:after="0"/>
              <w:jc w:val="center"/>
            </w:pPr>
          </w:p>
        </w:tc>
      </w:tr>
      <w:tr w:rsidR="0097526B" w:rsidRPr="00CD3F31" w14:paraId="0BC96EA1" w14:textId="77777777" w:rsidTr="008A51D9">
        <w:tc>
          <w:tcPr>
            <w:tcW w:w="1218" w:type="dxa"/>
            <w:tcBorders>
              <w:top w:val="single" w:sz="4" w:space="0" w:color="808080"/>
              <w:left w:val="single" w:sz="4" w:space="0" w:color="808080"/>
              <w:bottom w:val="single" w:sz="4" w:space="0" w:color="808080"/>
              <w:right w:val="single" w:sz="4" w:space="0" w:color="808080"/>
            </w:tcBorders>
          </w:tcPr>
          <w:p w14:paraId="5EA64096" w14:textId="77777777" w:rsidR="0097526B" w:rsidRPr="00CE2026" w:rsidRDefault="0097526B" w:rsidP="00A6555F">
            <w:pPr>
              <w:spacing w:before="20" w:after="20" w:line="240" w:lineRule="auto"/>
              <w:rPr>
                <w:rFonts w:asciiTheme="minorHAnsi" w:eastAsia="Times New Roman" w:hAnsiTheme="minorHAnsi"/>
                <w:lang w:val="en-US"/>
              </w:rPr>
            </w:pPr>
            <w:r w:rsidRPr="00CE2026">
              <w:rPr>
                <w:rFonts w:asciiTheme="minorHAnsi" w:eastAsia="Times New Roman" w:hAnsiTheme="minorHAnsi"/>
                <w:lang w:val="en-US"/>
              </w:rPr>
              <w:t>P7</w:t>
            </w:r>
          </w:p>
        </w:tc>
        <w:tc>
          <w:tcPr>
            <w:tcW w:w="4694" w:type="dxa"/>
            <w:tcBorders>
              <w:top w:val="single" w:sz="4" w:space="0" w:color="808080"/>
              <w:left w:val="single" w:sz="4" w:space="0" w:color="808080"/>
              <w:bottom w:val="single" w:sz="4" w:space="0" w:color="808080"/>
              <w:right w:val="single" w:sz="4" w:space="0" w:color="808080"/>
            </w:tcBorders>
          </w:tcPr>
          <w:p w14:paraId="2B08B3E1" w14:textId="77777777" w:rsidR="0097526B" w:rsidRPr="00CE2026" w:rsidRDefault="0097526B" w:rsidP="00A6555F">
            <w:pPr>
              <w:spacing w:after="0" w:line="240" w:lineRule="auto"/>
              <w:jc w:val="both"/>
              <w:rPr>
                <w:rFonts w:asciiTheme="minorHAnsi" w:hAnsiTheme="minorHAnsi"/>
              </w:rPr>
            </w:pPr>
            <w:r w:rsidRPr="00CE2026">
              <w:rPr>
                <w:rFonts w:asciiTheme="minorHAnsi" w:hAnsiTheme="minorHAnsi"/>
              </w:rPr>
              <w:t>Bioetika – nastanak i određenje</w:t>
            </w:r>
          </w:p>
        </w:tc>
        <w:tc>
          <w:tcPr>
            <w:tcW w:w="1640" w:type="dxa"/>
            <w:tcBorders>
              <w:top w:val="single" w:sz="4" w:space="0" w:color="808080"/>
              <w:left w:val="single" w:sz="4" w:space="0" w:color="808080"/>
              <w:bottom w:val="single" w:sz="4" w:space="0" w:color="808080"/>
              <w:right w:val="single" w:sz="4" w:space="0" w:color="808080"/>
            </w:tcBorders>
          </w:tcPr>
          <w:p w14:paraId="07E97C1C" w14:textId="77777777" w:rsidR="0097526B" w:rsidRPr="00CE2026" w:rsidRDefault="0097526B" w:rsidP="00A6555F">
            <w:pPr>
              <w:spacing w:after="0" w:line="240" w:lineRule="auto"/>
              <w:jc w:val="center"/>
              <w:rPr>
                <w:rFonts w:asciiTheme="minorHAnsi" w:hAnsiTheme="minorHAnsi"/>
              </w:rPr>
            </w:pPr>
            <w:r w:rsidRPr="00CE2026">
              <w:rPr>
                <w:rFonts w:asciiTheme="minorHAnsi" w:hAnsiTheme="minorHAnsi"/>
              </w:rPr>
              <w:t>1</w:t>
            </w:r>
          </w:p>
        </w:tc>
        <w:tc>
          <w:tcPr>
            <w:tcW w:w="2054" w:type="dxa"/>
            <w:vMerge/>
            <w:tcBorders>
              <w:left w:val="single" w:sz="4" w:space="0" w:color="808080"/>
              <w:right w:val="single" w:sz="4" w:space="0" w:color="808080"/>
            </w:tcBorders>
          </w:tcPr>
          <w:p w14:paraId="234AE895" w14:textId="77777777" w:rsidR="0097526B" w:rsidRPr="00CD3F31" w:rsidRDefault="0097526B" w:rsidP="00A6555F">
            <w:pPr>
              <w:spacing w:after="0"/>
              <w:jc w:val="center"/>
            </w:pPr>
          </w:p>
        </w:tc>
      </w:tr>
      <w:tr w:rsidR="0097526B" w:rsidRPr="00CD3F31" w14:paraId="28F06E83" w14:textId="77777777" w:rsidTr="008A51D9">
        <w:tc>
          <w:tcPr>
            <w:tcW w:w="1218" w:type="dxa"/>
            <w:tcBorders>
              <w:top w:val="single" w:sz="4" w:space="0" w:color="808080"/>
              <w:left w:val="single" w:sz="4" w:space="0" w:color="808080"/>
              <w:bottom w:val="single" w:sz="4" w:space="0" w:color="808080"/>
              <w:right w:val="single" w:sz="4" w:space="0" w:color="808080"/>
            </w:tcBorders>
          </w:tcPr>
          <w:p w14:paraId="49A5C970" w14:textId="77777777" w:rsidR="0097526B" w:rsidRPr="00CE2026" w:rsidRDefault="0097526B" w:rsidP="00A6555F">
            <w:pPr>
              <w:spacing w:before="20" w:after="20" w:line="240" w:lineRule="auto"/>
              <w:rPr>
                <w:rFonts w:asciiTheme="minorHAnsi" w:eastAsia="Times New Roman" w:hAnsiTheme="minorHAnsi"/>
                <w:lang w:val="en-US"/>
              </w:rPr>
            </w:pPr>
            <w:r w:rsidRPr="00CE2026">
              <w:rPr>
                <w:rFonts w:asciiTheme="minorHAnsi" w:eastAsia="Times New Roman" w:hAnsiTheme="minorHAnsi"/>
                <w:lang w:val="en-US"/>
              </w:rPr>
              <w:t>P8</w:t>
            </w:r>
          </w:p>
        </w:tc>
        <w:tc>
          <w:tcPr>
            <w:tcW w:w="4694" w:type="dxa"/>
            <w:tcBorders>
              <w:top w:val="single" w:sz="4" w:space="0" w:color="808080"/>
              <w:left w:val="single" w:sz="4" w:space="0" w:color="808080"/>
              <w:bottom w:val="single" w:sz="4" w:space="0" w:color="808080"/>
              <w:right w:val="single" w:sz="4" w:space="0" w:color="808080"/>
            </w:tcBorders>
          </w:tcPr>
          <w:p w14:paraId="782DBB4E" w14:textId="77777777" w:rsidR="0097526B" w:rsidRPr="00CE2026" w:rsidRDefault="0097526B" w:rsidP="00A6555F">
            <w:pPr>
              <w:spacing w:after="0" w:line="240" w:lineRule="auto"/>
              <w:jc w:val="both"/>
              <w:rPr>
                <w:rFonts w:asciiTheme="minorHAnsi" w:hAnsiTheme="minorHAnsi"/>
              </w:rPr>
            </w:pPr>
            <w:r w:rsidRPr="00CE2026">
              <w:rPr>
                <w:rFonts w:asciiTheme="minorHAnsi" w:hAnsiTheme="minorHAnsi"/>
              </w:rPr>
              <w:t>Interdisciplinarnost i pluriperspektivnost bioetike</w:t>
            </w:r>
          </w:p>
        </w:tc>
        <w:tc>
          <w:tcPr>
            <w:tcW w:w="1640" w:type="dxa"/>
            <w:tcBorders>
              <w:top w:val="single" w:sz="4" w:space="0" w:color="808080"/>
              <w:left w:val="single" w:sz="4" w:space="0" w:color="808080"/>
              <w:bottom w:val="single" w:sz="4" w:space="0" w:color="808080"/>
              <w:right w:val="single" w:sz="4" w:space="0" w:color="808080"/>
            </w:tcBorders>
          </w:tcPr>
          <w:p w14:paraId="0D779594" w14:textId="77777777" w:rsidR="0097526B" w:rsidRPr="00CE2026" w:rsidRDefault="0097526B" w:rsidP="00A6555F">
            <w:pPr>
              <w:spacing w:after="0" w:line="240" w:lineRule="auto"/>
              <w:jc w:val="center"/>
              <w:rPr>
                <w:rFonts w:asciiTheme="minorHAnsi" w:hAnsiTheme="minorHAnsi"/>
              </w:rPr>
            </w:pPr>
            <w:r w:rsidRPr="00CE2026">
              <w:rPr>
                <w:rFonts w:asciiTheme="minorHAnsi" w:hAnsiTheme="minorHAnsi"/>
              </w:rPr>
              <w:t>1</w:t>
            </w:r>
          </w:p>
        </w:tc>
        <w:tc>
          <w:tcPr>
            <w:tcW w:w="2054" w:type="dxa"/>
            <w:vMerge/>
            <w:tcBorders>
              <w:left w:val="single" w:sz="4" w:space="0" w:color="808080"/>
              <w:right w:val="single" w:sz="4" w:space="0" w:color="808080"/>
            </w:tcBorders>
          </w:tcPr>
          <w:p w14:paraId="3FB1F428" w14:textId="77777777" w:rsidR="0097526B" w:rsidRPr="00CD3F31" w:rsidRDefault="0097526B" w:rsidP="00A6555F">
            <w:pPr>
              <w:spacing w:after="0"/>
              <w:jc w:val="center"/>
            </w:pPr>
          </w:p>
        </w:tc>
      </w:tr>
      <w:tr w:rsidR="0097526B" w:rsidRPr="00CD3F31" w14:paraId="35036322" w14:textId="77777777" w:rsidTr="008A51D9">
        <w:tc>
          <w:tcPr>
            <w:tcW w:w="1218" w:type="dxa"/>
            <w:tcBorders>
              <w:top w:val="single" w:sz="4" w:space="0" w:color="808080"/>
              <w:left w:val="single" w:sz="4" w:space="0" w:color="808080"/>
              <w:bottom w:val="single" w:sz="4" w:space="0" w:color="808080"/>
              <w:right w:val="single" w:sz="4" w:space="0" w:color="808080"/>
            </w:tcBorders>
          </w:tcPr>
          <w:p w14:paraId="2ACC521C" w14:textId="77777777" w:rsidR="0097526B" w:rsidRPr="00CE2026" w:rsidRDefault="0097526B" w:rsidP="00A6555F">
            <w:pPr>
              <w:spacing w:before="20" w:after="20" w:line="240" w:lineRule="auto"/>
              <w:rPr>
                <w:rFonts w:asciiTheme="minorHAnsi" w:eastAsia="Times New Roman" w:hAnsiTheme="minorHAnsi"/>
                <w:lang w:val="en-US"/>
              </w:rPr>
            </w:pPr>
            <w:r w:rsidRPr="00CE2026">
              <w:rPr>
                <w:rFonts w:asciiTheme="minorHAnsi" w:eastAsia="Times New Roman" w:hAnsiTheme="minorHAnsi"/>
                <w:lang w:val="en-US"/>
              </w:rPr>
              <w:t>P9</w:t>
            </w:r>
          </w:p>
        </w:tc>
        <w:tc>
          <w:tcPr>
            <w:tcW w:w="4694" w:type="dxa"/>
            <w:tcBorders>
              <w:top w:val="single" w:sz="4" w:space="0" w:color="808080"/>
              <w:left w:val="single" w:sz="4" w:space="0" w:color="808080"/>
              <w:bottom w:val="single" w:sz="4" w:space="0" w:color="808080"/>
              <w:right w:val="single" w:sz="4" w:space="0" w:color="808080"/>
            </w:tcBorders>
          </w:tcPr>
          <w:p w14:paraId="7B76D0B0" w14:textId="77777777" w:rsidR="0097526B" w:rsidRPr="00CE2026" w:rsidRDefault="0097526B" w:rsidP="00A6555F">
            <w:pPr>
              <w:spacing w:after="0" w:line="240" w:lineRule="auto"/>
              <w:jc w:val="both"/>
              <w:rPr>
                <w:rFonts w:asciiTheme="minorHAnsi" w:hAnsiTheme="minorHAnsi"/>
              </w:rPr>
            </w:pPr>
            <w:r w:rsidRPr="00CE2026">
              <w:rPr>
                <w:rFonts w:asciiTheme="minorHAnsi" w:hAnsiTheme="minorHAnsi"/>
              </w:rPr>
              <w:t>Etičke teorije</w:t>
            </w:r>
          </w:p>
        </w:tc>
        <w:tc>
          <w:tcPr>
            <w:tcW w:w="1640" w:type="dxa"/>
            <w:tcBorders>
              <w:top w:val="single" w:sz="4" w:space="0" w:color="808080"/>
              <w:left w:val="single" w:sz="4" w:space="0" w:color="808080"/>
              <w:bottom w:val="single" w:sz="4" w:space="0" w:color="808080"/>
              <w:right w:val="single" w:sz="4" w:space="0" w:color="808080"/>
            </w:tcBorders>
          </w:tcPr>
          <w:p w14:paraId="1830EBF2" w14:textId="77777777" w:rsidR="0097526B" w:rsidRPr="00CE2026" w:rsidRDefault="0097526B" w:rsidP="00A6555F">
            <w:pPr>
              <w:spacing w:after="0" w:line="240" w:lineRule="auto"/>
              <w:jc w:val="center"/>
              <w:rPr>
                <w:rFonts w:asciiTheme="minorHAnsi" w:hAnsiTheme="minorHAnsi"/>
              </w:rPr>
            </w:pPr>
            <w:r w:rsidRPr="00CE2026">
              <w:rPr>
                <w:rFonts w:asciiTheme="minorHAnsi" w:hAnsiTheme="minorHAnsi"/>
              </w:rPr>
              <w:t>1</w:t>
            </w:r>
          </w:p>
        </w:tc>
        <w:tc>
          <w:tcPr>
            <w:tcW w:w="2054" w:type="dxa"/>
            <w:vMerge/>
            <w:tcBorders>
              <w:left w:val="single" w:sz="4" w:space="0" w:color="808080"/>
              <w:right w:val="single" w:sz="4" w:space="0" w:color="808080"/>
            </w:tcBorders>
          </w:tcPr>
          <w:p w14:paraId="27D86E12" w14:textId="77777777" w:rsidR="0097526B" w:rsidRPr="00CD3F31" w:rsidRDefault="0097526B" w:rsidP="00A6555F">
            <w:pPr>
              <w:spacing w:after="0"/>
              <w:jc w:val="center"/>
            </w:pPr>
          </w:p>
        </w:tc>
      </w:tr>
      <w:tr w:rsidR="0097526B" w:rsidRPr="00CD3F31" w14:paraId="55B5E8D2" w14:textId="77777777" w:rsidTr="008A51D9">
        <w:tc>
          <w:tcPr>
            <w:tcW w:w="1218" w:type="dxa"/>
            <w:tcBorders>
              <w:top w:val="single" w:sz="4" w:space="0" w:color="808080"/>
              <w:left w:val="single" w:sz="4" w:space="0" w:color="808080"/>
              <w:bottom w:val="single" w:sz="4" w:space="0" w:color="808080"/>
              <w:right w:val="single" w:sz="4" w:space="0" w:color="808080"/>
            </w:tcBorders>
          </w:tcPr>
          <w:p w14:paraId="5DFEEAD6" w14:textId="77777777" w:rsidR="0097526B" w:rsidRPr="00CE2026" w:rsidRDefault="0097526B" w:rsidP="00A6555F">
            <w:pPr>
              <w:spacing w:before="20" w:after="20" w:line="240" w:lineRule="auto"/>
              <w:rPr>
                <w:rFonts w:asciiTheme="minorHAnsi" w:eastAsia="Times New Roman" w:hAnsiTheme="minorHAnsi"/>
                <w:lang w:val="en-US"/>
              </w:rPr>
            </w:pPr>
            <w:r w:rsidRPr="00CE2026">
              <w:rPr>
                <w:rFonts w:asciiTheme="minorHAnsi" w:eastAsia="Times New Roman" w:hAnsiTheme="minorHAnsi"/>
                <w:lang w:val="en-US"/>
              </w:rPr>
              <w:t>P10</w:t>
            </w:r>
          </w:p>
        </w:tc>
        <w:tc>
          <w:tcPr>
            <w:tcW w:w="4694" w:type="dxa"/>
            <w:tcBorders>
              <w:top w:val="single" w:sz="4" w:space="0" w:color="808080"/>
              <w:left w:val="single" w:sz="4" w:space="0" w:color="808080"/>
              <w:bottom w:val="single" w:sz="4" w:space="0" w:color="808080"/>
              <w:right w:val="single" w:sz="4" w:space="0" w:color="808080"/>
            </w:tcBorders>
          </w:tcPr>
          <w:p w14:paraId="17840BA1" w14:textId="77777777" w:rsidR="0097526B" w:rsidRPr="00CE2026" w:rsidRDefault="0097526B" w:rsidP="00A6555F">
            <w:pPr>
              <w:spacing w:after="0" w:line="240" w:lineRule="auto"/>
              <w:jc w:val="both"/>
              <w:rPr>
                <w:rFonts w:asciiTheme="minorHAnsi" w:hAnsiTheme="minorHAnsi"/>
              </w:rPr>
            </w:pPr>
            <w:r w:rsidRPr="00CE2026">
              <w:rPr>
                <w:rFonts w:asciiTheme="minorHAnsi" w:hAnsiTheme="minorHAnsi"/>
              </w:rPr>
              <w:t>Bioetička načela – principalizam</w:t>
            </w:r>
          </w:p>
        </w:tc>
        <w:tc>
          <w:tcPr>
            <w:tcW w:w="1640" w:type="dxa"/>
            <w:tcBorders>
              <w:top w:val="single" w:sz="4" w:space="0" w:color="808080"/>
              <w:left w:val="single" w:sz="4" w:space="0" w:color="808080"/>
              <w:bottom w:val="single" w:sz="4" w:space="0" w:color="808080"/>
              <w:right w:val="single" w:sz="4" w:space="0" w:color="808080"/>
            </w:tcBorders>
          </w:tcPr>
          <w:p w14:paraId="3FBEEAF1" w14:textId="77777777" w:rsidR="0097526B" w:rsidRPr="00CE2026" w:rsidRDefault="0097526B" w:rsidP="00A6555F">
            <w:pPr>
              <w:spacing w:after="0" w:line="240" w:lineRule="auto"/>
              <w:jc w:val="center"/>
              <w:rPr>
                <w:rFonts w:asciiTheme="minorHAnsi" w:hAnsiTheme="minorHAnsi"/>
              </w:rPr>
            </w:pPr>
            <w:r w:rsidRPr="00CE2026">
              <w:rPr>
                <w:rFonts w:asciiTheme="minorHAnsi" w:hAnsiTheme="minorHAnsi"/>
              </w:rPr>
              <w:t>1</w:t>
            </w:r>
          </w:p>
        </w:tc>
        <w:tc>
          <w:tcPr>
            <w:tcW w:w="2054" w:type="dxa"/>
            <w:vMerge/>
            <w:tcBorders>
              <w:left w:val="single" w:sz="4" w:space="0" w:color="808080"/>
              <w:right w:val="single" w:sz="4" w:space="0" w:color="808080"/>
            </w:tcBorders>
          </w:tcPr>
          <w:p w14:paraId="1A47F605" w14:textId="77777777" w:rsidR="0097526B" w:rsidRPr="00CD3F31" w:rsidRDefault="0097526B" w:rsidP="00A6555F">
            <w:pPr>
              <w:spacing w:after="0"/>
              <w:jc w:val="center"/>
            </w:pPr>
          </w:p>
        </w:tc>
      </w:tr>
      <w:tr w:rsidR="0097526B" w:rsidRPr="00CD3F31" w14:paraId="55C9DC0F" w14:textId="77777777" w:rsidTr="008A51D9">
        <w:tc>
          <w:tcPr>
            <w:tcW w:w="1218" w:type="dxa"/>
            <w:tcBorders>
              <w:top w:val="single" w:sz="4" w:space="0" w:color="808080"/>
              <w:left w:val="single" w:sz="4" w:space="0" w:color="808080"/>
              <w:bottom w:val="single" w:sz="4" w:space="0" w:color="808080"/>
              <w:right w:val="single" w:sz="4" w:space="0" w:color="808080"/>
            </w:tcBorders>
          </w:tcPr>
          <w:p w14:paraId="3EB1934F" w14:textId="77777777" w:rsidR="0097526B" w:rsidRPr="00CE2026" w:rsidRDefault="0097526B" w:rsidP="00A6555F">
            <w:pPr>
              <w:spacing w:after="0" w:line="240" w:lineRule="auto"/>
              <w:rPr>
                <w:rFonts w:asciiTheme="minorHAnsi" w:hAnsiTheme="minorHAnsi"/>
              </w:rPr>
            </w:pPr>
            <w:r w:rsidRPr="00CE2026">
              <w:rPr>
                <w:rFonts w:asciiTheme="minorHAnsi" w:hAnsiTheme="minorHAnsi"/>
              </w:rPr>
              <w:t>P11</w:t>
            </w:r>
          </w:p>
        </w:tc>
        <w:tc>
          <w:tcPr>
            <w:tcW w:w="4694" w:type="dxa"/>
            <w:tcBorders>
              <w:top w:val="single" w:sz="4" w:space="0" w:color="808080"/>
              <w:left w:val="single" w:sz="4" w:space="0" w:color="808080"/>
              <w:bottom w:val="single" w:sz="4" w:space="0" w:color="808080"/>
              <w:right w:val="single" w:sz="4" w:space="0" w:color="808080"/>
            </w:tcBorders>
          </w:tcPr>
          <w:p w14:paraId="3D6D216E" w14:textId="77777777" w:rsidR="0097526B" w:rsidRPr="00CE2026" w:rsidRDefault="0097526B" w:rsidP="00A6555F">
            <w:pPr>
              <w:spacing w:after="0" w:line="240" w:lineRule="auto"/>
              <w:jc w:val="both"/>
              <w:rPr>
                <w:rFonts w:asciiTheme="minorHAnsi" w:hAnsiTheme="minorHAnsi"/>
              </w:rPr>
            </w:pPr>
            <w:r w:rsidRPr="00CE2026">
              <w:rPr>
                <w:rFonts w:asciiTheme="minorHAnsi" w:hAnsiTheme="minorHAnsi"/>
              </w:rPr>
              <w:t>Etička standardizacija 1</w:t>
            </w:r>
          </w:p>
        </w:tc>
        <w:tc>
          <w:tcPr>
            <w:tcW w:w="1640" w:type="dxa"/>
            <w:tcBorders>
              <w:top w:val="single" w:sz="4" w:space="0" w:color="808080"/>
              <w:left w:val="single" w:sz="4" w:space="0" w:color="808080"/>
              <w:bottom w:val="single" w:sz="4" w:space="0" w:color="808080"/>
              <w:right w:val="single" w:sz="4" w:space="0" w:color="808080"/>
            </w:tcBorders>
          </w:tcPr>
          <w:p w14:paraId="1EA849BC" w14:textId="77777777" w:rsidR="0097526B" w:rsidRPr="00CE2026" w:rsidRDefault="0097526B" w:rsidP="00A6555F">
            <w:pPr>
              <w:spacing w:after="0" w:line="240" w:lineRule="auto"/>
              <w:jc w:val="center"/>
              <w:rPr>
                <w:rFonts w:asciiTheme="minorHAnsi" w:hAnsiTheme="minorHAnsi"/>
              </w:rPr>
            </w:pPr>
            <w:r w:rsidRPr="00CE2026">
              <w:rPr>
                <w:rFonts w:asciiTheme="minorHAnsi" w:hAnsiTheme="minorHAnsi"/>
              </w:rPr>
              <w:t>1</w:t>
            </w:r>
          </w:p>
        </w:tc>
        <w:tc>
          <w:tcPr>
            <w:tcW w:w="2054" w:type="dxa"/>
            <w:vMerge/>
            <w:tcBorders>
              <w:left w:val="single" w:sz="4" w:space="0" w:color="808080"/>
              <w:right w:val="single" w:sz="4" w:space="0" w:color="808080"/>
            </w:tcBorders>
          </w:tcPr>
          <w:p w14:paraId="392183CB" w14:textId="77777777" w:rsidR="0097526B" w:rsidRPr="00CD3F31" w:rsidRDefault="0097526B" w:rsidP="00A6555F">
            <w:pPr>
              <w:spacing w:after="0"/>
              <w:jc w:val="center"/>
            </w:pPr>
          </w:p>
        </w:tc>
      </w:tr>
      <w:tr w:rsidR="0097526B" w:rsidRPr="00CD3F31" w14:paraId="10637F88" w14:textId="77777777" w:rsidTr="008A51D9">
        <w:tc>
          <w:tcPr>
            <w:tcW w:w="1218" w:type="dxa"/>
            <w:tcBorders>
              <w:top w:val="single" w:sz="4" w:space="0" w:color="808080"/>
              <w:left w:val="single" w:sz="4" w:space="0" w:color="808080"/>
              <w:bottom w:val="single" w:sz="4" w:space="0" w:color="808080"/>
              <w:right w:val="single" w:sz="4" w:space="0" w:color="808080"/>
            </w:tcBorders>
          </w:tcPr>
          <w:p w14:paraId="3C0C1912" w14:textId="77777777" w:rsidR="0097526B" w:rsidRPr="00CE2026" w:rsidRDefault="0097526B" w:rsidP="00A6555F">
            <w:pPr>
              <w:spacing w:after="0" w:line="240" w:lineRule="auto"/>
              <w:rPr>
                <w:rFonts w:asciiTheme="minorHAnsi" w:hAnsiTheme="minorHAnsi"/>
              </w:rPr>
            </w:pPr>
            <w:r w:rsidRPr="00CE2026">
              <w:rPr>
                <w:rFonts w:asciiTheme="minorHAnsi" w:hAnsiTheme="minorHAnsi"/>
              </w:rPr>
              <w:t>P12</w:t>
            </w:r>
          </w:p>
        </w:tc>
        <w:tc>
          <w:tcPr>
            <w:tcW w:w="4694" w:type="dxa"/>
            <w:tcBorders>
              <w:top w:val="single" w:sz="4" w:space="0" w:color="808080"/>
              <w:left w:val="single" w:sz="4" w:space="0" w:color="808080"/>
              <w:bottom w:val="single" w:sz="4" w:space="0" w:color="808080"/>
              <w:right w:val="single" w:sz="4" w:space="0" w:color="808080"/>
            </w:tcBorders>
          </w:tcPr>
          <w:p w14:paraId="372A976A" w14:textId="77777777" w:rsidR="0097526B" w:rsidRPr="00CE2026" w:rsidRDefault="0097526B" w:rsidP="00A6555F">
            <w:pPr>
              <w:spacing w:after="0" w:line="240" w:lineRule="auto"/>
              <w:jc w:val="both"/>
              <w:rPr>
                <w:rFonts w:asciiTheme="minorHAnsi" w:hAnsiTheme="minorHAnsi"/>
              </w:rPr>
            </w:pPr>
            <w:r w:rsidRPr="00CE2026">
              <w:rPr>
                <w:rFonts w:asciiTheme="minorHAnsi" w:hAnsiTheme="minorHAnsi"/>
              </w:rPr>
              <w:t>Etička standardizacija 2</w:t>
            </w:r>
          </w:p>
        </w:tc>
        <w:tc>
          <w:tcPr>
            <w:tcW w:w="1640" w:type="dxa"/>
            <w:tcBorders>
              <w:top w:val="single" w:sz="4" w:space="0" w:color="808080"/>
              <w:left w:val="single" w:sz="4" w:space="0" w:color="808080"/>
              <w:bottom w:val="single" w:sz="4" w:space="0" w:color="808080"/>
              <w:right w:val="single" w:sz="4" w:space="0" w:color="808080"/>
            </w:tcBorders>
          </w:tcPr>
          <w:p w14:paraId="77FF891B" w14:textId="77777777" w:rsidR="0097526B" w:rsidRPr="00CE2026" w:rsidRDefault="0097526B" w:rsidP="00A6555F">
            <w:pPr>
              <w:spacing w:after="0" w:line="240" w:lineRule="auto"/>
              <w:jc w:val="center"/>
              <w:rPr>
                <w:rFonts w:asciiTheme="minorHAnsi" w:hAnsiTheme="minorHAnsi"/>
              </w:rPr>
            </w:pPr>
            <w:r w:rsidRPr="00CE2026">
              <w:rPr>
                <w:rFonts w:asciiTheme="minorHAnsi" w:hAnsiTheme="minorHAnsi"/>
              </w:rPr>
              <w:t>1</w:t>
            </w:r>
          </w:p>
        </w:tc>
        <w:tc>
          <w:tcPr>
            <w:tcW w:w="2054" w:type="dxa"/>
            <w:vMerge/>
            <w:tcBorders>
              <w:left w:val="single" w:sz="4" w:space="0" w:color="808080"/>
              <w:right w:val="single" w:sz="4" w:space="0" w:color="808080"/>
            </w:tcBorders>
          </w:tcPr>
          <w:p w14:paraId="213BDB94" w14:textId="77777777" w:rsidR="0097526B" w:rsidRPr="00CD3F31" w:rsidRDefault="0097526B" w:rsidP="00A6555F">
            <w:pPr>
              <w:spacing w:after="0"/>
              <w:jc w:val="center"/>
            </w:pPr>
          </w:p>
        </w:tc>
      </w:tr>
      <w:tr w:rsidR="0097526B" w:rsidRPr="00CD3F31" w14:paraId="4979B751" w14:textId="77777777" w:rsidTr="0097526B">
        <w:tc>
          <w:tcPr>
            <w:tcW w:w="1218" w:type="dxa"/>
            <w:tcBorders>
              <w:top w:val="single" w:sz="4" w:space="0" w:color="808080"/>
              <w:left w:val="single" w:sz="4" w:space="0" w:color="808080"/>
              <w:bottom w:val="single" w:sz="4" w:space="0" w:color="808080"/>
              <w:right w:val="single" w:sz="4" w:space="0" w:color="808080"/>
            </w:tcBorders>
          </w:tcPr>
          <w:p w14:paraId="542031D0" w14:textId="77777777" w:rsidR="0097526B" w:rsidRPr="00CE2026" w:rsidRDefault="0097526B" w:rsidP="00A6555F">
            <w:pPr>
              <w:spacing w:after="0" w:line="240" w:lineRule="auto"/>
              <w:rPr>
                <w:rFonts w:asciiTheme="minorHAnsi" w:hAnsiTheme="minorHAnsi"/>
              </w:rPr>
            </w:pPr>
            <w:r w:rsidRPr="00CE2026">
              <w:rPr>
                <w:rFonts w:asciiTheme="minorHAnsi" w:hAnsiTheme="minorHAnsi"/>
              </w:rPr>
              <w:t>P13</w:t>
            </w:r>
          </w:p>
        </w:tc>
        <w:tc>
          <w:tcPr>
            <w:tcW w:w="4694" w:type="dxa"/>
            <w:tcBorders>
              <w:top w:val="single" w:sz="4" w:space="0" w:color="808080"/>
              <w:left w:val="single" w:sz="4" w:space="0" w:color="808080"/>
              <w:bottom w:val="single" w:sz="4" w:space="0" w:color="808080"/>
              <w:right w:val="single" w:sz="4" w:space="0" w:color="808080"/>
            </w:tcBorders>
          </w:tcPr>
          <w:p w14:paraId="7223D53F" w14:textId="77777777" w:rsidR="0097526B" w:rsidRPr="00CE2026" w:rsidRDefault="0097526B" w:rsidP="00A6555F">
            <w:pPr>
              <w:spacing w:after="0" w:line="240" w:lineRule="auto"/>
              <w:jc w:val="both"/>
              <w:rPr>
                <w:rFonts w:asciiTheme="minorHAnsi" w:hAnsiTheme="minorHAnsi"/>
              </w:rPr>
            </w:pPr>
            <w:r w:rsidRPr="00CE2026">
              <w:rPr>
                <w:rFonts w:asciiTheme="minorHAnsi" w:hAnsiTheme="minorHAnsi"/>
              </w:rPr>
              <w:t>Etički kodeks HKMS-a</w:t>
            </w:r>
          </w:p>
        </w:tc>
        <w:tc>
          <w:tcPr>
            <w:tcW w:w="1640" w:type="dxa"/>
            <w:tcBorders>
              <w:top w:val="single" w:sz="4" w:space="0" w:color="808080"/>
              <w:left w:val="single" w:sz="4" w:space="0" w:color="808080"/>
              <w:bottom w:val="single" w:sz="4" w:space="0" w:color="808080"/>
              <w:right w:val="single" w:sz="4" w:space="0" w:color="808080"/>
            </w:tcBorders>
          </w:tcPr>
          <w:p w14:paraId="63B8C62C" w14:textId="77777777" w:rsidR="0097526B" w:rsidRPr="00CE2026" w:rsidRDefault="0097526B" w:rsidP="00A6555F">
            <w:pPr>
              <w:spacing w:after="0" w:line="240" w:lineRule="auto"/>
              <w:jc w:val="center"/>
              <w:rPr>
                <w:rFonts w:asciiTheme="minorHAnsi" w:hAnsiTheme="minorHAnsi"/>
              </w:rPr>
            </w:pPr>
            <w:r w:rsidRPr="00CE2026">
              <w:rPr>
                <w:rFonts w:asciiTheme="minorHAnsi" w:hAnsiTheme="minorHAnsi"/>
              </w:rPr>
              <w:t>1</w:t>
            </w:r>
          </w:p>
        </w:tc>
        <w:tc>
          <w:tcPr>
            <w:tcW w:w="2054" w:type="dxa"/>
            <w:vMerge w:val="restart"/>
            <w:tcBorders>
              <w:left w:val="single" w:sz="4" w:space="0" w:color="808080"/>
              <w:right w:val="single" w:sz="4" w:space="0" w:color="808080"/>
            </w:tcBorders>
            <w:vAlign w:val="center"/>
          </w:tcPr>
          <w:p w14:paraId="42978297" w14:textId="732FE2A4" w:rsidR="0097526B" w:rsidRPr="00CD3F31" w:rsidRDefault="0097526B" w:rsidP="0097526B">
            <w:pPr>
              <w:spacing w:after="0"/>
              <w:jc w:val="center"/>
            </w:pPr>
            <w:r>
              <w:t>Z5</w:t>
            </w:r>
          </w:p>
        </w:tc>
      </w:tr>
      <w:tr w:rsidR="0097526B" w:rsidRPr="00CD3F31" w14:paraId="2CB21B85" w14:textId="77777777" w:rsidTr="0097526B">
        <w:tc>
          <w:tcPr>
            <w:tcW w:w="1218" w:type="dxa"/>
            <w:tcBorders>
              <w:top w:val="single" w:sz="4" w:space="0" w:color="808080"/>
              <w:left w:val="single" w:sz="4" w:space="0" w:color="808080"/>
              <w:bottom w:val="single" w:sz="4" w:space="0" w:color="808080"/>
              <w:right w:val="single" w:sz="4" w:space="0" w:color="808080"/>
            </w:tcBorders>
          </w:tcPr>
          <w:p w14:paraId="5D7A7DCF" w14:textId="77777777" w:rsidR="0097526B" w:rsidRPr="00CE2026" w:rsidRDefault="0097526B" w:rsidP="00A6555F">
            <w:pPr>
              <w:spacing w:after="0" w:line="240" w:lineRule="auto"/>
              <w:rPr>
                <w:rFonts w:asciiTheme="minorHAnsi" w:hAnsiTheme="minorHAnsi"/>
              </w:rPr>
            </w:pPr>
            <w:r w:rsidRPr="00CE2026">
              <w:rPr>
                <w:rFonts w:asciiTheme="minorHAnsi" w:hAnsiTheme="minorHAnsi"/>
              </w:rPr>
              <w:t>P14</w:t>
            </w:r>
          </w:p>
        </w:tc>
        <w:tc>
          <w:tcPr>
            <w:tcW w:w="4694" w:type="dxa"/>
            <w:tcBorders>
              <w:top w:val="single" w:sz="4" w:space="0" w:color="808080"/>
              <w:left w:val="single" w:sz="4" w:space="0" w:color="808080"/>
              <w:bottom w:val="single" w:sz="4" w:space="0" w:color="808080"/>
              <w:right w:val="single" w:sz="4" w:space="0" w:color="808080"/>
            </w:tcBorders>
          </w:tcPr>
          <w:p w14:paraId="3F3950CE" w14:textId="77777777" w:rsidR="0097526B" w:rsidRPr="00CE2026" w:rsidRDefault="0097526B" w:rsidP="00A6555F">
            <w:pPr>
              <w:spacing w:after="0" w:line="240" w:lineRule="auto"/>
              <w:jc w:val="both"/>
              <w:rPr>
                <w:rFonts w:asciiTheme="minorHAnsi" w:hAnsiTheme="minorHAnsi"/>
              </w:rPr>
            </w:pPr>
            <w:r w:rsidRPr="00CE2026">
              <w:rPr>
                <w:rFonts w:asciiTheme="minorHAnsi" w:hAnsiTheme="minorHAnsi"/>
              </w:rPr>
              <w:t>Razvoj bioetike</w:t>
            </w:r>
          </w:p>
        </w:tc>
        <w:tc>
          <w:tcPr>
            <w:tcW w:w="1640" w:type="dxa"/>
            <w:tcBorders>
              <w:top w:val="single" w:sz="4" w:space="0" w:color="808080"/>
              <w:left w:val="single" w:sz="4" w:space="0" w:color="808080"/>
              <w:bottom w:val="single" w:sz="4" w:space="0" w:color="808080"/>
              <w:right w:val="single" w:sz="4" w:space="0" w:color="808080"/>
            </w:tcBorders>
          </w:tcPr>
          <w:p w14:paraId="14DDCA2D" w14:textId="77777777" w:rsidR="0097526B" w:rsidRPr="00CE2026" w:rsidRDefault="0097526B" w:rsidP="00A6555F">
            <w:pPr>
              <w:spacing w:after="0" w:line="240" w:lineRule="auto"/>
              <w:jc w:val="center"/>
              <w:rPr>
                <w:rFonts w:asciiTheme="minorHAnsi" w:hAnsiTheme="minorHAnsi"/>
              </w:rPr>
            </w:pPr>
            <w:r w:rsidRPr="00CE2026">
              <w:rPr>
                <w:rFonts w:asciiTheme="minorHAnsi" w:hAnsiTheme="minorHAnsi"/>
              </w:rPr>
              <w:t>1</w:t>
            </w:r>
          </w:p>
        </w:tc>
        <w:tc>
          <w:tcPr>
            <w:tcW w:w="2054" w:type="dxa"/>
            <w:vMerge/>
            <w:tcBorders>
              <w:left w:val="single" w:sz="4" w:space="0" w:color="808080"/>
              <w:right w:val="single" w:sz="4" w:space="0" w:color="808080"/>
            </w:tcBorders>
            <w:vAlign w:val="center"/>
          </w:tcPr>
          <w:p w14:paraId="1BA1E3EF" w14:textId="77777777" w:rsidR="0097526B" w:rsidRPr="00CD3F31" w:rsidRDefault="0097526B" w:rsidP="0097526B">
            <w:pPr>
              <w:spacing w:after="0"/>
              <w:jc w:val="center"/>
            </w:pPr>
          </w:p>
        </w:tc>
      </w:tr>
      <w:tr w:rsidR="0097526B" w:rsidRPr="00CD3F31" w14:paraId="69C8890F" w14:textId="77777777" w:rsidTr="0097526B">
        <w:tc>
          <w:tcPr>
            <w:tcW w:w="1218" w:type="dxa"/>
            <w:tcBorders>
              <w:top w:val="single" w:sz="4" w:space="0" w:color="808080"/>
              <w:left w:val="single" w:sz="4" w:space="0" w:color="808080"/>
              <w:bottom w:val="single" w:sz="4" w:space="0" w:color="808080"/>
              <w:right w:val="single" w:sz="4" w:space="0" w:color="808080"/>
            </w:tcBorders>
          </w:tcPr>
          <w:p w14:paraId="47D69309" w14:textId="77777777" w:rsidR="0097526B" w:rsidRPr="00CE2026" w:rsidRDefault="0097526B" w:rsidP="00A6555F">
            <w:pPr>
              <w:spacing w:after="0" w:line="240" w:lineRule="auto"/>
              <w:rPr>
                <w:rFonts w:asciiTheme="minorHAnsi" w:hAnsiTheme="minorHAnsi"/>
              </w:rPr>
            </w:pPr>
            <w:r w:rsidRPr="00CE2026">
              <w:rPr>
                <w:rFonts w:asciiTheme="minorHAnsi" w:hAnsiTheme="minorHAnsi"/>
              </w:rPr>
              <w:t>P15</w:t>
            </w:r>
          </w:p>
        </w:tc>
        <w:tc>
          <w:tcPr>
            <w:tcW w:w="4694" w:type="dxa"/>
            <w:tcBorders>
              <w:top w:val="single" w:sz="4" w:space="0" w:color="808080"/>
              <w:left w:val="single" w:sz="4" w:space="0" w:color="808080"/>
              <w:bottom w:val="single" w:sz="4" w:space="0" w:color="808080"/>
              <w:right w:val="single" w:sz="4" w:space="0" w:color="808080"/>
            </w:tcBorders>
          </w:tcPr>
          <w:p w14:paraId="0DD39252" w14:textId="77777777" w:rsidR="0097526B" w:rsidRPr="00CE2026" w:rsidRDefault="0097526B" w:rsidP="00A6555F">
            <w:pPr>
              <w:spacing w:after="0" w:line="240" w:lineRule="auto"/>
              <w:jc w:val="both"/>
              <w:rPr>
                <w:rFonts w:asciiTheme="minorHAnsi" w:hAnsiTheme="minorHAnsi"/>
              </w:rPr>
            </w:pPr>
            <w:r w:rsidRPr="00CE2026">
              <w:rPr>
                <w:rFonts w:asciiTheme="minorHAnsi" w:hAnsiTheme="minorHAnsi"/>
              </w:rPr>
              <w:t>Bioetika u Hrvatskoj 1</w:t>
            </w:r>
          </w:p>
        </w:tc>
        <w:tc>
          <w:tcPr>
            <w:tcW w:w="1640" w:type="dxa"/>
            <w:tcBorders>
              <w:top w:val="single" w:sz="4" w:space="0" w:color="808080"/>
              <w:left w:val="single" w:sz="4" w:space="0" w:color="808080"/>
              <w:bottom w:val="single" w:sz="4" w:space="0" w:color="808080"/>
              <w:right w:val="single" w:sz="4" w:space="0" w:color="808080"/>
            </w:tcBorders>
          </w:tcPr>
          <w:p w14:paraId="08A1034C" w14:textId="77777777" w:rsidR="0097526B" w:rsidRPr="00CE2026" w:rsidRDefault="0097526B" w:rsidP="00A6555F">
            <w:pPr>
              <w:spacing w:after="0" w:line="240" w:lineRule="auto"/>
              <w:jc w:val="center"/>
              <w:rPr>
                <w:rFonts w:asciiTheme="minorHAnsi" w:hAnsiTheme="minorHAnsi"/>
              </w:rPr>
            </w:pPr>
            <w:r w:rsidRPr="00CE2026">
              <w:rPr>
                <w:rFonts w:asciiTheme="minorHAnsi" w:hAnsiTheme="minorHAnsi"/>
              </w:rPr>
              <w:t>1</w:t>
            </w:r>
          </w:p>
        </w:tc>
        <w:tc>
          <w:tcPr>
            <w:tcW w:w="2054" w:type="dxa"/>
            <w:vMerge/>
            <w:tcBorders>
              <w:left w:val="single" w:sz="4" w:space="0" w:color="808080"/>
              <w:right w:val="single" w:sz="4" w:space="0" w:color="808080"/>
            </w:tcBorders>
            <w:vAlign w:val="center"/>
          </w:tcPr>
          <w:p w14:paraId="2408343B" w14:textId="77777777" w:rsidR="0097526B" w:rsidRPr="00CD3F31" w:rsidRDefault="0097526B" w:rsidP="0097526B">
            <w:pPr>
              <w:spacing w:after="0"/>
              <w:jc w:val="center"/>
            </w:pPr>
          </w:p>
        </w:tc>
      </w:tr>
      <w:tr w:rsidR="0097526B" w:rsidRPr="00CD3F31" w14:paraId="3C250086" w14:textId="77777777" w:rsidTr="0097526B">
        <w:tc>
          <w:tcPr>
            <w:tcW w:w="1218" w:type="dxa"/>
            <w:tcBorders>
              <w:top w:val="single" w:sz="4" w:space="0" w:color="808080"/>
              <w:left w:val="single" w:sz="4" w:space="0" w:color="808080"/>
              <w:bottom w:val="single" w:sz="4" w:space="0" w:color="808080"/>
              <w:right w:val="single" w:sz="4" w:space="0" w:color="808080"/>
            </w:tcBorders>
          </w:tcPr>
          <w:p w14:paraId="4D3EE52E" w14:textId="77777777" w:rsidR="0097526B" w:rsidRPr="00CE2026" w:rsidRDefault="0097526B" w:rsidP="00A6555F">
            <w:pPr>
              <w:spacing w:after="0" w:line="240" w:lineRule="auto"/>
              <w:rPr>
                <w:rFonts w:asciiTheme="minorHAnsi" w:hAnsiTheme="minorHAnsi"/>
              </w:rPr>
            </w:pPr>
            <w:r w:rsidRPr="00CE2026">
              <w:rPr>
                <w:rFonts w:asciiTheme="minorHAnsi" w:hAnsiTheme="minorHAnsi"/>
              </w:rPr>
              <w:t>P16</w:t>
            </w:r>
          </w:p>
        </w:tc>
        <w:tc>
          <w:tcPr>
            <w:tcW w:w="4694" w:type="dxa"/>
            <w:tcBorders>
              <w:top w:val="single" w:sz="4" w:space="0" w:color="808080"/>
              <w:left w:val="single" w:sz="4" w:space="0" w:color="808080"/>
              <w:bottom w:val="single" w:sz="4" w:space="0" w:color="808080"/>
              <w:right w:val="single" w:sz="4" w:space="0" w:color="808080"/>
            </w:tcBorders>
          </w:tcPr>
          <w:p w14:paraId="00EB02A9" w14:textId="77777777" w:rsidR="0097526B" w:rsidRPr="00CE2026" w:rsidRDefault="0097526B" w:rsidP="00A6555F">
            <w:pPr>
              <w:pStyle w:val="Default"/>
              <w:rPr>
                <w:rFonts w:asciiTheme="minorHAnsi" w:hAnsiTheme="minorHAnsi"/>
                <w:sz w:val="22"/>
                <w:szCs w:val="22"/>
                <w:lang w:val="hr-HR"/>
              </w:rPr>
            </w:pPr>
            <w:r w:rsidRPr="00CE2026">
              <w:rPr>
                <w:rFonts w:asciiTheme="minorHAnsi" w:hAnsiTheme="minorHAnsi"/>
                <w:sz w:val="22"/>
                <w:szCs w:val="22"/>
                <w:lang w:val="hr-HR"/>
              </w:rPr>
              <w:t>Bioetika u Hrvatskoj 2</w:t>
            </w:r>
          </w:p>
        </w:tc>
        <w:tc>
          <w:tcPr>
            <w:tcW w:w="1640" w:type="dxa"/>
            <w:tcBorders>
              <w:top w:val="single" w:sz="4" w:space="0" w:color="808080"/>
              <w:left w:val="single" w:sz="4" w:space="0" w:color="808080"/>
              <w:bottom w:val="single" w:sz="4" w:space="0" w:color="808080"/>
              <w:right w:val="single" w:sz="4" w:space="0" w:color="808080"/>
            </w:tcBorders>
          </w:tcPr>
          <w:p w14:paraId="52D1C4EA" w14:textId="77777777" w:rsidR="0097526B" w:rsidRPr="00CE2026" w:rsidRDefault="0097526B" w:rsidP="00A6555F">
            <w:pPr>
              <w:spacing w:after="0" w:line="240" w:lineRule="auto"/>
              <w:jc w:val="center"/>
              <w:rPr>
                <w:rFonts w:asciiTheme="minorHAnsi" w:hAnsiTheme="minorHAnsi"/>
              </w:rPr>
            </w:pPr>
            <w:r w:rsidRPr="00CE2026">
              <w:rPr>
                <w:rFonts w:asciiTheme="minorHAnsi" w:hAnsiTheme="minorHAnsi"/>
              </w:rPr>
              <w:t>1</w:t>
            </w:r>
          </w:p>
        </w:tc>
        <w:tc>
          <w:tcPr>
            <w:tcW w:w="2054" w:type="dxa"/>
            <w:vMerge/>
            <w:tcBorders>
              <w:left w:val="single" w:sz="4" w:space="0" w:color="808080"/>
              <w:right w:val="single" w:sz="4" w:space="0" w:color="808080"/>
            </w:tcBorders>
            <w:vAlign w:val="center"/>
          </w:tcPr>
          <w:p w14:paraId="547C35B3" w14:textId="77777777" w:rsidR="0097526B" w:rsidRPr="00CD3F31" w:rsidRDefault="0097526B" w:rsidP="0097526B">
            <w:pPr>
              <w:spacing w:after="0"/>
              <w:jc w:val="center"/>
            </w:pPr>
          </w:p>
        </w:tc>
      </w:tr>
      <w:tr w:rsidR="0097526B" w:rsidRPr="00CD3F31" w14:paraId="7D231B02" w14:textId="77777777" w:rsidTr="0097526B">
        <w:tc>
          <w:tcPr>
            <w:tcW w:w="1218" w:type="dxa"/>
            <w:tcBorders>
              <w:top w:val="single" w:sz="4" w:space="0" w:color="808080"/>
              <w:left w:val="single" w:sz="4" w:space="0" w:color="808080"/>
              <w:bottom w:val="single" w:sz="4" w:space="0" w:color="808080"/>
              <w:right w:val="single" w:sz="4" w:space="0" w:color="808080"/>
            </w:tcBorders>
          </w:tcPr>
          <w:p w14:paraId="7291EF1E" w14:textId="77777777" w:rsidR="0097526B" w:rsidRPr="00CE2026" w:rsidRDefault="0097526B" w:rsidP="00A6555F">
            <w:pPr>
              <w:spacing w:after="0" w:line="240" w:lineRule="auto"/>
              <w:rPr>
                <w:rFonts w:asciiTheme="minorHAnsi" w:hAnsiTheme="minorHAnsi"/>
              </w:rPr>
            </w:pPr>
            <w:r w:rsidRPr="00CE2026">
              <w:rPr>
                <w:rFonts w:asciiTheme="minorHAnsi" w:hAnsiTheme="minorHAnsi"/>
              </w:rPr>
              <w:t>P17</w:t>
            </w:r>
          </w:p>
        </w:tc>
        <w:tc>
          <w:tcPr>
            <w:tcW w:w="4694" w:type="dxa"/>
            <w:tcBorders>
              <w:top w:val="single" w:sz="4" w:space="0" w:color="808080"/>
              <w:left w:val="single" w:sz="4" w:space="0" w:color="808080"/>
              <w:bottom w:val="single" w:sz="4" w:space="0" w:color="808080"/>
              <w:right w:val="single" w:sz="4" w:space="0" w:color="808080"/>
            </w:tcBorders>
          </w:tcPr>
          <w:p w14:paraId="638F34F4" w14:textId="2B43CB92" w:rsidR="0097526B" w:rsidRPr="00CE2026" w:rsidRDefault="002311C6" w:rsidP="00A6555F">
            <w:pPr>
              <w:spacing w:after="0" w:line="240" w:lineRule="auto"/>
              <w:jc w:val="both"/>
              <w:rPr>
                <w:rFonts w:asciiTheme="minorHAnsi" w:hAnsiTheme="minorHAnsi"/>
              </w:rPr>
            </w:pPr>
            <w:r w:rsidRPr="00CE2026">
              <w:rPr>
                <w:rFonts w:asciiTheme="minorHAnsi" w:hAnsiTheme="minorHAnsi"/>
              </w:rPr>
              <w:t xml:space="preserve">Informirani pristanak </w:t>
            </w:r>
          </w:p>
        </w:tc>
        <w:tc>
          <w:tcPr>
            <w:tcW w:w="1640" w:type="dxa"/>
            <w:tcBorders>
              <w:top w:val="single" w:sz="4" w:space="0" w:color="808080"/>
              <w:left w:val="single" w:sz="4" w:space="0" w:color="808080"/>
              <w:bottom w:val="single" w:sz="4" w:space="0" w:color="808080"/>
              <w:right w:val="single" w:sz="4" w:space="0" w:color="808080"/>
            </w:tcBorders>
          </w:tcPr>
          <w:p w14:paraId="07EF5394" w14:textId="77777777" w:rsidR="0097526B" w:rsidRPr="00CE2026" w:rsidRDefault="0097526B" w:rsidP="00A6555F">
            <w:pPr>
              <w:spacing w:after="0" w:line="240" w:lineRule="auto"/>
              <w:jc w:val="center"/>
              <w:rPr>
                <w:rFonts w:asciiTheme="minorHAnsi" w:hAnsiTheme="minorHAnsi"/>
              </w:rPr>
            </w:pPr>
            <w:r w:rsidRPr="00CE2026">
              <w:rPr>
                <w:rFonts w:asciiTheme="minorHAnsi" w:hAnsiTheme="minorHAnsi"/>
              </w:rPr>
              <w:t>1</w:t>
            </w:r>
          </w:p>
        </w:tc>
        <w:tc>
          <w:tcPr>
            <w:tcW w:w="2054" w:type="dxa"/>
            <w:vMerge/>
            <w:tcBorders>
              <w:left w:val="single" w:sz="4" w:space="0" w:color="808080"/>
              <w:right w:val="single" w:sz="4" w:space="0" w:color="808080"/>
            </w:tcBorders>
            <w:vAlign w:val="center"/>
          </w:tcPr>
          <w:p w14:paraId="03660D91" w14:textId="77777777" w:rsidR="0097526B" w:rsidRPr="00CD3F31" w:rsidRDefault="0097526B" w:rsidP="0097526B">
            <w:pPr>
              <w:spacing w:after="0"/>
              <w:jc w:val="center"/>
            </w:pPr>
          </w:p>
        </w:tc>
      </w:tr>
      <w:tr w:rsidR="0097526B" w:rsidRPr="00CD3F31" w14:paraId="3A738144" w14:textId="77777777" w:rsidTr="0097526B">
        <w:tc>
          <w:tcPr>
            <w:tcW w:w="1218" w:type="dxa"/>
            <w:tcBorders>
              <w:top w:val="single" w:sz="4" w:space="0" w:color="808080"/>
              <w:left w:val="single" w:sz="4" w:space="0" w:color="808080"/>
              <w:bottom w:val="single" w:sz="4" w:space="0" w:color="808080"/>
              <w:right w:val="single" w:sz="4" w:space="0" w:color="808080"/>
            </w:tcBorders>
          </w:tcPr>
          <w:p w14:paraId="46D029CA" w14:textId="77777777" w:rsidR="0097526B" w:rsidRPr="00CE2026" w:rsidRDefault="0097526B" w:rsidP="00A6555F">
            <w:pPr>
              <w:spacing w:after="0" w:line="240" w:lineRule="auto"/>
              <w:rPr>
                <w:rFonts w:asciiTheme="minorHAnsi" w:hAnsiTheme="minorHAnsi"/>
              </w:rPr>
            </w:pPr>
            <w:r w:rsidRPr="00CE2026">
              <w:rPr>
                <w:rFonts w:asciiTheme="minorHAnsi" w:hAnsiTheme="minorHAnsi"/>
              </w:rPr>
              <w:t>P18</w:t>
            </w:r>
          </w:p>
        </w:tc>
        <w:tc>
          <w:tcPr>
            <w:tcW w:w="4694" w:type="dxa"/>
            <w:tcBorders>
              <w:top w:val="single" w:sz="4" w:space="0" w:color="808080"/>
              <w:left w:val="single" w:sz="4" w:space="0" w:color="808080"/>
              <w:bottom w:val="single" w:sz="4" w:space="0" w:color="808080"/>
              <w:right w:val="single" w:sz="4" w:space="0" w:color="808080"/>
            </w:tcBorders>
          </w:tcPr>
          <w:p w14:paraId="3AE01335" w14:textId="77777777" w:rsidR="0097526B" w:rsidRPr="00CE2026" w:rsidRDefault="0097526B" w:rsidP="00A6555F">
            <w:pPr>
              <w:spacing w:after="0" w:line="240" w:lineRule="auto"/>
              <w:jc w:val="both"/>
              <w:rPr>
                <w:rFonts w:asciiTheme="minorHAnsi" w:hAnsiTheme="minorHAnsi"/>
              </w:rPr>
            </w:pPr>
            <w:r w:rsidRPr="00CE2026">
              <w:rPr>
                <w:rFonts w:asciiTheme="minorHAnsi" w:hAnsiTheme="minorHAnsi"/>
              </w:rPr>
              <w:t>Paternalizam</w:t>
            </w:r>
          </w:p>
        </w:tc>
        <w:tc>
          <w:tcPr>
            <w:tcW w:w="1640" w:type="dxa"/>
            <w:tcBorders>
              <w:top w:val="single" w:sz="4" w:space="0" w:color="808080"/>
              <w:left w:val="single" w:sz="4" w:space="0" w:color="808080"/>
              <w:bottom w:val="single" w:sz="4" w:space="0" w:color="808080"/>
              <w:right w:val="single" w:sz="4" w:space="0" w:color="808080"/>
            </w:tcBorders>
          </w:tcPr>
          <w:p w14:paraId="414DB684" w14:textId="77777777" w:rsidR="0097526B" w:rsidRPr="00CE2026" w:rsidRDefault="0097526B" w:rsidP="00A6555F">
            <w:pPr>
              <w:spacing w:after="0" w:line="240" w:lineRule="auto"/>
              <w:jc w:val="center"/>
              <w:rPr>
                <w:rFonts w:asciiTheme="minorHAnsi" w:hAnsiTheme="minorHAnsi"/>
              </w:rPr>
            </w:pPr>
            <w:r w:rsidRPr="00CE2026">
              <w:rPr>
                <w:rFonts w:asciiTheme="minorHAnsi" w:hAnsiTheme="minorHAnsi"/>
              </w:rPr>
              <w:t>1</w:t>
            </w:r>
          </w:p>
        </w:tc>
        <w:tc>
          <w:tcPr>
            <w:tcW w:w="2054" w:type="dxa"/>
            <w:vMerge/>
            <w:tcBorders>
              <w:left w:val="single" w:sz="4" w:space="0" w:color="808080"/>
              <w:right w:val="single" w:sz="4" w:space="0" w:color="808080"/>
            </w:tcBorders>
            <w:vAlign w:val="center"/>
          </w:tcPr>
          <w:p w14:paraId="5D5FACC2" w14:textId="77777777" w:rsidR="0097526B" w:rsidRPr="00CD3F31" w:rsidRDefault="0097526B" w:rsidP="0097526B">
            <w:pPr>
              <w:spacing w:after="0"/>
              <w:jc w:val="center"/>
            </w:pPr>
          </w:p>
        </w:tc>
      </w:tr>
      <w:tr w:rsidR="0097526B" w:rsidRPr="00CD3F31" w14:paraId="3C6EDF9F" w14:textId="77777777" w:rsidTr="0097526B">
        <w:tc>
          <w:tcPr>
            <w:tcW w:w="1218" w:type="dxa"/>
            <w:tcBorders>
              <w:top w:val="single" w:sz="4" w:space="0" w:color="808080"/>
              <w:left w:val="single" w:sz="4" w:space="0" w:color="808080"/>
              <w:bottom w:val="single" w:sz="4" w:space="0" w:color="808080"/>
              <w:right w:val="single" w:sz="4" w:space="0" w:color="808080"/>
            </w:tcBorders>
          </w:tcPr>
          <w:p w14:paraId="7C32F207" w14:textId="77777777" w:rsidR="0097526B" w:rsidRPr="00CE2026" w:rsidRDefault="0097526B" w:rsidP="00A6555F">
            <w:pPr>
              <w:spacing w:after="0" w:line="240" w:lineRule="auto"/>
              <w:rPr>
                <w:rFonts w:asciiTheme="minorHAnsi" w:hAnsiTheme="minorHAnsi"/>
              </w:rPr>
            </w:pPr>
            <w:r w:rsidRPr="00CE2026">
              <w:rPr>
                <w:rFonts w:asciiTheme="minorHAnsi" w:hAnsiTheme="minorHAnsi"/>
              </w:rPr>
              <w:t>P19</w:t>
            </w:r>
          </w:p>
        </w:tc>
        <w:tc>
          <w:tcPr>
            <w:tcW w:w="4694" w:type="dxa"/>
            <w:tcBorders>
              <w:top w:val="single" w:sz="4" w:space="0" w:color="808080"/>
              <w:left w:val="single" w:sz="4" w:space="0" w:color="808080"/>
              <w:bottom w:val="single" w:sz="4" w:space="0" w:color="808080"/>
              <w:right w:val="single" w:sz="4" w:space="0" w:color="808080"/>
            </w:tcBorders>
          </w:tcPr>
          <w:p w14:paraId="497BFF10" w14:textId="62E55709" w:rsidR="0097526B" w:rsidRPr="00CE2026" w:rsidRDefault="002311C6" w:rsidP="00A6555F">
            <w:pPr>
              <w:spacing w:after="0" w:line="240" w:lineRule="auto"/>
              <w:jc w:val="both"/>
              <w:rPr>
                <w:rFonts w:asciiTheme="minorHAnsi" w:hAnsiTheme="minorHAnsi"/>
              </w:rPr>
            </w:pPr>
            <w:r w:rsidRPr="00CE2026">
              <w:rPr>
                <w:rFonts w:asciiTheme="minorHAnsi" w:hAnsiTheme="minorHAnsi"/>
              </w:rPr>
              <w:t>Tijelo i osobnost</w:t>
            </w:r>
          </w:p>
        </w:tc>
        <w:tc>
          <w:tcPr>
            <w:tcW w:w="1640" w:type="dxa"/>
            <w:tcBorders>
              <w:top w:val="single" w:sz="4" w:space="0" w:color="808080"/>
              <w:left w:val="single" w:sz="4" w:space="0" w:color="808080"/>
              <w:bottom w:val="single" w:sz="4" w:space="0" w:color="808080"/>
              <w:right w:val="single" w:sz="4" w:space="0" w:color="808080"/>
            </w:tcBorders>
          </w:tcPr>
          <w:p w14:paraId="34F4E0DB" w14:textId="77777777" w:rsidR="0097526B" w:rsidRPr="00CE2026" w:rsidRDefault="0097526B" w:rsidP="00A6555F">
            <w:pPr>
              <w:spacing w:after="0" w:line="240" w:lineRule="auto"/>
              <w:jc w:val="center"/>
              <w:rPr>
                <w:rFonts w:asciiTheme="minorHAnsi" w:hAnsiTheme="minorHAnsi"/>
              </w:rPr>
            </w:pPr>
            <w:r w:rsidRPr="00CE2026">
              <w:rPr>
                <w:rFonts w:asciiTheme="minorHAnsi" w:hAnsiTheme="minorHAnsi"/>
              </w:rPr>
              <w:t>1</w:t>
            </w:r>
          </w:p>
        </w:tc>
        <w:tc>
          <w:tcPr>
            <w:tcW w:w="2054" w:type="dxa"/>
            <w:vMerge w:val="restart"/>
            <w:tcBorders>
              <w:left w:val="single" w:sz="4" w:space="0" w:color="808080"/>
              <w:right w:val="single" w:sz="4" w:space="0" w:color="808080"/>
            </w:tcBorders>
            <w:vAlign w:val="center"/>
          </w:tcPr>
          <w:p w14:paraId="3162F572" w14:textId="1367D99C" w:rsidR="0097526B" w:rsidRPr="00CD3F31" w:rsidRDefault="0097526B" w:rsidP="0097526B">
            <w:pPr>
              <w:spacing w:after="0"/>
              <w:jc w:val="center"/>
            </w:pPr>
            <w:r>
              <w:t>Z6</w:t>
            </w:r>
          </w:p>
        </w:tc>
      </w:tr>
      <w:tr w:rsidR="0097526B" w:rsidRPr="00CD3F31" w14:paraId="4D0017F3" w14:textId="77777777" w:rsidTr="008A51D9">
        <w:tc>
          <w:tcPr>
            <w:tcW w:w="1218" w:type="dxa"/>
            <w:tcBorders>
              <w:top w:val="single" w:sz="4" w:space="0" w:color="808080"/>
              <w:left w:val="single" w:sz="4" w:space="0" w:color="808080"/>
              <w:bottom w:val="single" w:sz="4" w:space="0" w:color="808080"/>
              <w:right w:val="single" w:sz="4" w:space="0" w:color="808080"/>
            </w:tcBorders>
          </w:tcPr>
          <w:p w14:paraId="04859C00" w14:textId="77777777" w:rsidR="0097526B" w:rsidRPr="00CE2026" w:rsidRDefault="0097526B" w:rsidP="00A6555F">
            <w:pPr>
              <w:spacing w:after="0" w:line="240" w:lineRule="auto"/>
              <w:rPr>
                <w:rFonts w:asciiTheme="minorHAnsi" w:hAnsiTheme="minorHAnsi"/>
              </w:rPr>
            </w:pPr>
            <w:r w:rsidRPr="00CE2026">
              <w:rPr>
                <w:rFonts w:asciiTheme="minorHAnsi" w:hAnsiTheme="minorHAnsi"/>
              </w:rPr>
              <w:t>P20</w:t>
            </w:r>
          </w:p>
        </w:tc>
        <w:tc>
          <w:tcPr>
            <w:tcW w:w="4694" w:type="dxa"/>
            <w:tcBorders>
              <w:top w:val="single" w:sz="4" w:space="0" w:color="808080"/>
              <w:left w:val="single" w:sz="4" w:space="0" w:color="808080"/>
              <w:bottom w:val="single" w:sz="4" w:space="0" w:color="808080"/>
              <w:right w:val="single" w:sz="4" w:space="0" w:color="808080"/>
            </w:tcBorders>
          </w:tcPr>
          <w:p w14:paraId="14BE592F" w14:textId="77777777" w:rsidR="0097526B" w:rsidRPr="00CE2026" w:rsidRDefault="0097526B" w:rsidP="00A6555F">
            <w:pPr>
              <w:spacing w:after="0" w:line="240" w:lineRule="auto"/>
              <w:jc w:val="both"/>
              <w:rPr>
                <w:rFonts w:asciiTheme="minorHAnsi" w:hAnsiTheme="minorHAnsi"/>
              </w:rPr>
            </w:pPr>
            <w:r w:rsidRPr="00CE2026">
              <w:rPr>
                <w:rFonts w:asciiTheme="minorHAnsi" w:hAnsiTheme="minorHAnsi"/>
              </w:rPr>
              <w:t>Pobačaj</w:t>
            </w:r>
          </w:p>
        </w:tc>
        <w:tc>
          <w:tcPr>
            <w:tcW w:w="1640" w:type="dxa"/>
            <w:tcBorders>
              <w:top w:val="single" w:sz="4" w:space="0" w:color="808080"/>
              <w:left w:val="single" w:sz="4" w:space="0" w:color="808080"/>
              <w:bottom w:val="single" w:sz="4" w:space="0" w:color="808080"/>
              <w:right w:val="single" w:sz="4" w:space="0" w:color="808080"/>
            </w:tcBorders>
          </w:tcPr>
          <w:p w14:paraId="657027DB" w14:textId="77777777" w:rsidR="0097526B" w:rsidRPr="00CE2026" w:rsidRDefault="0097526B" w:rsidP="00A6555F">
            <w:pPr>
              <w:spacing w:after="0" w:line="240" w:lineRule="auto"/>
              <w:jc w:val="center"/>
              <w:rPr>
                <w:rFonts w:asciiTheme="minorHAnsi" w:hAnsiTheme="minorHAnsi"/>
              </w:rPr>
            </w:pPr>
            <w:r w:rsidRPr="00CE2026">
              <w:rPr>
                <w:rFonts w:asciiTheme="minorHAnsi" w:hAnsiTheme="minorHAnsi"/>
              </w:rPr>
              <w:t>1</w:t>
            </w:r>
          </w:p>
        </w:tc>
        <w:tc>
          <w:tcPr>
            <w:tcW w:w="2054" w:type="dxa"/>
            <w:vMerge/>
            <w:tcBorders>
              <w:left w:val="single" w:sz="4" w:space="0" w:color="808080"/>
              <w:bottom w:val="single" w:sz="4" w:space="0" w:color="808080"/>
              <w:right w:val="single" w:sz="4" w:space="0" w:color="808080"/>
            </w:tcBorders>
          </w:tcPr>
          <w:p w14:paraId="1AB5D6DA" w14:textId="77777777" w:rsidR="0097526B" w:rsidRPr="00CD3F31" w:rsidRDefault="0097526B" w:rsidP="00A6555F">
            <w:pPr>
              <w:spacing w:after="0"/>
              <w:jc w:val="center"/>
            </w:pPr>
          </w:p>
        </w:tc>
      </w:tr>
      <w:tr w:rsidR="008A51D9" w:rsidRPr="00CD3F31" w14:paraId="13453902" w14:textId="77777777" w:rsidTr="008A51D9">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17A3AC4E" w14:textId="77777777" w:rsidR="008A51D9" w:rsidRPr="00CD3F31" w:rsidRDefault="008A51D9" w:rsidP="00A6555F">
            <w:pPr>
              <w:spacing w:after="0"/>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7D15FCCE" w14:textId="77777777" w:rsidR="008A51D9" w:rsidRPr="00CD3F31" w:rsidRDefault="008A51D9" w:rsidP="00A6555F">
            <w:pPr>
              <w:spacing w:after="0"/>
              <w:rPr>
                <w:b/>
                <w:bCs/>
              </w:rPr>
            </w:pPr>
            <w:r w:rsidRPr="00CD3F31">
              <w:rPr>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4F906E2F" w14:textId="77777777" w:rsidR="008A51D9" w:rsidRPr="00B804F1" w:rsidRDefault="008A51D9" w:rsidP="00A6555F">
            <w:pPr>
              <w:spacing w:after="0"/>
              <w:jc w:val="center"/>
              <w:rPr>
                <w:b/>
              </w:rPr>
            </w:pPr>
            <w:r w:rsidRPr="00B804F1">
              <w:rPr>
                <w:b/>
              </w:rPr>
              <w:t>20</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72DFEAF2" w14:textId="77777777" w:rsidR="008A51D9" w:rsidRPr="00CD3F31" w:rsidRDefault="008A51D9" w:rsidP="00A6555F">
            <w:pPr>
              <w:spacing w:after="0"/>
              <w:jc w:val="center"/>
            </w:pPr>
          </w:p>
        </w:tc>
      </w:tr>
    </w:tbl>
    <w:p w14:paraId="2124E090" w14:textId="77777777" w:rsidR="005C2F41" w:rsidRPr="00CD3F31" w:rsidRDefault="005C2F41" w:rsidP="006E2810">
      <w:pPr>
        <w:spacing w:after="0" w:line="240" w:lineRule="auto"/>
        <w:contextualSpacing/>
        <w:jc w:val="center"/>
        <w:rPr>
          <w:b/>
          <w:color w:val="333399"/>
        </w:rPr>
      </w:pPr>
    </w:p>
    <w:tbl>
      <w:tblPr>
        <w:tblW w:w="9606"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8A51D9" w:rsidRPr="00CD3F31" w14:paraId="6747B47F" w14:textId="77777777" w:rsidTr="008A51D9">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5DB9CB2D" w14:textId="77777777" w:rsidR="008A51D9" w:rsidRPr="00CD3F31" w:rsidRDefault="008A51D9" w:rsidP="00A6555F">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BB47695" w14:textId="77777777" w:rsidR="008A51D9" w:rsidRPr="00CD3F31" w:rsidRDefault="008A51D9" w:rsidP="00A6555F">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153607ED" w14:textId="77777777" w:rsidR="008A51D9" w:rsidRPr="00CD3F31" w:rsidRDefault="008A51D9" w:rsidP="00A6555F">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54DAC1C0" w14:textId="77777777" w:rsidR="008A51D9" w:rsidRPr="00CD3F31" w:rsidRDefault="008A51D9" w:rsidP="00A6555F">
            <w:pPr>
              <w:spacing w:before="40" w:after="40"/>
              <w:jc w:val="center"/>
              <w:rPr>
                <w:b/>
                <w:color w:val="333399"/>
              </w:rPr>
            </w:pPr>
            <w:r w:rsidRPr="00CD3F31">
              <w:rPr>
                <w:b/>
                <w:color w:val="333399"/>
              </w:rPr>
              <w:t>Mjesto održavanja</w:t>
            </w:r>
          </w:p>
        </w:tc>
      </w:tr>
      <w:tr w:rsidR="008A51D9" w:rsidRPr="00CD3F31" w14:paraId="23C236E7" w14:textId="77777777" w:rsidTr="008A51D9">
        <w:tc>
          <w:tcPr>
            <w:tcW w:w="104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4E44C7F" w14:textId="77777777" w:rsidR="008A51D9" w:rsidRPr="00CE2026" w:rsidRDefault="008A51D9" w:rsidP="00A6555F">
            <w:pPr>
              <w:spacing w:after="0" w:line="240" w:lineRule="auto"/>
              <w:jc w:val="center"/>
              <w:rPr>
                <w:rFonts w:asciiTheme="minorHAnsi" w:hAnsiTheme="minorHAnsi"/>
              </w:rPr>
            </w:pPr>
            <w:r w:rsidRPr="00CE2026">
              <w:rPr>
                <w:rFonts w:asciiTheme="minorHAnsi" w:hAnsiTheme="minorHAnsi"/>
              </w:rPr>
              <w:t>S1</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5576E3F" w14:textId="77777777" w:rsidR="008A51D9" w:rsidRPr="00CE2026" w:rsidRDefault="008A51D9" w:rsidP="00A6555F">
            <w:pPr>
              <w:spacing w:after="0" w:line="240" w:lineRule="auto"/>
              <w:jc w:val="center"/>
              <w:rPr>
                <w:rFonts w:asciiTheme="minorHAnsi" w:hAnsiTheme="minorHAnsi"/>
              </w:rPr>
            </w:pPr>
            <w:r w:rsidRPr="00CE2026">
              <w:rPr>
                <w:rFonts w:asciiTheme="minorHAnsi" w:hAnsiTheme="minorHAnsi"/>
              </w:rPr>
              <w:t>uvod u seminar</w:t>
            </w:r>
          </w:p>
        </w:tc>
        <w:tc>
          <w:tcPr>
            <w:tcW w:w="166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62D0CA8" w14:textId="77777777" w:rsidR="008A51D9" w:rsidRPr="00CE2026" w:rsidRDefault="008A51D9" w:rsidP="00A6555F">
            <w:pPr>
              <w:spacing w:after="0" w:line="240" w:lineRule="auto"/>
              <w:jc w:val="center"/>
              <w:rPr>
                <w:rFonts w:asciiTheme="minorHAnsi" w:hAnsiTheme="minorHAnsi"/>
              </w:rPr>
            </w:pPr>
            <w:r w:rsidRPr="00CE2026">
              <w:rPr>
                <w:rFonts w:asciiTheme="minorHAnsi" w:hAnsiTheme="minorHAnsi"/>
              </w:rPr>
              <w:t>1</w:t>
            </w:r>
          </w:p>
        </w:tc>
        <w:tc>
          <w:tcPr>
            <w:tcW w:w="2085" w:type="dxa"/>
            <w:vMerge w:val="restart"/>
            <w:tcBorders>
              <w:top w:val="single" w:sz="4" w:space="0" w:color="808080"/>
              <w:left w:val="single" w:sz="4" w:space="0" w:color="808080"/>
              <w:right w:val="single" w:sz="4" w:space="0" w:color="808080"/>
            </w:tcBorders>
            <w:shd w:val="clear" w:color="auto" w:fill="FFFFFF"/>
            <w:vAlign w:val="center"/>
          </w:tcPr>
          <w:p w14:paraId="094B2B21" w14:textId="77777777" w:rsidR="008A51D9" w:rsidRPr="00766AD8" w:rsidRDefault="008A51D9" w:rsidP="00A6555F">
            <w:pPr>
              <w:spacing w:after="0"/>
              <w:jc w:val="center"/>
              <w:rPr>
                <w:b/>
              </w:rPr>
            </w:pPr>
            <w:r w:rsidRPr="00766AD8">
              <w:rPr>
                <w:b/>
              </w:rPr>
              <w:t>Z6</w:t>
            </w:r>
          </w:p>
        </w:tc>
      </w:tr>
      <w:tr w:rsidR="008A51D9" w:rsidRPr="00CD3F31" w14:paraId="32116D42" w14:textId="77777777" w:rsidTr="008A51D9">
        <w:tc>
          <w:tcPr>
            <w:tcW w:w="104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CC1124F" w14:textId="05D3195A" w:rsidR="008A51D9" w:rsidRPr="00CE2026" w:rsidRDefault="008A51D9" w:rsidP="00A6555F">
            <w:pPr>
              <w:spacing w:after="0" w:line="240" w:lineRule="auto"/>
              <w:jc w:val="center"/>
              <w:rPr>
                <w:rFonts w:asciiTheme="minorHAnsi" w:hAnsiTheme="minorHAnsi"/>
              </w:rPr>
            </w:pPr>
            <w:r w:rsidRPr="00CE2026">
              <w:rPr>
                <w:rFonts w:asciiTheme="minorHAnsi" w:hAnsiTheme="minorHAnsi"/>
              </w:rPr>
              <w:t>S</w:t>
            </w:r>
            <w:r w:rsidR="009723CB">
              <w:rPr>
                <w:rFonts w:asciiTheme="minorHAnsi" w:hAnsiTheme="minorHAnsi"/>
              </w:rPr>
              <w:t>2</w:t>
            </w:r>
            <w:r w:rsidRPr="00CE2026">
              <w:rPr>
                <w:rFonts w:asciiTheme="minorHAnsi" w:hAnsiTheme="minorHAnsi"/>
              </w:rPr>
              <w:t xml:space="preserve"> – S10</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5E84B19" w14:textId="77777777" w:rsidR="008A51D9" w:rsidRPr="00CE2026" w:rsidRDefault="008A51D9" w:rsidP="00A6555F">
            <w:pPr>
              <w:spacing w:after="0" w:line="240" w:lineRule="auto"/>
              <w:jc w:val="center"/>
              <w:rPr>
                <w:rFonts w:asciiTheme="minorHAnsi" w:hAnsiTheme="minorHAnsi"/>
              </w:rPr>
            </w:pPr>
            <w:r w:rsidRPr="00CE2026">
              <w:rPr>
                <w:rFonts w:asciiTheme="minorHAnsi" w:hAnsiTheme="minorHAnsi"/>
              </w:rPr>
              <w:t>studentska prezentacija analiziranih slučajeva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B95D538" w14:textId="77777777" w:rsidR="008A51D9" w:rsidRPr="00CE2026" w:rsidRDefault="008A51D9" w:rsidP="00A6555F">
            <w:pPr>
              <w:spacing w:after="0" w:line="240" w:lineRule="auto"/>
              <w:jc w:val="center"/>
              <w:rPr>
                <w:rFonts w:asciiTheme="minorHAnsi" w:hAnsiTheme="minorHAnsi"/>
              </w:rPr>
            </w:pPr>
            <w:r w:rsidRPr="00CE2026">
              <w:rPr>
                <w:rFonts w:asciiTheme="minorHAnsi" w:hAnsiTheme="minorHAnsi"/>
              </w:rPr>
              <w:t>9</w:t>
            </w:r>
          </w:p>
        </w:tc>
        <w:tc>
          <w:tcPr>
            <w:tcW w:w="2085" w:type="dxa"/>
            <w:vMerge/>
            <w:tcBorders>
              <w:left w:val="single" w:sz="4" w:space="0" w:color="808080"/>
              <w:bottom w:val="single" w:sz="4" w:space="0" w:color="808080"/>
              <w:right w:val="single" w:sz="4" w:space="0" w:color="808080"/>
            </w:tcBorders>
            <w:shd w:val="clear" w:color="auto" w:fill="FFFFFF"/>
          </w:tcPr>
          <w:p w14:paraId="3E21CF10" w14:textId="77777777" w:rsidR="008A51D9" w:rsidRPr="00CD3F31" w:rsidRDefault="008A51D9" w:rsidP="00A6555F">
            <w:pPr>
              <w:spacing w:after="0"/>
              <w:jc w:val="center"/>
              <w:rPr>
                <w:b/>
                <w:color w:val="333399"/>
              </w:rPr>
            </w:pPr>
          </w:p>
        </w:tc>
      </w:tr>
      <w:tr w:rsidR="008A51D9" w:rsidRPr="00CD3F31" w14:paraId="7F74EC58" w14:textId="77777777" w:rsidTr="008A51D9">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61994BA6" w14:textId="77777777" w:rsidR="008A51D9" w:rsidRPr="00CD3F31" w:rsidRDefault="008A51D9" w:rsidP="00A6555F">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50F814DE" w14:textId="77777777" w:rsidR="008A51D9" w:rsidRPr="00CD3F31" w:rsidRDefault="008A51D9" w:rsidP="00A6555F">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58456243" w14:textId="77777777" w:rsidR="008A51D9" w:rsidRPr="00B804F1" w:rsidRDefault="008A51D9" w:rsidP="00A6555F">
            <w:pPr>
              <w:spacing w:after="0"/>
              <w:jc w:val="center"/>
              <w:rPr>
                <w:b/>
              </w:rPr>
            </w:pPr>
            <w:r w:rsidRPr="00B804F1">
              <w:rPr>
                <w:b/>
              </w:rPr>
              <w:t>10</w:t>
            </w: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78D78778" w14:textId="77777777" w:rsidR="008A51D9" w:rsidRPr="00CD3F31" w:rsidRDefault="008A51D9" w:rsidP="00A6555F">
            <w:pPr>
              <w:spacing w:after="0"/>
              <w:jc w:val="center"/>
              <w:rPr>
                <w:b/>
                <w:color w:val="333399"/>
              </w:rPr>
            </w:pPr>
          </w:p>
        </w:tc>
      </w:tr>
    </w:tbl>
    <w:p w14:paraId="18688407" w14:textId="77777777" w:rsidR="005C2F41" w:rsidRPr="00CD3F31" w:rsidRDefault="005C2F41" w:rsidP="006E2810">
      <w:pPr>
        <w:spacing w:after="0" w:line="240" w:lineRule="auto"/>
        <w:contextualSpacing/>
        <w:jc w:val="center"/>
        <w:rPr>
          <w:b/>
          <w:color w:val="333399"/>
        </w:rPr>
      </w:pPr>
    </w:p>
    <w:tbl>
      <w:tblPr>
        <w:tblW w:w="9606"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26"/>
        <w:gridCol w:w="1621"/>
        <w:gridCol w:w="2118"/>
      </w:tblGrid>
      <w:tr w:rsidR="008A51D9" w:rsidRPr="00CD3F31" w14:paraId="1494E063" w14:textId="77777777" w:rsidTr="008A51D9">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7A258C54" w14:textId="77777777" w:rsidR="008A51D9" w:rsidRPr="00CD3F31" w:rsidRDefault="008A51D9" w:rsidP="00A6555F">
            <w:pPr>
              <w:spacing w:before="40" w:after="40" w:line="240" w:lineRule="auto"/>
              <w:jc w:val="center"/>
              <w:rPr>
                <w:b/>
                <w:color w:val="333399"/>
              </w:rPr>
            </w:pPr>
            <w:r w:rsidRPr="00CD3F31">
              <w:rPr>
                <w:b/>
                <w:color w:val="333399"/>
              </w:rPr>
              <w:t>V</w:t>
            </w:r>
          </w:p>
        </w:tc>
        <w:tc>
          <w:tcPr>
            <w:tcW w:w="482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0D856828" w14:textId="77777777" w:rsidR="008A51D9" w:rsidRPr="00CD3F31" w:rsidRDefault="008A51D9" w:rsidP="00A6555F">
            <w:pPr>
              <w:spacing w:before="40" w:after="40"/>
              <w:jc w:val="center"/>
              <w:rPr>
                <w:b/>
                <w:color w:val="333399"/>
              </w:rPr>
            </w:pPr>
            <w:r w:rsidRPr="00CD3F31">
              <w:rPr>
                <w:b/>
                <w:color w:val="333399"/>
              </w:rPr>
              <w:t>VJEŽBE (tema vježbe)</w:t>
            </w:r>
          </w:p>
        </w:tc>
        <w:tc>
          <w:tcPr>
            <w:tcW w:w="1621" w:type="dxa"/>
            <w:tcBorders>
              <w:top w:val="single" w:sz="4" w:space="0" w:color="808080"/>
              <w:left w:val="single" w:sz="4" w:space="0" w:color="808080"/>
              <w:bottom w:val="single" w:sz="4" w:space="0" w:color="808080"/>
              <w:right w:val="single" w:sz="4" w:space="0" w:color="808080"/>
            </w:tcBorders>
            <w:shd w:val="pct10" w:color="auto" w:fill="auto"/>
            <w:hideMark/>
          </w:tcPr>
          <w:p w14:paraId="51F980E6" w14:textId="77777777" w:rsidR="008A51D9" w:rsidRPr="00CD3F31" w:rsidRDefault="008A51D9" w:rsidP="00A6555F">
            <w:pPr>
              <w:spacing w:before="40" w:after="40"/>
              <w:jc w:val="center"/>
              <w:rPr>
                <w:b/>
                <w:color w:val="333399"/>
              </w:rPr>
            </w:pPr>
            <w:r w:rsidRPr="00CD3F31">
              <w:rPr>
                <w:b/>
                <w:color w:val="333399"/>
              </w:rPr>
              <w:t>Broj sati nastave</w:t>
            </w:r>
          </w:p>
        </w:tc>
        <w:tc>
          <w:tcPr>
            <w:tcW w:w="2118" w:type="dxa"/>
            <w:tcBorders>
              <w:top w:val="single" w:sz="4" w:space="0" w:color="808080"/>
              <w:left w:val="single" w:sz="4" w:space="0" w:color="808080"/>
              <w:bottom w:val="single" w:sz="4" w:space="0" w:color="808080"/>
              <w:right w:val="single" w:sz="4" w:space="0" w:color="808080"/>
            </w:tcBorders>
            <w:shd w:val="pct10" w:color="auto" w:fill="auto"/>
            <w:hideMark/>
          </w:tcPr>
          <w:p w14:paraId="6BD2E480" w14:textId="77777777" w:rsidR="008A51D9" w:rsidRPr="00CD3F31" w:rsidRDefault="008A51D9" w:rsidP="00A6555F">
            <w:pPr>
              <w:spacing w:before="40" w:after="40"/>
              <w:jc w:val="center"/>
              <w:rPr>
                <w:b/>
                <w:color w:val="333399"/>
              </w:rPr>
            </w:pPr>
            <w:r w:rsidRPr="00CD3F31">
              <w:rPr>
                <w:b/>
                <w:color w:val="333399"/>
              </w:rPr>
              <w:t>Mjesto održavanja</w:t>
            </w:r>
          </w:p>
        </w:tc>
      </w:tr>
      <w:tr w:rsidR="008A51D9" w:rsidRPr="00CD3F31" w14:paraId="6350C9DD" w14:textId="77777777" w:rsidTr="008A51D9">
        <w:tc>
          <w:tcPr>
            <w:tcW w:w="1041" w:type="dxa"/>
            <w:tcBorders>
              <w:top w:val="single" w:sz="4" w:space="0" w:color="808080"/>
              <w:left w:val="single" w:sz="4" w:space="0" w:color="808080"/>
              <w:bottom w:val="single" w:sz="4" w:space="0" w:color="808080"/>
              <w:right w:val="single" w:sz="4" w:space="0" w:color="808080"/>
            </w:tcBorders>
          </w:tcPr>
          <w:p w14:paraId="2E71005F" w14:textId="77777777" w:rsidR="008A51D9" w:rsidRPr="00CD3F31" w:rsidRDefault="008A51D9" w:rsidP="00A6555F">
            <w:pPr>
              <w:spacing w:after="0"/>
              <w:jc w:val="center"/>
            </w:pPr>
            <w:r>
              <w:t>/</w:t>
            </w:r>
          </w:p>
        </w:tc>
        <w:tc>
          <w:tcPr>
            <w:tcW w:w="4826" w:type="dxa"/>
            <w:tcBorders>
              <w:top w:val="single" w:sz="4" w:space="0" w:color="808080"/>
              <w:left w:val="single" w:sz="4" w:space="0" w:color="808080"/>
              <w:bottom w:val="single" w:sz="4" w:space="0" w:color="808080"/>
              <w:right w:val="single" w:sz="4" w:space="0" w:color="808080"/>
            </w:tcBorders>
            <w:vAlign w:val="center"/>
          </w:tcPr>
          <w:p w14:paraId="4027FE26" w14:textId="77777777" w:rsidR="008A51D9" w:rsidRPr="007C418A" w:rsidRDefault="008A51D9" w:rsidP="00A6555F">
            <w:pPr>
              <w:spacing w:after="0"/>
              <w:jc w:val="center"/>
              <w:rPr>
                <w:color w:val="333399"/>
              </w:rPr>
            </w:pPr>
            <w:r w:rsidRPr="007C418A">
              <w:t>/</w:t>
            </w:r>
          </w:p>
        </w:tc>
        <w:tc>
          <w:tcPr>
            <w:tcW w:w="1621" w:type="dxa"/>
            <w:tcBorders>
              <w:top w:val="single" w:sz="4" w:space="0" w:color="808080"/>
              <w:left w:val="single" w:sz="4" w:space="0" w:color="808080"/>
              <w:bottom w:val="single" w:sz="4" w:space="0" w:color="808080"/>
              <w:right w:val="single" w:sz="4" w:space="0" w:color="808080"/>
            </w:tcBorders>
          </w:tcPr>
          <w:p w14:paraId="594DD623" w14:textId="77777777" w:rsidR="008A51D9" w:rsidRPr="00CD3F31" w:rsidRDefault="008A51D9" w:rsidP="00A6555F">
            <w:pPr>
              <w:spacing w:after="0"/>
              <w:jc w:val="center"/>
            </w:pPr>
            <w:r>
              <w:t>/</w:t>
            </w:r>
          </w:p>
        </w:tc>
        <w:tc>
          <w:tcPr>
            <w:tcW w:w="2118" w:type="dxa"/>
            <w:tcBorders>
              <w:top w:val="single" w:sz="4" w:space="0" w:color="808080"/>
              <w:left w:val="single" w:sz="4" w:space="0" w:color="808080"/>
              <w:bottom w:val="single" w:sz="4" w:space="0" w:color="808080"/>
              <w:right w:val="single" w:sz="4" w:space="0" w:color="808080"/>
            </w:tcBorders>
          </w:tcPr>
          <w:p w14:paraId="1A1CF0DB" w14:textId="77777777" w:rsidR="008A51D9" w:rsidRPr="00CD3F31" w:rsidRDefault="008A51D9" w:rsidP="00A6555F">
            <w:pPr>
              <w:spacing w:after="0"/>
              <w:jc w:val="center"/>
              <w:rPr>
                <w:b/>
                <w:color w:val="333399"/>
              </w:rPr>
            </w:pPr>
            <w:r>
              <w:rPr>
                <w:b/>
                <w:color w:val="333399"/>
              </w:rPr>
              <w:t>/</w:t>
            </w:r>
          </w:p>
        </w:tc>
      </w:tr>
      <w:tr w:rsidR="008A51D9" w:rsidRPr="00CD3F31" w14:paraId="0830D255" w14:textId="77777777" w:rsidTr="008A51D9">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2D5D07FE" w14:textId="77777777" w:rsidR="008A51D9" w:rsidRPr="00CD3F31" w:rsidRDefault="008A51D9" w:rsidP="00A6555F">
            <w:pPr>
              <w:spacing w:after="0"/>
            </w:pPr>
          </w:p>
        </w:tc>
        <w:tc>
          <w:tcPr>
            <w:tcW w:w="4826" w:type="dxa"/>
            <w:tcBorders>
              <w:top w:val="single" w:sz="4" w:space="0" w:color="808080"/>
              <w:left w:val="single" w:sz="4" w:space="0" w:color="808080"/>
              <w:bottom w:val="single" w:sz="4" w:space="0" w:color="808080"/>
              <w:right w:val="single" w:sz="4" w:space="0" w:color="808080"/>
            </w:tcBorders>
            <w:shd w:val="pct10" w:color="auto" w:fill="auto"/>
            <w:hideMark/>
          </w:tcPr>
          <w:p w14:paraId="6508538B" w14:textId="77777777" w:rsidR="008A51D9" w:rsidRPr="00CD3F31" w:rsidRDefault="008A51D9" w:rsidP="00A6555F">
            <w:pPr>
              <w:spacing w:after="0"/>
              <w:rPr>
                <w:b/>
                <w:bCs/>
              </w:rPr>
            </w:pPr>
            <w:r w:rsidRPr="00CD3F31">
              <w:rPr>
                <w:b/>
                <w:bCs/>
              </w:rPr>
              <w:t>Ukupan broj sati vježbi</w:t>
            </w:r>
          </w:p>
        </w:tc>
        <w:tc>
          <w:tcPr>
            <w:tcW w:w="1621" w:type="dxa"/>
            <w:tcBorders>
              <w:top w:val="single" w:sz="4" w:space="0" w:color="808080"/>
              <w:left w:val="single" w:sz="4" w:space="0" w:color="808080"/>
              <w:bottom w:val="single" w:sz="4" w:space="0" w:color="808080"/>
              <w:right w:val="single" w:sz="4" w:space="0" w:color="808080"/>
            </w:tcBorders>
            <w:shd w:val="pct10" w:color="auto" w:fill="auto"/>
          </w:tcPr>
          <w:p w14:paraId="0B79E526" w14:textId="77777777" w:rsidR="008A51D9" w:rsidRPr="00CD3F31" w:rsidRDefault="008A51D9" w:rsidP="00A6555F">
            <w:pPr>
              <w:spacing w:after="0"/>
              <w:jc w:val="center"/>
            </w:pPr>
          </w:p>
        </w:tc>
        <w:tc>
          <w:tcPr>
            <w:tcW w:w="2118" w:type="dxa"/>
            <w:tcBorders>
              <w:top w:val="single" w:sz="4" w:space="0" w:color="808080"/>
              <w:left w:val="single" w:sz="4" w:space="0" w:color="808080"/>
              <w:bottom w:val="single" w:sz="4" w:space="0" w:color="808080"/>
              <w:right w:val="single" w:sz="4" w:space="0" w:color="808080"/>
            </w:tcBorders>
            <w:shd w:val="pct10" w:color="auto" w:fill="auto"/>
          </w:tcPr>
          <w:p w14:paraId="5E589AA0" w14:textId="77777777" w:rsidR="008A51D9" w:rsidRPr="00CD3F31" w:rsidRDefault="008A51D9" w:rsidP="00A6555F">
            <w:pPr>
              <w:spacing w:after="0"/>
              <w:jc w:val="center"/>
              <w:rPr>
                <w:b/>
                <w:color w:val="333399"/>
              </w:rPr>
            </w:pPr>
          </w:p>
        </w:tc>
      </w:tr>
    </w:tbl>
    <w:p w14:paraId="4A2D5809" w14:textId="6A19DDCE" w:rsidR="00846C2B" w:rsidRPr="00CD3F31" w:rsidRDefault="00846C2B" w:rsidP="006E2810">
      <w:pPr>
        <w:spacing w:after="0" w:line="240" w:lineRule="auto"/>
        <w:contextualSpacing/>
      </w:pP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0391AC9A"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89732D3" w14:textId="77777777"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B85B585"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8A51D9" w:rsidRPr="00CD3F31" w14:paraId="1F24594B"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6973809" w14:textId="77777777" w:rsidR="008A51D9" w:rsidRPr="00CD3F31" w:rsidRDefault="008A51D9" w:rsidP="008A51D9">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724D6B90" w14:textId="5CD965E3" w:rsidR="008A51D9" w:rsidRPr="00CD3F31" w:rsidRDefault="008A51D9" w:rsidP="008A51D9">
            <w:pPr>
              <w:spacing w:after="0"/>
            </w:pPr>
            <w:r>
              <w:t>0</w:t>
            </w:r>
            <w:r w:rsidR="00B51027">
              <w:t>8</w:t>
            </w:r>
            <w:r>
              <w:t>.</w:t>
            </w:r>
            <w:r w:rsidR="00B51027">
              <w:t>04.</w:t>
            </w:r>
            <w:r>
              <w:t>202</w:t>
            </w:r>
            <w:r w:rsidR="00B51027">
              <w:t>4</w:t>
            </w:r>
            <w:r>
              <w:t>.</w:t>
            </w:r>
          </w:p>
        </w:tc>
      </w:tr>
      <w:tr w:rsidR="008A51D9" w:rsidRPr="00CD3F31" w14:paraId="3DDF601A"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50824DF7" w14:textId="77777777" w:rsidR="008A51D9" w:rsidRPr="00CD3F31" w:rsidRDefault="008A51D9" w:rsidP="008A51D9">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31F5CDA7" w14:textId="7C2F533A" w:rsidR="008A51D9" w:rsidRPr="00CD3F31" w:rsidRDefault="00B51027" w:rsidP="008A51D9">
            <w:pPr>
              <w:spacing w:after="0"/>
            </w:pPr>
            <w:r>
              <w:t>2</w:t>
            </w:r>
            <w:r w:rsidR="008A51D9">
              <w:t>9.0</w:t>
            </w:r>
            <w:r>
              <w:t>4</w:t>
            </w:r>
            <w:r w:rsidR="008A51D9">
              <w:t>.202</w:t>
            </w:r>
            <w:r>
              <w:t>4</w:t>
            </w:r>
            <w:r w:rsidR="008A51D9">
              <w:t>.</w:t>
            </w:r>
          </w:p>
        </w:tc>
      </w:tr>
      <w:tr w:rsidR="008A51D9" w:rsidRPr="00CD3F31" w14:paraId="09D91CFC"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D769685" w14:textId="77777777" w:rsidR="008A51D9" w:rsidRPr="00CD3F31" w:rsidRDefault="008A51D9" w:rsidP="008A51D9">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09793453" w14:textId="575BD92E" w:rsidR="008A51D9" w:rsidRPr="00CD3F31" w:rsidRDefault="008A51D9" w:rsidP="008A51D9">
            <w:pPr>
              <w:spacing w:after="0"/>
            </w:pPr>
            <w:r>
              <w:t>1</w:t>
            </w:r>
            <w:r w:rsidR="00B51027">
              <w:t>3</w:t>
            </w:r>
            <w:r>
              <w:t>.0</w:t>
            </w:r>
            <w:r w:rsidR="00B51027">
              <w:t>5</w:t>
            </w:r>
            <w:r>
              <w:t>.202</w:t>
            </w:r>
            <w:r w:rsidR="00B51027">
              <w:t>4</w:t>
            </w:r>
            <w:r>
              <w:t>.</w:t>
            </w:r>
          </w:p>
        </w:tc>
      </w:tr>
      <w:tr w:rsidR="008A51D9" w:rsidRPr="00CD3F31" w14:paraId="1708738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6939B84D" w14:textId="77777777" w:rsidR="008A51D9" w:rsidRPr="00CD3F31" w:rsidRDefault="008A51D9" w:rsidP="008A51D9">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66604A1F" w14:textId="6E4F7441" w:rsidR="008A51D9" w:rsidRPr="00CD3F31" w:rsidRDefault="008A51D9" w:rsidP="008A51D9">
            <w:pPr>
              <w:spacing w:after="0"/>
            </w:pPr>
            <w:r>
              <w:t>0</w:t>
            </w:r>
            <w:r w:rsidR="00B51027">
              <w:t>6</w:t>
            </w:r>
            <w:r>
              <w:t>.0</w:t>
            </w:r>
            <w:r w:rsidR="00B51027">
              <w:t>6</w:t>
            </w:r>
            <w:r>
              <w:t>.202</w:t>
            </w:r>
            <w:r w:rsidR="00B51027">
              <w:t>4</w:t>
            </w:r>
            <w:r>
              <w:t>.</w:t>
            </w:r>
          </w:p>
        </w:tc>
      </w:tr>
    </w:tbl>
    <w:p w14:paraId="3A45144E" w14:textId="77777777" w:rsidR="005C2F41" w:rsidRPr="00CD3F31" w:rsidRDefault="005C2F41" w:rsidP="005C2F41"/>
    <w:p w14:paraId="0728BD65"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B4CF" w14:textId="77777777" w:rsidR="000954E7" w:rsidRDefault="000954E7">
      <w:pPr>
        <w:spacing w:after="0" w:line="240" w:lineRule="auto"/>
      </w:pPr>
      <w:r>
        <w:separator/>
      </w:r>
    </w:p>
  </w:endnote>
  <w:endnote w:type="continuationSeparator" w:id="0">
    <w:p w14:paraId="57233FA4" w14:textId="77777777" w:rsidR="000954E7" w:rsidRDefault="0009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4479" w14:textId="77777777" w:rsidR="00792B8F" w:rsidRDefault="00792B8F">
    <w:pPr>
      <w:pStyle w:val="Podnoje"/>
      <w:jc w:val="center"/>
    </w:pPr>
    <w:r>
      <w:fldChar w:fldCharType="begin"/>
    </w:r>
    <w:r>
      <w:instrText xml:space="preserve"> PAGE   \* MERGEFORMAT </w:instrText>
    </w:r>
    <w:r>
      <w:fldChar w:fldCharType="separate"/>
    </w:r>
    <w:r w:rsidR="00596742">
      <w:rPr>
        <w:noProof/>
      </w:rPr>
      <w:t>2</w:t>
    </w:r>
    <w:r>
      <w:rPr>
        <w:noProof/>
      </w:rPr>
      <w:fldChar w:fldCharType="end"/>
    </w:r>
  </w:p>
  <w:p w14:paraId="105287D3"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0951" w14:textId="77777777" w:rsidR="000954E7" w:rsidRDefault="000954E7">
      <w:pPr>
        <w:spacing w:after="0" w:line="240" w:lineRule="auto"/>
      </w:pPr>
      <w:r>
        <w:separator/>
      </w:r>
    </w:p>
  </w:footnote>
  <w:footnote w:type="continuationSeparator" w:id="0">
    <w:p w14:paraId="4AD2E07F" w14:textId="77777777" w:rsidR="000954E7" w:rsidRDefault="00095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E29"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1876228F" wp14:editId="0718931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0DEB0EB"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0A35FFCA"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4A2A8BF"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7F308259"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03057DCE" w14:textId="77777777" w:rsidR="00792B8F" w:rsidRDefault="00792B8F">
    <w:pPr>
      <w:pStyle w:val="Zaglavlje"/>
    </w:pPr>
  </w:p>
  <w:p w14:paraId="04B809DA" w14:textId="77777777" w:rsidR="00792B8F" w:rsidRDefault="00792B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16560"/>
    <w:multiLevelType w:val="hybridMultilevel"/>
    <w:tmpl w:val="D36EA0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7DD2372"/>
    <w:multiLevelType w:val="hybridMultilevel"/>
    <w:tmpl w:val="285CB5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41"/>
    <w:rsid w:val="00001557"/>
    <w:rsid w:val="00010F7C"/>
    <w:rsid w:val="0001711D"/>
    <w:rsid w:val="00032FCB"/>
    <w:rsid w:val="0006705E"/>
    <w:rsid w:val="00080AD4"/>
    <w:rsid w:val="00092AA7"/>
    <w:rsid w:val="0009494E"/>
    <w:rsid w:val="000954E7"/>
    <w:rsid w:val="000975C4"/>
    <w:rsid w:val="000B06AE"/>
    <w:rsid w:val="000F01B5"/>
    <w:rsid w:val="000F1A10"/>
    <w:rsid w:val="000F3023"/>
    <w:rsid w:val="00144761"/>
    <w:rsid w:val="00184FD3"/>
    <w:rsid w:val="00196FF0"/>
    <w:rsid w:val="001A3CD4"/>
    <w:rsid w:val="001B3869"/>
    <w:rsid w:val="00230D7A"/>
    <w:rsid w:val="002311C6"/>
    <w:rsid w:val="00282364"/>
    <w:rsid w:val="002A0B16"/>
    <w:rsid w:val="002B41D6"/>
    <w:rsid w:val="002F30E3"/>
    <w:rsid w:val="002F5EE2"/>
    <w:rsid w:val="00313E94"/>
    <w:rsid w:val="003314C1"/>
    <w:rsid w:val="003807F1"/>
    <w:rsid w:val="0039207A"/>
    <w:rsid w:val="003C0F36"/>
    <w:rsid w:val="004306E3"/>
    <w:rsid w:val="004450B5"/>
    <w:rsid w:val="004576C3"/>
    <w:rsid w:val="00481703"/>
    <w:rsid w:val="00484CD6"/>
    <w:rsid w:val="0049207E"/>
    <w:rsid w:val="004B5946"/>
    <w:rsid w:val="004D4B18"/>
    <w:rsid w:val="004F254E"/>
    <w:rsid w:val="004F4FCC"/>
    <w:rsid w:val="0050135D"/>
    <w:rsid w:val="00542ABA"/>
    <w:rsid w:val="00596742"/>
    <w:rsid w:val="005970E0"/>
    <w:rsid w:val="005A06E1"/>
    <w:rsid w:val="005A4191"/>
    <w:rsid w:val="005A6EDD"/>
    <w:rsid w:val="005C2F41"/>
    <w:rsid w:val="005F7371"/>
    <w:rsid w:val="00634C4B"/>
    <w:rsid w:val="00690F74"/>
    <w:rsid w:val="006E2810"/>
    <w:rsid w:val="006F39EE"/>
    <w:rsid w:val="0072146D"/>
    <w:rsid w:val="007255A8"/>
    <w:rsid w:val="00733743"/>
    <w:rsid w:val="00761543"/>
    <w:rsid w:val="00773AA1"/>
    <w:rsid w:val="00782EA4"/>
    <w:rsid w:val="007851A3"/>
    <w:rsid w:val="00792B8F"/>
    <w:rsid w:val="00794A02"/>
    <w:rsid w:val="007D1510"/>
    <w:rsid w:val="007F4483"/>
    <w:rsid w:val="00801A4A"/>
    <w:rsid w:val="00805B45"/>
    <w:rsid w:val="00806E45"/>
    <w:rsid w:val="00846C2B"/>
    <w:rsid w:val="00851566"/>
    <w:rsid w:val="008A3B06"/>
    <w:rsid w:val="008A51D9"/>
    <w:rsid w:val="008D4528"/>
    <w:rsid w:val="008E7846"/>
    <w:rsid w:val="008F76DD"/>
    <w:rsid w:val="0091264E"/>
    <w:rsid w:val="0091431F"/>
    <w:rsid w:val="00965280"/>
    <w:rsid w:val="00970300"/>
    <w:rsid w:val="009723CB"/>
    <w:rsid w:val="00973FFD"/>
    <w:rsid w:val="0097526B"/>
    <w:rsid w:val="00983892"/>
    <w:rsid w:val="00984697"/>
    <w:rsid w:val="00A0134E"/>
    <w:rsid w:val="00A05341"/>
    <w:rsid w:val="00A12305"/>
    <w:rsid w:val="00A27C68"/>
    <w:rsid w:val="00A46299"/>
    <w:rsid w:val="00A51331"/>
    <w:rsid w:val="00A529CF"/>
    <w:rsid w:val="00A5761B"/>
    <w:rsid w:val="00AA6176"/>
    <w:rsid w:val="00AB551E"/>
    <w:rsid w:val="00AC7D5C"/>
    <w:rsid w:val="00AF250D"/>
    <w:rsid w:val="00AF4D93"/>
    <w:rsid w:val="00AF78AA"/>
    <w:rsid w:val="00B12C1C"/>
    <w:rsid w:val="00B51027"/>
    <w:rsid w:val="00B90482"/>
    <w:rsid w:val="00BB7BAC"/>
    <w:rsid w:val="00BD6B4F"/>
    <w:rsid w:val="00BF53C9"/>
    <w:rsid w:val="00C24941"/>
    <w:rsid w:val="00C30FA3"/>
    <w:rsid w:val="00C446B5"/>
    <w:rsid w:val="00C753E6"/>
    <w:rsid w:val="00C92590"/>
    <w:rsid w:val="00CB4F63"/>
    <w:rsid w:val="00CC56AC"/>
    <w:rsid w:val="00CD3E68"/>
    <w:rsid w:val="00CD3F31"/>
    <w:rsid w:val="00CF2F27"/>
    <w:rsid w:val="00D451F5"/>
    <w:rsid w:val="00D46BEB"/>
    <w:rsid w:val="00D70B0A"/>
    <w:rsid w:val="00D7612B"/>
    <w:rsid w:val="00D86165"/>
    <w:rsid w:val="00E221EC"/>
    <w:rsid w:val="00E40068"/>
    <w:rsid w:val="00E92F6C"/>
    <w:rsid w:val="00EB0DB0"/>
    <w:rsid w:val="00EB67E1"/>
    <w:rsid w:val="00EC2D37"/>
    <w:rsid w:val="00EC526B"/>
    <w:rsid w:val="00F13B52"/>
    <w:rsid w:val="00F141DB"/>
    <w:rsid w:val="00F47429"/>
    <w:rsid w:val="00F47E9F"/>
    <w:rsid w:val="00F5336E"/>
    <w:rsid w:val="00F7095E"/>
    <w:rsid w:val="00FB04A3"/>
    <w:rsid w:val="00FE44BD"/>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AA3E8"/>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Tekstrezerviranogmjesta"/>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Tekstrezerviranogmjesta"/>
            </w:rPr>
            <w:t>Izaberite jedan od ponuđenih</w:t>
          </w:r>
        </w:p>
      </w:docPartBody>
    </w:docPart>
    <w:docPart>
      <w:docPartPr>
        <w:name w:val="DC7349798ECC468EB18628434E8193F9"/>
        <w:category>
          <w:name w:val="Općenito"/>
          <w:gallery w:val="placeholder"/>
        </w:category>
        <w:types>
          <w:type w:val="bbPlcHdr"/>
        </w:types>
        <w:behaviors>
          <w:behavior w:val="content"/>
        </w:behaviors>
        <w:guid w:val="{5676DC73-C860-445D-8EE0-F0B322BF94BE}"/>
      </w:docPartPr>
      <w:docPartBody>
        <w:p w:rsidR="00E16137" w:rsidRDefault="00147D2F" w:rsidP="00147D2F">
          <w:pPr>
            <w:pStyle w:val="DC7349798ECC468EB18628434E8193F9"/>
          </w:pPr>
          <w:r>
            <w:rPr>
              <w:rStyle w:val="Tekstrezerviranogmjesta"/>
            </w:rPr>
            <w:t>Unesite ime i prezime</w:t>
          </w:r>
        </w:p>
      </w:docPartBody>
    </w:docPart>
    <w:docPart>
      <w:docPartPr>
        <w:name w:val="D5444C6723574E0981900080D152DB37"/>
        <w:category>
          <w:name w:val="Općenito"/>
          <w:gallery w:val="placeholder"/>
        </w:category>
        <w:types>
          <w:type w:val="bbPlcHdr"/>
        </w:types>
        <w:behaviors>
          <w:behavior w:val="content"/>
        </w:behaviors>
        <w:guid w:val="{883377C3-E63F-4B85-9EBB-CA973631F0C8}"/>
      </w:docPartPr>
      <w:docPartBody>
        <w:p w:rsidR="008C71EC" w:rsidRDefault="00296DED" w:rsidP="00296DED">
          <w:pPr>
            <w:pStyle w:val="D5444C6723574E0981900080D152DB37"/>
          </w:pPr>
          <w:r w:rsidRPr="00D70B0A">
            <w:rPr>
              <w:rFonts w:cs="Arial"/>
              <w:color w:val="A6A6A6" w:themeColor="background1" w:themeShade="A6"/>
              <w:lang w:val="it-IT"/>
            </w:rPr>
            <w:t>Unesite naziv kolegija</w:t>
          </w:r>
        </w:p>
      </w:docPartBody>
    </w:docPart>
    <w:docPart>
      <w:docPartPr>
        <w:name w:val="823AB67044344841B69A3ED3AEC95D41"/>
        <w:category>
          <w:name w:val="Općenito"/>
          <w:gallery w:val="placeholder"/>
        </w:category>
        <w:types>
          <w:type w:val="bbPlcHdr"/>
        </w:types>
        <w:behaviors>
          <w:behavior w:val="content"/>
        </w:behaviors>
        <w:guid w:val="{AFDC4167-3052-4CA3-899E-DB60FBEC2638}"/>
      </w:docPartPr>
      <w:docPartBody>
        <w:p w:rsidR="008C71EC" w:rsidRDefault="00296DED" w:rsidP="00296DED">
          <w:pPr>
            <w:pStyle w:val="823AB67044344841B69A3ED3AEC95D41"/>
          </w:pPr>
          <w:r w:rsidRPr="00D70B0A">
            <w:rPr>
              <w:rFonts w:cs="Arial"/>
              <w:color w:val="A6A6A6" w:themeColor="background1" w:themeShade="A6"/>
              <w:lang w:val="it-IT"/>
            </w:rPr>
            <w:t>Unesite naziv kolegija</w:t>
          </w:r>
        </w:p>
      </w:docPartBody>
    </w:docPart>
    <w:docPart>
      <w:docPartPr>
        <w:name w:val="35E24BC6B9554DE8B74CB5B4B93F6C99"/>
        <w:category>
          <w:name w:val="Općenito"/>
          <w:gallery w:val="placeholder"/>
        </w:category>
        <w:types>
          <w:type w:val="bbPlcHdr"/>
        </w:types>
        <w:behaviors>
          <w:behavior w:val="content"/>
        </w:behaviors>
        <w:guid w:val="{7C24AFA8-B656-4777-9939-636F6BBF997A}"/>
      </w:docPartPr>
      <w:docPartBody>
        <w:p w:rsidR="008C71EC" w:rsidRDefault="00296DED" w:rsidP="00296DED">
          <w:pPr>
            <w:pStyle w:val="35E24BC6B9554DE8B74CB5B4B93F6C99"/>
          </w:pPr>
          <w:r w:rsidRPr="00D70B0A">
            <w:rPr>
              <w:rFonts w:cs="Arial"/>
              <w:color w:val="A6A6A6" w:themeColor="background1" w:themeShade="A6"/>
              <w:lang w:val="it-IT"/>
            </w:rPr>
            <w:t>Unesite naziv kolegija</w:t>
          </w:r>
        </w:p>
      </w:docPartBody>
    </w:docPart>
    <w:docPart>
      <w:docPartPr>
        <w:name w:val="7D44B2B0260A4876A0FEE0D904065227"/>
        <w:category>
          <w:name w:val="Općenito"/>
          <w:gallery w:val="placeholder"/>
        </w:category>
        <w:types>
          <w:type w:val="bbPlcHdr"/>
        </w:types>
        <w:behaviors>
          <w:behavior w:val="content"/>
        </w:behaviors>
        <w:guid w:val="{E4BBAD1D-221C-4C68-90BD-B3F8C9E32F62}"/>
      </w:docPartPr>
      <w:docPartBody>
        <w:p w:rsidR="008C71EC" w:rsidRDefault="00296DED" w:rsidP="00296DED">
          <w:pPr>
            <w:pStyle w:val="7D44B2B0260A4876A0FEE0D904065227"/>
          </w:pPr>
          <w:r w:rsidRPr="006F39EE">
            <w:rPr>
              <w:color w:val="A6A6A6" w:themeColor="background1" w:themeShade="A6"/>
            </w:rPr>
            <w:t>Unesite tražene podatke</w:t>
          </w:r>
        </w:p>
      </w:docPartBody>
    </w:docPart>
    <w:docPart>
      <w:docPartPr>
        <w:name w:val="7AEF421DB4164383B0C5551365DFB403"/>
        <w:category>
          <w:name w:val="Općenito"/>
          <w:gallery w:val="placeholder"/>
        </w:category>
        <w:types>
          <w:type w:val="bbPlcHdr"/>
        </w:types>
        <w:behaviors>
          <w:behavior w:val="content"/>
        </w:behaviors>
        <w:guid w:val="{E8E65DF5-5510-4354-9782-625CFE08FD3B}"/>
      </w:docPartPr>
      <w:docPartBody>
        <w:p w:rsidR="008C71EC" w:rsidRDefault="00296DED" w:rsidP="00296DED">
          <w:pPr>
            <w:pStyle w:val="7AEF421DB4164383B0C5551365DFB403"/>
          </w:pPr>
          <w:r w:rsidRPr="006F39EE">
            <w:rPr>
              <w:color w:val="A6A6A6" w:themeColor="background1" w:themeShade="A6"/>
            </w:rPr>
            <w:t>Unesite tražene podatke</w:t>
          </w:r>
        </w:p>
      </w:docPartBody>
    </w:docPart>
    <w:docPart>
      <w:docPartPr>
        <w:name w:val="9E18EDC5D52D427E87D7C893412B6B64"/>
        <w:category>
          <w:name w:val="Općenito"/>
          <w:gallery w:val="placeholder"/>
        </w:category>
        <w:types>
          <w:type w:val="bbPlcHdr"/>
        </w:types>
        <w:behaviors>
          <w:behavior w:val="content"/>
        </w:behaviors>
        <w:guid w:val="{5EE8143A-3D87-48EC-B79D-ABB647B183EF}"/>
      </w:docPartPr>
      <w:docPartBody>
        <w:p w:rsidR="008C71EC" w:rsidRDefault="00296DED" w:rsidP="00296DED">
          <w:pPr>
            <w:pStyle w:val="9E18EDC5D52D427E87D7C893412B6B64"/>
          </w:pPr>
          <w:r w:rsidRPr="005970E0">
            <w:rPr>
              <w:rStyle w:val="Tekstrezerviranogmjesta"/>
              <w:rFonts w:eastAsiaTheme="minorHAnsi" w:cstheme="minorHAnsi"/>
            </w:rPr>
            <w:t>Unesite tražene podatke</w:t>
          </w:r>
        </w:p>
      </w:docPartBody>
    </w:docPart>
    <w:docPart>
      <w:docPartPr>
        <w:name w:val="BCD20C9EA3BA40CE9291A84D38968E7B"/>
        <w:category>
          <w:name w:val="Općenito"/>
          <w:gallery w:val="placeholder"/>
        </w:category>
        <w:types>
          <w:type w:val="bbPlcHdr"/>
        </w:types>
        <w:behaviors>
          <w:behavior w:val="content"/>
        </w:behaviors>
        <w:guid w:val="{8285EC8C-E2D2-48D0-86D9-9F2F98EF577D}"/>
      </w:docPartPr>
      <w:docPartBody>
        <w:p w:rsidR="008C71EC" w:rsidRDefault="00296DED" w:rsidP="00296DED">
          <w:pPr>
            <w:pStyle w:val="BCD20C9EA3BA40CE9291A84D38968E7B"/>
          </w:pPr>
          <w:r w:rsidRPr="005970E0">
            <w:rPr>
              <w:rStyle w:val="Tekstrezerviranogmjesta"/>
              <w:rFonts w:eastAsiaTheme="minorHAnsi" w:cstheme="minorHAnsi"/>
            </w:rPr>
            <w:t>Unesite tražene podatke</w:t>
          </w:r>
        </w:p>
      </w:docPartBody>
    </w:docPart>
    <w:docPart>
      <w:docPartPr>
        <w:name w:val="9A08A3ABC5E546709F13139CF80D0C1E"/>
        <w:category>
          <w:name w:val="Općenito"/>
          <w:gallery w:val="placeholder"/>
        </w:category>
        <w:types>
          <w:type w:val="bbPlcHdr"/>
        </w:types>
        <w:behaviors>
          <w:behavior w:val="content"/>
        </w:behaviors>
        <w:guid w:val="{1E5818D4-7026-4C76-97C5-91A7491FE07D}"/>
      </w:docPartPr>
      <w:docPartBody>
        <w:p w:rsidR="008C71EC" w:rsidRDefault="00296DED" w:rsidP="00296DED">
          <w:pPr>
            <w:pStyle w:val="9A08A3ABC5E546709F13139CF80D0C1E"/>
          </w:pPr>
          <w:r w:rsidRPr="006F39EE">
            <w:rPr>
              <w:rStyle w:val="Tekstrezerviranogmjesta"/>
              <w:rFonts w:eastAsiaTheme="majorEastAsia"/>
              <w:color w:val="A6A6A6" w:themeColor="background1" w:themeShade="A6"/>
            </w:rPr>
            <w:t>Unesite tražene podatke</w:t>
          </w:r>
        </w:p>
      </w:docPartBody>
    </w:docPart>
    <w:docPart>
      <w:docPartPr>
        <w:name w:val="C44E8C4DF8984C7E95C7439A3613CF26"/>
        <w:category>
          <w:name w:val="Općenito"/>
          <w:gallery w:val="placeholder"/>
        </w:category>
        <w:types>
          <w:type w:val="bbPlcHdr"/>
        </w:types>
        <w:behaviors>
          <w:behavior w:val="content"/>
        </w:behaviors>
        <w:guid w:val="{81D93AFD-3D85-48FC-9F12-0B33D4677BA0}"/>
      </w:docPartPr>
      <w:docPartBody>
        <w:p w:rsidR="008C71EC" w:rsidRDefault="00296DED" w:rsidP="00296DED">
          <w:pPr>
            <w:pStyle w:val="C44E8C4DF8984C7E95C7439A3613CF26"/>
          </w:pPr>
          <w:r w:rsidRPr="00092AA7">
            <w:rPr>
              <w:color w:val="A6A6A6" w:themeColor="background1" w:themeShade="A6"/>
              <w:lang w:val="pt-BR"/>
            </w:rPr>
            <w:t>Unesite tražene podatke</w:t>
          </w:r>
        </w:p>
      </w:docPartBody>
    </w:docPart>
    <w:docPart>
      <w:docPartPr>
        <w:name w:val="E728870FF3E0445986CA4D4A0C448D43"/>
        <w:category>
          <w:name w:val="Općenito"/>
          <w:gallery w:val="placeholder"/>
        </w:category>
        <w:types>
          <w:type w:val="bbPlcHdr"/>
        </w:types>
        <w:behaviors>
          <w:behavior w:val="content"/>
        </w:behaviors>
        <w:guid w:val="{1FF2800E-4CF3-495F-B48F-1481DA2A92F2}"/>
      </w:docPartPr>
      <w:docPartBody>
        <w:p w:rsidR="008C71EC" w:rsidRDefault="00296DED" w:rsidP="00296DED">
          <w:pPr>
            <w:pStyle w:val="E728870FF3E0445986CA4D4A0C448D43"/>
          </w:pPr>
          <w:r w:rsidRPr="00092AA7">
            <w:rPr>
              <w:color w:val="A6A6A6" w:themeColor="background1" w:themeShade="A6"/>
              <w:lang w:val="pt-BR"/>
            </w:rPr>
            <w:t>Unesite tražene podatke</w:t>
          </w:r>
        </w:p>
      </w:docPartBody>
    </w:docPart>
    <w:docPart>
      <w:docPartPr>
        <w:name w:val="DA5A8504635C42DB8B17EBD9E8D72D96"/>
        <w:category>
          <w:name w:val="Općenito"/>
          <w:gallery w:val="placeholder"/>
        </w:category>
        <w:types>
          <w:type w:val="bbPlcHdr"/>
        </w:types>
        <w:behaviors>
          <w:behavior w:val="content"/>
        </w:behaviors>
        <w:guid w:val="{5D7E3558-922E-4522-98BC-08A912CE3AEE}"/>
      </w:docPartPr>
      <w:docPartBody>
        <w:p w:rsidR="008C71EC" w:rsidRDefault="00296DED" w:rsidP="00296DED">
          <w:pPr>
            <w:pStyle w:val="DA5A8504635C42DB8B17EBD9E8D72D96"/>
          </w:pPr>
          <w:r w:rsidRPr="00481703">
            <w:rPr>
              <w:rStyle w:val="Tekstrezerviranogmjesta"/>
            </w:rPr>
            <w:t>Unesite tražene podatke</w:t>
          </w:r>
        </w:p>
      </w:docPartBody>
    </w:docPart>
    <w:docPart>
      <w:docPartPr>
        <w:name w:val="92B590858C924E57AA97B69C4D4F2470"/>
        <w:category>
          <w:name w:val="Općenito"/>
          <w:gallery w:val="placeholder"/>
        </w:category>
        <w:types>
          <w:type w:val="bbPlcHdr"/>
        </w:types>
        <w:behaviors>
          <w:behavior w:val="content"/>
        </w:behaviors>
        <w:guid w:val="{2A45793A-47C3-4E98-919D-0F0AB4BBC2F8}"/>
      </w:docPartPr>
      <w:docPartBody>
        <w:p w:rsidR="008C71EC" w:rsidRDefault="00296DED" w:rsidP="00296DED">
          <w:pPr>
            <w:pStyle w:val="92B590858C924E57AA97B69C4D4F2470"/>
          </w:pPr>
          <w:r w:rsidRPr="00806E45">
            <w:rPr>
              <w:rStyle w:val="Tekstrezerviranogmjesta"/>
              <w:rFonts w:eastAsiaTheme="majorEastAsia"/>
            </w:rPr>
            <w:t>Unesite tražene podatke</w:t>
          </w:r>
        </w:p>
      </w:docPartBody>
    </w:docPart>
    <w:docPart>
      <w:docPartPr>
        <w:name w:val="40D616A5516B46E6845917B1576EC565"/>
        <w:category>
          <w:name w:val="Općenito"/>
          <w:gallery w:val="placeholder"/>
        </w:category>
        <w:types>
          <w:type w:val="bbPlcHdr"/>
        </w:types>
        <w:behaviors>
          <w:behavior w:val="content"/>
        </w:behaviors>
        <w:guid w:val="{F6828837-6C26-4C5A-96D3-BAE86778B2FB}"/>
      </w:docPartPr>
      <w:docPartBody>
        <w:p w:rsidR="008C71EC" w:rsidRDefault="00296DED" w:rsidP="00296DED">
          <w:pPr>
            <w:pStyle w:val="40D616A5516B46E6845917B1576EC565"/>
          </w:pPr>
          <w:r w:rsidRPr="00806E45">
            <w:rPr>
              <w:rStyle w:val="Style48"/>
              <w:color w:val="A6A6A6" w:themeColor="background1" w:themeShade="A6"/>
            </w:rPr>
            <w:t>Unesite tražene podatke</w:t>
          </w:r>
        </w:p>
      </w:docPartBody>
    </w:docPart>
    <w:docPart>
      <w:docPartPr>
        <w:name w:val="ED4B40C4FAB4489D9FFC970CFF7C4343"/>
        <w:category>
          <w:name w:val="Općenito"/>
          <w:gallery w:val="placeholder"/>
        </w:category>
        <w:types>
          <w:type w:val="bbPlcHdr"/>
        </w:types>
        <w:behaviors>
          <w:behavior w:val="content"/>
        </w:behaviors>
        <w:guid w:val="{22AED5CB-293D-4410-AED8-5D802513D270}"/>
      </w:docPartPr>
      <w:docPartBody>
        <w:p w:rsidR="008C71EC" w:rsidRDefault="00296DED" w:rsidP="00296DED">
          <w:pPr>
            <w:pStyle w:val="ED4B40C4FAB4489D9FFC970CFF7C4343"/>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3084FECBA4D64A579CC741AC3BFC4D48"/>
        <w:category>
          <w:name w:val="Općenito"/>
          <w:gallery w:val="placeholder"/>
        </w:category>
        <w:types>
          <w:type w:val="bbPlcHdr"/>
        </w:types>
        <w:behaviors>
          <w:behavior w:val="content"/>
        </w:behaviors>
        <w:guid w:val="{2B8CC586-5ABC-48D3-B38D-E7234758A909}"/>
      </w:docPartPr>
      <w:docPartBody>
        <w:p w:rsidR="008C71EC" w:rsidRDefault="00296DED" w:rsidP="00296DED">
          <w:pPr>
            <w:pStyle w:val="3084FECBA4D64A579CC741AC3BFC4D48"/>
          </w:pPr>
          <w:r>
            <w:rPr>
              <w:rStyle w:val="Tekstrezerviranogmjesta"/>
            </w:rPr>
            <w:t>Unesite tražene podatke</w:t>
          </w:r>
        </w:p>
      </w:docPartBody>
    </w:docPart>
    <w:docPart>
      <w:docPartPr>
        <w:name w:val="251BE06CB3FC477EA1E4F38E1F76E7B7"/>
        <w:category>
          <w:name w:val="Općenito"/>
          <w:gallery w:val="placeholder"/>
        </w:category>
        <w:types>
          <w:type w:val="bbPlcHdr"/>
        </w:types>
        <w:behaviors>
          <w:behavior w:val="content"/>
        </w:behaviors>
        <w:guid w:val="{F80A34E5-8638-486F-9CFD-FB5BA5EAE6CD}"/>
      </w:docPartPr>
      <w:docPartBody>
        <w:p w:rsidR="008C71EC" w:rsidRDefault="00296DED" w:rsidP="00296DED">
          <w:pPr>
            <w:pStyle w:val="251BE06CB3FC477EA1E4F38E1F76E7B7"/>
          </w:pPr>
          <w:r>
            <w:rPr>
              <w:rStyle w:val="Tekstrezerviranogmjesta"/>
            </w:rPr>
            <w:t>Unesite tražene podatke</w:t>
          </w:r>
        </w:p>
      </w:docPartBody>
    </w:docPart>
    <w:docPart>
      <w:docPartPr>
        <w:name w:val="6780B0DB80F047149768F14AB0D61A36"/>
        <w:category>
          <w:name w:val="Općenito"/>
          <w:gallery w:val="placeholder"/>
        </w:category>
        <w:types>
          <w:type w:val="bbPlcHdr"/>
        </w:types>
        <w:behaviors>
          <w:behavior w:val="content"/>
        </w:behaviors>
        <w:guid w:val="{C34D2061-E89F-447B-B21E-2E5948B79EA4}"/>
      </w:docPartPr>
      <w:docPartBody>
        <w:p w:rsidR="00737F03" w:rsidRDefault="008C71EC" w:rsidP="008C71EC">
          <w:pPr>
            <w:pStyle w:val="6780B0DB80F047149768F14AB0D61A36"/>
          </w:pPr>
          <w:r>
            <w:rPr>
              <w:rStyle w:val="Tekstrezerviranogmjesta"/>
            </w:rPr>
            <w:t>Unesite ime i prezime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145628"/>
    <w:rsid w:val="00146B8C"/>
    <w:rsid w:val="00147D2F"/>
    <w:rsid w:val="001B1A93"/>
    <w:rsid w:val="00243FD9"/>
    <w:rsid w:val="00296DED"/>
    <w:rsid w:val="002B2EB8"/>
    <w:rsid w:val="00311D82"/>
    <w:rsid w:val="003B7DF7"/>
    <w:rsid w:val="004C75DE"/>
    <w:rsid w:val="00551851"/>
    <w:rsid w:val="005B02F3"/>
    <w:rsid w:val="005B55E5"/>
    <w:rsid w:val="005F5698"/>
    <w:rsid w:val="00631081"/>
    <w:rsid w:val="006B107A"/>
    <w:rsid w:val="00731BD7"/>
    <w:rsid w:val="00737F03"/>
    <w:rsid w:val="007C542D"/>
    <w:rsid w:val="00807016"/>
    <w:rsid w:val="00820630"/>
    <w:rsid w:val="008271D5"/>
    <w:rsid w:val="00842297"/>
    <w:rsid w:val="008B3B87"/>
    <w:rsid w:val="008C44BE"/>
    <w:rsid w:val="008C71EC"/>
    <w:rsid w:val="008E4F30"/>
    <w:rsid w:val="009004FD"/>
    <w:rsid w:val="00903BA7"/>
    <w:rsid w:val="009A4A9D"/>
    <w:rsid w:val="009B3544"/>
    <w:rsid w:val="00A01DC7"/>
    <w:rsid w:val="00A53BC3"/>
    <w:rsid w:val="00A737D0"/>
    <w:rsid w:val="00B13965"/>
    <w:rsid w:val="00B377AA"/>
    <w:rsid w:val="00C6712D"/>
    <w:rsid w:val="00C832B9"/>
    <w:rsid w:val="00C95CBD"/>
    <w:rsid w:val="00D0003B"/>
    <w:rsid w:val="00D52565"/>
    <w:rsid w:val="00DA3708"/>
    <w:rsid w:val="00DE3C16"/>
    <w:rsid w:val="00E16137"/>
    <w:rsid w:val="00E35CE5"/>
    <w:rsid w:val="00E40892"/>
    <w:rsid w:val="00E55FA5"/>
    <w:rsid w:val="00EA2C9C"/>
    <w:rsid w:val="00F37AC4"/>
    <w:rsid w:val="00FC32A2"/>
    <w:rsid w:val="00FE3D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8C71EC"/>
    <w:rPr>
      <w:color w:val="808080"/>
    </w:rPr>
  </w:style>
  <w:style w:type="paragraph" w:customStyle="1" w:styleId="DC7349798ECC468EB18628434E8193F9">
    <w:name w:val="DC7349798ECC468EB18628434E8193F9"/>
    <w:rsid w:val="00147D2F"/>
    <w:pPr>
      <w:spacing w:after="160" w:line="259" w:lineRule="auto"/>
    </w:pPr>
  </w:style>
  <w:style w:type="character" w:customStyle="1" w:styleId="Style44">
    <w:name w:val="Style44"/>
    <w:basedOn w:val="Zadanifontodlomka"/>
    <w:uiPriority w:val="1"/>
    <w:rsid w:val="00296DED"/>
    <w:rPr>
      <w:color w:val="000000" w:themeColor="text1"/>
    </w:rPr>
  </w:style>
  <w:style w:type="character" w:customStyle="1" w:styleId="Style48">
    <w:name w:val="Style48"/>
    <w:basedOn w:val="Zadanifontodlomka"/>
    <w:uiPriority w:val="1"/>
    <w:rsid w:val="00296DED"/>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D5444C6723574E0981900080D152DB37">
    <w:name w:val="D5444C6723574E0981900080D152DB37"/>
    <w:rsid w:val="00296DED"/>
    <w:pPr>
      <w:spacing w:after="160" w:line="259" w:lineRule="auto"/>
    </w:pPr>
  </w:style>
  <w:style w:type="paragraph" w:customStyle="1" w:styleId="823AB67044344841B69A3ED3AEC95D41">
    <w:name w:val="823AB67044344841B69A3ED3AEC95D41"/>
    <w:rsid w:val="00296DED"/>
    <w:pPr>
      <w:spacing w:after="160" w:line="259" w:lineRule="auto"/>
    </w:pPr>
  </w:style>
  <w:style w:type="paragraph" w:customStyle="1" w:styleId="35E24BC6B9554DE8B74CB5B4B93F6C99">
    <w:name w:val="35E24BC6B9554DE8B74CB5B4B93F6C99"/>
    <w:rsid w:val="00296DED"/>
    <w:pPr>
      <w:spacing w:after="160" w:line="259" w:lineRule="auto"/>
    </w:pPr>
  </w:style>
  <w:style w:type="paragraph" w:customStyle="1" w:styleId="6780B0DB80F047149768F14AB0D61A36">
    <w:name w:val="6780B0DB80F047149768F14AB0D61A36"/>
    <w:rsid w:val="008C71EC"/>
    <w:pPr>
      <w:spacing w:after="160" w:line="259" w:lineRule="auto"/>
    </w:pPr>
  </w:style>
  <w:style w:type="paragraph" w:customStyle="1" w:styleId="7D44B2B0260A4876A0FEE0D904065227">
    <w:name w:val="7D44B2B0260A4876A0FEE0D904065227"/>
    <w:rsid w:val="00296DED"/>
    <w:pPr>
      <w:spacing w:after="160" w:line="259" w:lineRule="auto"/>
    </w:pPr>
  </w:style>
  <w:style w:type="paragraph" w:customStyle="1" w:styleId="7AEF421DB4164383B0C5551365DFB403">
    <w:name w:val="7AEF421DB4164383B0C5551365DFB403"/>
    <w:rsid w:val="00296DED"/>
    <w:pPr>
      <w:spacing w:after="160" w:line="259" w:lineRule="auto"/>
    </w:pPr>
  </w:style>
  <w:style w:type="paragraph" w:customStyle="1" w:styleId="9E18EDC5D52D427E87D7C893412B6B64">
    <w:name w:val="9E18EDC5D52D427E87D7C893412B6B64"/>
    <w:rsid w:val="00296DED"/>
    <w:pPr>
      <w:spacing w:after="160" w:line="259" w:lineRule="auto"/>
    </w:pPr>
  </w:style>
  <w:style w:type="paragraph" w:customStyle="1" w:styleId="BCD20C9EA3BA40CE9291A84D38968E7B">
    <w:name w:val="BCD20C9EA3BA40CE9291A84D38968E7B"/>
    <w:rsid w:val="00296DED"/>
    <w:pPr>
      <w:spacing w:after="160" w:line="259" w:lineRule="auto"/>
    </w:pPr>
  </w:style>
  <w:style w:type="paragraph" w:customStyle="1" w:styleId="9A08A3ABC5E546709F13139CF80D0C1E">
    <w:name w:val="9A08A3ABC5E546709F13139CF80D0C1E"/>
    <w:rsid w:val="00296DED"/>
    <w:pPr>
      <w:spacing w:after="160" w:line="259" w:lineRule="auto"/>
    </w:pPr>
  </w:style>
  <w:style w:type="paragraph" w:customStyle="1" w:styleId="C44E8C4DF8984C7E95C7439A3613CF26">
    <w:name w:val="C44E8C4DF8984C7E95C7439A3613CF26"/>
    <w:rsid w:val="00296DED"/>
    <w:pPr>
      <w:spacing w:after="160" w:line="259" w:lineRule="auto"/>
    </w:pPr>
  </w:style>
  <w:style w:type="paragraph" w:customStyle="1" w:styleId="E728870FF3E0445986CA4D4A0C448D43">
    <w:name w:val="E728870FF3E0445986CA4D4A0C448D43"/>
    <w:rsid w:val="00296DED"/>
    <w:pPr>
      <w:spacing w:after="160" w:line="259" w:lineRule="auto"/>
    </w:pPr>
  </w:style>
  <w:style w:type="paragraph" w:customStyle="1" w:styleId="DA5A8504635C42DB8B17EBD9E8D72D96">
    <w:name w:val="DA5A8504635C42DB8B17EBD9E8D72D96"/>
    <w:rsid w:val="00296DED"/>
    <w:pPr>
      <w:spacing w:after="160" w:line="259" w:lineRule="auto"/>
    </w:pPr>
  </w:style>
  <w:style w:type="paragraph" w:customStyle="1" w:styleId="92B590858C924E57AA97B69C4D4F2470">
    <w:name w:val="92B590858C924E57AA97B69C4D4F2470"/>
    <w:rsid w:val="00296DED"/>
    <w:pPr>
      <w:spacing w:after="160" w:line="259" w:lineRule="auto"/>
    </w:pPr>
  </w:style>
  <w:style w:type="paragraph" w:customStyle="1" w:styleId="40D616A5516B46E6845917B1576EC565">
    <w:name w:val="40D616A5516B46E6845917B1576EC565"/>
    <w:rsid w:val="00296DED"/>
    <w:pPr>
      <w:spacing w:after="160" w:line="259" w:lineRule="auto"/>
    </w:pPr>
  </w:style>
  <w:style w:type="paragraph" w:customStyle="1" w:styleId="ED4B40C4FAB4489D9FFC970CFF7C4343">
    <w:name w:val="ED4B40C4FAB4489D9FFC970CFF7C4343"/>
    <w:rsid w:val="00296DED"/>
    <w:pPr>
      <w:spacing w:after="160" w:line="259" w:lineRule="auto"/>
    </w:pPr>
  </w:style>
  <w:style w:type="paragraph" w:customStyle="1" w:styleId="3084FECBA4D64A579CC741AC3BFC4D48">
    <w:name w:val="3084FECBA4D64A579CC741AC3BFC4D48"/>
    <w:rsid w:val="00296DED"/>
    <w:pPr>
      <w:spacing w:after="160" w:line="259" w:lineRule="auto"/>
    </w:pPr>
  </w:style>
  <w:style w:type="paragraph" w:customStyle="1" w:styleId="251BE06CB3FC477EA1E4F38E1F76E7B7">
    <w:name w:val="251BE06CB3FC477EA1E4F38E1F76E7B7"/>
    <w:rsid w:val="00296D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7B20-8C7B-4DB1-9308-7EDA8886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1858</Words>
  <Characters>10593</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Kata Ivanišević</cp:lastModifiedBy>
  <cp:revision>32</cp:revision>
  <cp:lastPrinted>2022-08-25T11:22:00Z</cp:lastPrinted>
  <dcterms:created xsi:type="dcterms:W3CDTF">2022-07-13T10:22:00Z</dcterms:created>
  <dcterms:modified xsi:type="dcterms:W3CDTF">2023-09-19T15:15:00Z</dcterms:modified>
</cp:coreProperties>
</file>