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86F6" w14:textId="0A5D19F7" w:rsidR="005C2F41" w:rsidRPr="00CD3F31" w:rsidRDefault="005C2F41" w:rsidP="005C2F41">
      <w:pPr>
        <w:autoSpaceDE w:val="0"/>
        <w:autoSpaceDN w:val="0"/>
        <w:adjustRightInd w:val="0"/>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fullDate="2023-07-14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A26B94">
            <w:rPr>
              <w:rStyle w:val="Style28"/>
            </w:rPr>
            <w:t>14. srpnja 2023.</w:t>
          </w:r>
        </w:sdtContent>
      </w:sdt>
    </w:p>
    <w:p w14:paraId="39515E77" w14:textId="77777777" w:rsidR="005C2F41" w:rsidRPr="00CD3F31" w:rsidRDefault="005C2F41" w:rsidP="005C2F41">
      <w:pPr>
        <w:rPr>
          <w:rFonts w:cs="Arial"/>
        </w:rPr>
      </w:pPr>
    </w:p>
    <w:p w14:paraId="01A1BF92" w14:textId="77777777" w:rsidR="005C2F41" w:rsidRPr="00CD3F31" w:rsidRDefault="005C2F41" w:rsidP="00E221EC">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proofErr w:type="spellStart"/>
          <w:r w:rsidR="002D29F4" w:rsidRPr="002D29F4">
            <w:rPr>
              <w:rStyle w:val="Style29"/>
            </w:rPr>
            <w:t>Mikropoduzetništvo</w:t>
          </w:r>
          <w:proofErr w:type="spellEnd"/>
          <w:r w:rsidR="002D29F4" w:rsidRPr="002D29F4">
            <w:rPr>
              <w:rStyle w:val="Style29"/>
            </w:rPr>
            <w:t xml:space="preserve"> u zdravstvu</w:t>
          </w:r>
        </w:sdtContent>
      </w:sdt>
    </w:p>
    <w:p w14:paraId="010A554B" w14:textId="77777777" w:rsidR="00BF53C9" w:rsidRPr="00CD3F31" w:rsidRDefault="00BF53C9" w:rsidP="00E221EC">
      <w:pPr>
        <w:spacing w:after="0" w:line="360" w:lineRule="auto"/>
        <w:rPr>
          <w:rFonts w:cs="Arial"/>
          <w:b/>
        </w:rPr>
        <w:sectPr w:rsidR="00BF53C9" w:rsidRPr="00CD3F31" w:rsidSect="00BF53C9">
          <w:headerReference w:type="default" r:id="rId6"/>
          <w:footerReference w:type="default" r:id="rId7"/>
          <w:pgSz w:w="11906" w:h="16838"/>
          <w:pgMar w:top="1134" w:right="1134" w:bottom="1134" w:left="1134" w:header="709" w:footer="709" w:gutter="0"/>
          <w:cols w:space="708"/>
          <w:docGrid w:linePitch="360"/>
        </w:sectPr>
      </w:pPr>
    </w:p>
    <w:p w14:paraId="0476BED8" w14:textId="77777777" w:rsidR="00984697" w:rsidRPr="00CD3F31" w:rsidRDefault="00E221EC" w:rsidP="002D29F4">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2D29F4" w:rsidRPr="002D29F4">
            <w:rPr>
              <w:rStyle w:val="Style52"/>
            </w:rPr>
            <w:t xml:space="preserve">Prof.dr.sc. Tatjana Kehler i Kristijan Zulle, mag. </w:t>
          </w:r>
          <w:proofErr w:type="spellStart"/>
          <w:r w:rsidR="002D29F4" w:rsidRPr="002D29F4">
            <w:rPr>
              <w:rStyle w:val="Style52"/>
            </w:rPr>
            <w:t>physio</w:t>
          </w:r>
          <w:proofErr w:type="spellEnd"/>
          <w:r w:rsidR="002D29F4" w:rsidRPr="002D29F4">
            <w:rPr>
              <w:rStyle w:val="Style52"/>
            </w:rPr>
            <w:t>.</w:t>
          </w:r>
          <w:r w:rsidR="002D29F4">
            <w:rPr>
              <w:rStyle w:val="Style52"/>
            </w:rPr>
            <w:t xml:space="preserve"> </w:t>
          </w:r>
        </w:sdtContent>
      </w:sdt>
    </w:p>
    <w:p w14:paraId="5A841878" w14:textId="77777777" w:rsidR="00BF53C9" w:rsidRPr="00CD3F31" w:rsidRDefault="00BF53C9" w:rsidP="00E221EC">
      <w:pPr>
        <w:autoSpaceDE w:val="0"/>
        <w:autoSpaceDN w:val="0"/>
        <w:adjustRightInd w:val="0"/>
        <w:spacing w:after="0" w:line="360" w:lineRule="auto"/>
        <w:rPr>
          <w:rFonts w:cs="Arial"/>
          <w:b/>
        </w:rPr>
        <w:sectPr w:rsidR="00BF53C9" w:rsidRPr="00CD3F31" w:rsidSect="00BF53C9">
          <w:type w:val="continuous"/>
          <w:pgSz w:w="11906" w:h="16838"/>
          <w:pgMar w:top="1134" w:right="1134" w:bottom="1134" w:left="1134" w:header="709" w:footer="709" w:gutter="0"/>
          <w:cols w:space="708"/>
          <w:docGrid w:linePitch="360"/>
        </w:sectPr>
      </w:pPr>
    </w:p>
    <w:p w14:paraId="18AB9B2E" w14:textId="77777777" w:rsidR="005C2F41" w:rsidRPr="00CD3F31" w:rsidRDefault="00E221EC" w:rsidP="00E221EC">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2"/>
          </w:rPr>
        </w:sdtEndPr>
        <w:sdtContent>
          <w:r w:rsidR="002D29F4" w:rsidRPr="002D29F4">
            <w:rPr>
              <w:rStyle w:val="Style22"/>
            </w:rPr>
            <w:t>Katedra za fizioterapiju</w:t>
          </w:r>
        </w:sdtContent>
      </w:sdt>
      <w:r w:rsidR="00BF53C9" w:rsidRPr="00CD3F31">
        <w:rPr>
          <w:rFonts w:cs="Arial"/>
          <w:b/>
        </w:rPr>
        <w:t xml:space="preserve"> </w:t>
      </w:r>
      <w:r w:rsidR="00D7612B" w:rsidRPr="00CD3F31">
        <w:rPr>
          <w:rFonts w:cs="Arial"/>
          <w:b/>
        </w:rPr>
        <w:tab/>
        <w:t xml:space="preserve">  </w:t>
      </w:r>
    </w:p>
    <w:p w14:paraId="0A6CF74D" w14:textId="77777777" w:rsidR="00542ABA" w:rsidRPr="00CD3F31" w:rsidRDefault="00542ABA" w:rsidP="00080AD4">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1157F24F" w14:textId="6C8101DB" w:rsidR="00542ABA" w:rsidRPr="00542ABA" w:rsidRDefault="00542ABA" w:rsidP="00542ABA">
      <w:pPr>
        <w:spacing w:after="0" w:line="276"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4445B9">
            <w:rPr>
              <w:rStyle w:val="Style24"/>
            </w:rPr>
            <w:t>Sveučilišni diplomski studiji - Fizioterapija</w:t>
          </w:r>
        </w:sdtContent>
      </w:sdt>
    </w:p>
    <w:p w14:paraId="75F7700D" w14:textId="77777777" w:rsidR="00E9264F" w:rsidRDefault="00E9264F" w:rsidP="00846C2B">
      <w:pPr>
        <w:spacing w:after="0" w:line="360" w:lineRule="auto"/>
        <w:rPr>
          <w:rFonts w:cs="Arial"/>
          <w:b/>
        </w:rPr>
      </w:pPr>
    </w:p>
    <w:p w14:paraId="30929B22" w14:textId="77777777" w:rsidR="005C2F41" w:rsidRPr="00CD3F31" w:rsidRDefault="005C2F41" w:rsidP="00846C2B">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2D29F4">
            <w:rPr>
              <w:rStyle w:val="Style9"/>
            </w:rPr>
            <w:t>1</w:t>
          </w:r>
        </w:sdtContent>
      </w:sdt>
    </w:p>
    <w:p w14:paraId="03563D4C" w14:textId="04D1D435" w:rsidR="005C2F41" w:rsidRPr="00CD3F31" w:rsidRDefault="005C2F41" w:rsidP="00C92590">
      <w:pPr>
        <w:spacing w:after="0"/>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comboBox>
        </w:sdtPr>
        <w:sdtEndPr>
          <w:rPr>
            <w:rStyle w:val="Style8"/>
          </w:rPr>
        </w:sdtEndPr>
        <w:sdtContent>
          <w:r w:rsidR="002D29F4">
            <w:rPr>
              <w:rStyle w:val="Style39"/>
            </w:rPr>
            <w:t>202</w:t>
          </w:r>
          <w:r w:rsidR="00A26B94">
            <w:rPr>
              <w:rStyle w:val="Style39"/>
            </w:rPr>
            <w:t>3</w:t>
          </w:r>
          <w:r w:rsidR="002D29F4">
            <w:rPr>
              <w:rStyle w:val="Style39"/>
            </w:rPr>
            <w:t>./202</w:t>
          </w:r>
          <w:r w:rsidR="00A26B94">
            <w:rPr>
              <w:rStyle w:val="Style39"/>
            </w:rPr>
            <w:t>4</w:t>
          </w:r>
          <w:r w:rsidR="002D29F4">
            <w:rPr>
              <w:rStyle w:val="Style39"/>
            </w:rPr>
            <w:t>.</w:t>
          </w:r>
        </w:sdtContent>
      </w:sdt>
    </w:p>
    <w:p w14:paraId="1E7A4D33" w14:textId="77777777" w:rsidR="00C92590" w:rsidRDefault="00C92590" w:rsidP="00C92590">
      <w:pPr>
        <w:spacing w:after="0"/>
        <w:rPr>
          <w:rFonts w:cs="Arial"/>
        </w:rPr>
      </w:pPr>
    </w:p>
    <w:p w14:paraId="54F06708" w14:textId="77777777" w:rsidR="00E9264F" w:rsidRDefault="00E9264F" w:rsidP="00C92590">
      <w:pPr>
        <w:spacing w:after="0"/>
        <w:rPr>
          <w:rFonts w:cs="Arial"/>
        </w:rPr>
      </w:pPr>
    </w:p>
    <w:p w14:paraId="25AD7F04" w14:textId="77777777" w:rsidR="00E9264F" w:rsidRDefault="00E9264F" w:rsidP="00C92590">
      <w:pPr>
        <w:spacing w:after="0"/>
        <w:rPr>
          <w:rFonts w:cs="Arial"/>
        </w:rPr>
      </w:pPr>
    </w:p>
    <w:p w14:paraId="0BEE7F84" w14:textId="77777777" w:rsidR="00E9264F" w:rsidRDefault="00E9264F" w:rsidP="00C92590">
      <w:pPr>
        <w:spacing w:after="0"/>
        <w:rPr>
          <w:rFonts w:cs="Arial"/>
        </w:rPr>
      </w:pPr>
    </w:p>
    <w:p w14:paraId="579EB43B" w14:textId="77777777" w:rsidR="00E9264F" w:rsidRDefault="00E9264F" w:rsidP="00C92590">
      <w:pPr>
        <w:spacing w:after="0"/>
        <w:rPr>
          <w:rFonts w:cs="Arial"/>
        </w:rPr>
      </w:pPr>
    </w:p>
    <w:p w14:paraId="7E752DFF" w14:textId="77777777" w:rsidR="00E9264F" w:rsidRPr="00CD3F31" w:rsidRDefault="00E9264F" w:rsidP="00C92590">
      <w:pPr>
        <w:spacing w:after="0"/>
        <w:rPr>
          <w:rFonts w:cs="Arial"/>
        </w:rPr>
      </w:pPr>
    </w:p>
    <w:p w14:paraId="7072856C"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74756EC0"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7BFAE09"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5826B8F4" w14:textId="1ED6EB9A" w:rsidR="002D29F4" w:rsidRPr="002D29F4" w:rsidRDefault="00E9264F" w:rsidP="002D29F4">
                <w:pPr>
                  <w:pStyle w:val="Default"/>
                  <w:rPr>
                    <w:rStyle w:val="Style54"/>
                    <w:lang w:val="hr-HR"/>
                  </w:rPr>
                </w:pPr>
                <w:r>
                  <w:rPr>
                    <w:rStyle w:val="Style54"/>
                    <w:lang w:val="hr-HR"/>
                  </w:rPr>
                  <w:t>Kolegij</w:t>
                </w:r>
                <w:r w:rsidR="002D29F4" w:rsidRPr="002D29F4">
                  <w:rPr>
                    <w:rStyle w:val="Style54"/>
                    <w:lang w:val="hr-HR"/>
                  </w:rPr>
                  <w:t xml:space="preserve"> </w:t>
                </w:r>
                <w:proofErr w:type="spellStart"/>
                <w:r>
                  <w:rPr>
                    <w:rStyle w:val="Style54"/>
                    <w:lang w:val="hr-HR"/>
                  </w:rPr>
                  <w:t>Mikropoduzetništvo</w:t>
                </w:r>
                <w:proofErr w:type="spellEnd"/>
                <w:r>
                  <w:rPr>
                    <w:rStyle w:val="Style54"/>
                    <w:lang w:val="hr-HR"/>
                  </w:rPr>
                  <w:t xml:space="preserve"> u zdravstvu</w:t>
                </w:r>
                <w:r w:rsidR="002D29F4" w:rsidRPr="002D29F4">
                  <w:rPr>
                    <w:rStyle w:val="Style54"/>
                    <w:lang w:val="hr-HR"/>
                  </w:rPr>
                  <w:t xml:space="preserve"> je </w:t>
                </w:r>
                <w:r w:rsidR="00FC16A5" w:rsidRPr="00DD30DF">
                  <w:rPr>
                    <w:rStyle w:val="Style54"/>
                    <w:highlight w:val="yellow"/>
                    <w:lang w:val="hr-HR"/>
                  </w:rPr>
                  <w:t>izborni</w:t>
                </w:r>
                <w:r w:rsidR="002D29F4" w:rsidRPr="002D29F4">
                  <w:rPr>
                    <w:rStyle w:val="Style54"/>
                    <w:lang w:val="hr-HR"/>
                  </w:rPr>
                  <w:t xml:space="preserve"> kolegij na prvoj godini  Diplomskog studija </w:t>
                </w:r>
                <w:r w:rsidR="00972C2B">
                  <w:rPr>
                    <w:rStyle w:val="Style54"/>
                    <w:lang w:val="hr-HR"/>
                  </w:rPr>
                  <w:t>Fizioterapije</w:t>
                </w:r>
                <w:r w:rsidR="002D29F4" w:rsidRPr="002D29F4">
                  <w:rPr>
                    <w:rStyle w:val="Style54"/>
                    <w:lang w:val="hr-HR"/>
                  </w:rPr>
                  <w:t xml:space="preserve"> . Kolegij se sastoji od 15 sati predavanja i 10 sati seminarskog rada, ukupno 25 sati (2,5 ECTS). Kolegij se izvodi u prostorijama Fakulteta za </w:t>
                </w:r>
                <w:r>
                  <w:rPr>
                    <w:rStyle w:val="Style54"/>
                    <w:lang w:val="hr-HR"/>
                  </w:rPr>
                  <w:t>zdravstven</w:t>
                </w:r>
                <w:r w:rsidR="002D29F4" w:rsidRPr="002D29F4">
                  <w:rPr>
                    <w:rStyle w:val="Style54"/>
                    <w:lang w:val="hr-HR"/>
                  </w:rPr>
                  <w:t xml:space="preserve">e studije, na adresi Viktora cara Emina broj 5. </w:t>
                </w:r>
              </w:p>
              <w:p w14:paraId="6092568F" w14:textId="72A63745" w:rsidR="002D29F4" w:rsidRPr="002D29F4" w:rsidRDefault="002D29F4" w:rsidP="002D29F4">
                <w:pPr>
                  <w:pStyle w:val="Default"/>
                  <w:rPr>
                    <w:rStyle w:val="Style54"/>
                    <w:lang w:val="hr-HR"/>
                  </w:rPr>
                </w:pPr>
                <w:r w:rsidRPr="002D29F4">
                  <w:rPr>
                    <w:rStyle w:val="Style54"/>
                    <w:lang w:val="hr-HR"/>
                  </w:rPr>
                  <w:t xml:space="preserve">Cilj kolegija je usvajanje osnovnih znanja i vještina iz poduzetništva. Upravljanje poslovnim subjektom, ma koliko bio mali ili zapošljavao sam par djelatnika zahtjeva niz znanja iz poduzetništva. Studente koji imaju ambiciju upravljati malim poslovnim subjektima iz područja zdravstva treba upoznati s </w:t>
                </w:r>
                <w:r w:rsidR="00E9264F">
                  <w:rPr>
                    <w:rStyle w:val="Style54"/>
                    <w:lang w:val="hr-HR"/>
                  </w:rPr>
                  <w:t xml:space="preserve">značenjem </w:t>
                </w:r>
                <w:r w:rsidR="00066E97">
                  <w:rPr>
                    <w:rStyle w:val="Style54"/>
                    <w:lang w:val="hr-HR"/>
                  </w:rPr>
                  <w:t>pojma</w:t>
                </w:r>
                <w:r w:rsidR="00E9264F">
                  <w:rPr>
                    <w:rStyle w:val="Style54"/>
                    <w:lang w:val="hr-HR"/>
                  </w:rPr>
                  <w:t xml:space="preserve"> poduzetništvo,</w:t>
                </w:r>
                <w:r w:rsidRPr="002D29F4">
                  <w:rPr>
                    <w:rStyle w:val="Style54"/>
                    <w:lang w:val="hr-HR"/>
                  </w:rPr>
                  <w:t xml:space="preserve"> osnovnim pravilima poduzetništva, osnovama financijskog upravljanja i upravljan</w:t>
                </w:r>
                <w:r w:rsidR="00E9264F">
                  <w:rPr>
                    <w:rStyle w:val="Style54"/>
                    <w:lang w:val="hr-HR"/>
                  </w:rPr>
                  <w:t>ja ljudskim potencijalima, te s</w:t>
                </w:r>
                <w:r w:rsidRPr="002D29F4">
                  <w:rPr>
                    <w:rStyle w:val="Style54"/>
                    <w:lang w:val="hr-HR"/>
                  </w:rPr>
                  <w:t xml:space="preserve"> osnovama marketinga i pristupanja klijentima odnosno pacijentima.</w:t>
                </w:r>
              </w:p>
              <w:p w14:paraId="690F97B2" w14:textId="77777777" w:rsidR="002D29F4" w:rsidRPr="002D29F4" w:rsidRDefault="002D29F4" w:rsidP="002D29F4">
                <w:pPr>
                  <w:pStyle w:val="Default"/>
                  <w:rPr>
                    <w:rStyle w:val="Style54"/>
                    <w:lang w:val="hr-HR"/>
                  </w:rPr>
                </w:pPr>
                <w:r w:rsidRPr="002D29F4">
                  <w:rPr>
                    <w:rStyle w:val="Style54"/>
                    <w:lang w:val="hr-HR"/>
                  </w:rPr>
                  <w:t>Sadržaj kolegija je slijedeći:</w:t>
                </w:r>
              </w:p>
              <w:p w14:paraId="163B6926" w14:textId="77777777" w:rsidR="002D29F4" w:rsidRPr="002D29F4" w:rsidRDefault="002D29F4" w:rsidP="002D29F4">
                <w:pPr>
                  <w:pStyle w:val="Default"/>
                  <w:rPr>
                    <w:rStyle w:val="Style54"/>
                    <w:lang w:val="hr-HR"/>
                  </w:rPr>
                </w:pPr>
                <w:r w:rsidRPr="002D29F4">
                  <w:rPr>
                    <w:rStyle w:val="Style54"/>
                    <w:lang w:val="hr-HR"/>
                  </w:rPr>
                  <w:t>Upoznavanje s pojmom poduzetništvo, poduzetnik, načinima pokretanja poduzetničkog poduhvata. Marketinški pristup. Upravljanje ljudskim potencijalima. Osnovna znanja iz financija. Stvaranje prepoznatljivosti poslovanja i načini promidžbe. Načini odnosa s klijentima i specifičnostima zdravstvenih profesija u poduzetništvu.</w:t>
                </w:r>
              </w:p>
              <w:p w14:paraId="003D9659" w14:textId="77777777" w:rsidR="002D29F4" w:rsidRPr="002D29F4" w:rsidRDefault="002D29F4" w:rsidP="002D29F4">
                <w:pPr>
                  <w:pStyle w:val="Default"/>
                  <w:rPr>
                    <w:rStyle w:val="Style54"/>
                    <w:lang w:val="hr-HR"/>
                  </w:rPr>
                </w:pPr>
                <w:r w:rsidRPr="002D29F4">
                  <w:rPr>
                    <w:rStyle w:val="Style54"/>
                    <w:lang w:val="hr-HR"/>
                  </w:rPr>
                  <w:t>Izvođenje nastave:</w:t>
                </w:r>
              </w:p>
              <w:p w14:paraId="55BD8901" w14:textId="77777777" w:rsidR="002D29F4" w:rsidRPr="002D29F4" w:rsidRDefault="002D29F4" w:rsidP="002D29F4">
                <w:pPr>
                  <w:pStyle w:val="Default"/>
                  <w:rPr>
                    <w:rStyle w:val="Style54"/>
                    <w:lang w:val="hr-HR"/>
                  </w:rPr>
                </w:pPr>
                <w:r w:rsidRPr="002D29F4">
                  <w:rPr>
                    <w:rStyle w:val="Style54"/>
                    <w:lang w:val="hr-HR"/>
                  </w:rPr>
                  <w:t xml:space="preserve">Nastava se izvodi u obliku predavanja, seminara i u elektroničkom obliku putem korištenja niza nastavnog alata koje pružaju platforme Merlin i Microsoft </w:t>
                </w:r>
                <w:proofErr w:type="spellStart"/>
                <w:r w:rsidRPr="002D29F4">
                  <w:rPr>
                    <w:rStyle w:val="Style54"/>
                    <w:lang w:val="hr-HR"/>
                  </w:rPr>
                  <w:t>Teams</w:t>
                </w:r>
                <w:proofErr w:type="spellEnd"/>
                <w:r w:rsidRPr="002D29F4">
                  <w:rPr>
                    <w:rStyle w:val="Style54"/>
                    <w:lang w:val="hr-HR"/>
                  </w:rPr>
                  <w:t>. Ocjenjivati će se studentska prisutnost i aktivnost na nastavi, seminarski radovi i završno ispitivanje u pisanom obliku.</w:t>
                </w:r>
              </w:p>
              <w:p w14:paraId="633DDFCD" w14:textId="77777777" w:rsidR="005C2F41" w:rsidRPr="00CD3F31" w:rsidRDefault="002D29F4" w:rsidP="002D29F4">
                <w:pPr>
                  <w:pStyle w:val="Default"/>
                  <w:rPr>
                    <w:rFonts w:ascii="Calibri" w:hAnsi="Calibri"/>
                    <w:sz w:val="22"/>
                    <w:szCs w:val="22"/>
                    <w:lang w:val="hr-HR"/>
                  </w:rPr>
                </w:pPr>
                <w:r w:rsidRPr="002D29F4">
                  <w:rPr>
                    <w:rStyle w:val="Style54"/>
                    <w:lang w:val="hr-HR"/>
                  </w:rPr>
                  <w:t>Student je obvezan pripremiti gradivo o kojem se raspravlja na predavanjima i seminarima. Nastavnik ocjenjuje sudjelovanje studenta u radu seminara (pokazano znanje, razumijevanje, sposobnost postavljanja problema, zaključivanje, itd.). Ostvareni bodovi pribrajaju se bodovima dobivenim na završnom ispitu.</w:t>
                </w:r>
              </w:p>
            </w:tc>
          </w:sdtContent>
        </w:sdt>
      </w:tr>
    </w:tbl>
    <w:p w14:paraId="6F84850E" w14:textId="77777777" w:rsidR="005C2F41" w:rsidRPr="00CD3F31" w:rsidRDefault="005C2F41" w:rsidP="005C2F41">
      <w:pPr>
        <w:pStyle w:val="Default"/>
        <w:rPr>
          <w:rFonts w:ascii="Calibri" w:hAnsi="Calibri"/>
          <w:sz w:val="22"/>
          <w:szCs w:val="22"/>
          <w:lang w:val="hr-HR"/>
        </w:rPr>
      </w:pPr>
    </w:p>
    <w:p w14:paraId="49F1589B"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575A03B"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AE10926" w14:textId="77777777" w:rsidR="002D29F4" w:rsidRPr="002D29F4" w:rsidRDefault="002D29F4" w:rsidP="002D29F4">
                <w:pPr>
                  <w:pStyle w:val="Default"/>
                  <w:rPr>
                    <w:rFonts w:ascii="Calibri" w:hAnsi="Calibri"/>
                    <w:sz w:val="22"/>
                    <w:szCs w:val="22"/>
                    <w:lang w:val="hr-HR"/>
                  </w:rPr>
                </w:pPr>
                <w:r>
                  <w:t xml:space="preserve"> </w:t>
                </w:r>
                <w:r w:rsidRPr="002D29F4">
                  <w:rPr>
                    <w:rFonts w:ascii="Calibri" w:hAnsi="Calibri"/>
                    <w:sz w:val="22"/>
                    <w:szCs w:val="22"/>
                    <w:lang w:val="hr-HR"/>
                  </w:rPr>
                  <w:t>1.</w:t>
                </w:r>
                <w:r w:rsidRPr="002D29F4">
                  <w:rPr>
                    <w:rFonts w:ascii="Calibri" w:hAnsi="Calibri"/>
                    <w:sz w:val="22"/>
                    <w:szCs w:val="22"/>
                    <w:lang w:val="hr-HR"/>
                  </w:rPr>
                  <w:tab/>
                  <w:t xml:space="preserve">PODUZETNIŠTVO, udžbenik za nastavu predmeta Poduzetništvo u gimnazijama i u ostalim srednjim školama, </w:t>
                </w:r>
              </w:p>
              <w:p w14:paraId="3628E4A7" w14:textId="77777777" w:rsidR="002D29F4" w:rsidRPr="002D29F4" w:rsidRDefault="002D29F4" w:rsidP="002D29F4">
                <w:pPr>
                  <w:pStyle w:val="Default"/>
                  <w:rPr>
                    <w:rFonts w:ascii="Calibri" w:hAnsi="Calibri"/>
                    <w:sz w:val="22"/>
                    <w:szCs w:val="22"/>
                    <w:lang w:val="hr-HR"/>
                  </w:rPr>
                </w:pPr>
                <w:r w:rsidRPr="002D29F4">
                  <w:rPr>
                    <w:rFonts w:ascii="Calibri" w:hAnsi="Calibri"/>
                    <w:sz w:val="22"/>
                    <w:szCs w:val="22"/>
                    <w:lang w:val="hr-HR"/>
                  </w:rPr>
                  <w:t xml:space="preserve">Igor Lukić, Teodor Petričević, Martina </w:t>
                </w:r>
                <w:proofErr w:type="spellStart"/>
                <w:r w:rsidRPr="002D29F4">
                  <w:rPr>
                    <w:rFonts w:ascii="Calibri" w:hAnsi="Calibri"/>
                    <w:sz w:val="22"/>
                    <w:szCs w:val="22"/>
                    <w:lang w:val="hr-HR"/>
                  </w:rPr>
                  <w:t>Ferk</w:t>
                </w:r>
                <w:proofErr w:type="spellEnd"/>
                <w:r w:rsidRPr="002D29F4">
                  <w:rPr>
                    <w:rFonts w:ascii="Calibri" w:hAnsi="Calibri"/>
                    <w:sz w:val="22"/>
                    <w:szCs w:val="22"/>
                    <w:lang w:val="hr-HR"/>
                  </w:rPr>
                  <w:t xml:space="preserve">, Gordana </w:t>
                </w:r>
                <w:proofErr w:type="spellStart"/>
                <w:r w:rsidRPr="002D29F4">
                  <w:rPr>
                    <w:rFonts w:ascii="Calibri" w:hAnsi="Calibri"/>
                    <w:sz w:val="22"/>
                    <w:szCs w:val="22"/>
                    <w:lang w:val="hr-HR"/>
                  </w:rPr>
                  <w:t>Zoretić</w:t>
                </w:r>
                <w:proofErr w:type="spellEnd"/>
                <w:r w:rsidRPr="002D29F4">
                  <w:rPr>
                    <w:rFonts w:ascii="Calibri" w:hAnsi="Calibri"/>
                    <w:sz w:val="22"/>
                    <w:szCs w:val="22"/>
                    <w:lang w:val="hr-HR"/>
                  </w:rPr>
                  <w:t xml:space="preserve">, </w:t>
                </w:r>
                <w:proofErr w:type="spellStart"/>
                <w:r w:rsidRPr="002D29F4">
                  <w:rPr>
                    <w:rFonts w:ascii="Calibri" w:hAnsi="Calibri"/>
                    <w:sz w:val="22"/>
                    <w:szCs w:val="22"/>
                    <w:lang w:val="hr-HR"/>
                  </w:rPr>
                  <w:t>Ondina</w:t>
                </w:r>
                <w:proofErr w:type="spellEnd"/>
                <w:r w:rsidRPr="002D29F4">
                  <w:rPr>
                    <w:rFonts w:ascii="Calibri" w:hAnsi="Calibri"/>
                    <w:sz w:val="22"/>
                    <w:szCs w:val="22"/>
                    <w:lang w:val="hr-HR"/>
                  </w:rPr>
                  <w:t xml:space="preserve"> </w:t>
                </w:r>
                <w:proofErr w:type="spellStart"/>
                <w:r w:rsidRPr="002D29F4">
                  <w:rPr>
                    <w:rFonts w:ascii="Calibri" w:hAnsi="Calibri"/>
                    <w:sz w:val="22"/>
                    <w:szCs w:val="22"/>
                    <w:lang w:val="hr-HR"/>
                  </w:rPr>
                  <w:t>Čižmek</w:t>
                </w:r>
                <w:proofErr w:type="spellEnd"/>
                <w:r w:rsidRPr="002D29F4">
                  <w:rPr>
                    <w:rFonts w:ascii="Calibri" w:hAnsi="Calibri"/>
                    <w:sz w:val="22"/>
                    <w:szCs w:val="22"/>
                    <w:lang w:val="hr-HR"/>
                  </w:rPr>
                  <w:t xml:space="preserve"> Vujnović, Tatjana Vujnović, Gordan </w:t>
                </w:r>
                <w:proofErr w:type="spellStart"/>
                <w:r w:rsidRPr="002D29F4">
                  <w:rPr>
                    <w:rFonts w:ascii="Calibri" w:hAnsi="Calibri"/>
                    <w:sz w:val="22"/>
                    <w:szCs w:val="22"/>
                    <w:lang w:val="hr-HR"/>
                  </w:rPr>
                  <w:t>Horbec</w:t>
                </w:r>
                <w:proofErr w:type="spellEnd"/>
                <w:r w:rsidRPr="002D29F4">
                  <w:rPr>
                    <w:rFonts w:ascii="Calibri" w:hAnsi="Calibri"/>
                    <w:sz w:val="22"/>
                    <w:szCs w:val="22"/>
                    <w:lang w:val="hr-HR"/>
                  </w:rPr>
                  <w:t xml:space="preserve">,  Maša </w:t>
                </w:r>
                <w:proofErr w:type="spellStart"/>
                <w:r w:rsidRPr="002D29F4">
                  <w:rPr>
                    <w:rFonts w:ascii="Calibri" w:hAnsi="Calibri"/>
                    <w:sz w:val="22"/>
                    <w:szCs w:val="22"/>
                    <w:lang w:val="hr-HR"/>
                  </w:rPr>
                  <w:t>Magzan</w:t>
                </w:r>
                <w:proofErr w:type="spellEnd"/>
                <w:r w:rsidRPr="002D29F4">
                  <w:rPr>
                    <w:rFonts w:ascii="Calibri" w:hAnsi="Calibri"/>
                    <w:sz w:val="22"/>
                    <w:szCs w:val="22"/>
                    <w:lang w:val="hr-HR"/>
                  </w:rPr>
                  <w:t xml:space="preserve">, Željka </w:t>
                </w:r>
                <w:proofErr w:type="spellStart"/>
                <w:r w:rsidRPr="002D29F4">
                  <w:rPr>
                    <w:rFonts w:ascii="Calibri" w:hAnsi="Calibri"/>
                    <w:sz w:val="22"/>
                    <w:szCs w:val="22"/>
                    <w:lang w:val="hr-HR"/>
                  </w:rPr>
                  <w:t>Kamenov</w:t>
                </w:r>
                <w:proofErr w:type="spellEnd"/>
              </w:p>
              <w:p w14:paraId="59D89915" w14:textId="77777777" w:rsidR="005C2F41" w:rsidRPr="00CD3F31" w:rsidRDefault="005C2F41" w:rsidP="005970E0">
                <w:pPr>
                  <w:pStyle w:val="Default"/>
                  <w:rPr>
                    <w:rFonts w:ascii="Calibri" w:hAnsi="Calibri"/>
                    <w:sz w:val="22"/>
                    <w:szCs w:val="22"/>
                    <w:lang w:val="hr-HR"/>
                  </w:rPr>
                </w:pPr>
              </w:p>
            </w:tc>
          </w:sdtContent>
        </w:sdt>
      </w:tr>
    </w:tbl>
    <w:p w14:paraId="6C90DCF6" w14:textId="77777777" w:rsidR="005C2F41" w:rsidRPr="00CD3F31" w:rsidRDefault="005C2F41" w:rsidP="005C2F41">
      <w:pPr>
        <w:pStyle w:val="Default"/>
        <w:rPr>
          <w:rFonts w:ascii="Calibri" w:hAnsi="Calibri"/>
          <w:color w:val="auto"/>
          <w:sz w:val="22"/>
          <w:szCs w:val="22"/>
          <w:lang w:val="hr-HR"/>
        </w:rPr>
      </w:pPr>
    </w:p>
    <w:p w14:paraId="0C79A7EE"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49126431"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322C11EE" w14:textId="77777777" w:rsidR="002D29F4" w:rsidRPr="002D29F4" w:rsidRDefault="002D29F4" w:rsidP="002D29F4">
                <w:pPr>
                  <w:pStyle w:val="Default"/>
                  <w:rPr>
                    <w:rFonts w:ascii="Calibri" w:hAnsi="Calibri"/>
                    <w:sz w:val="22"/>
                    <w:szCs w:val="22"/>
                    <w:lang w:val="hr-HR"/>
                  </w:rPr>
                </w:pPr>
                <w:r w:rsidRPr="002D29F4">
                  <w:rPr>
                    <w:rFonts w:ascii="Calibri" w:hAnsi="Calibri"/>
                    <w:sz w:val="22"/>
                    <w:szCs w:val="22"/>
                    <w:lang w:val="hr-HR"/>
                  </w:rPr>
                  <w:t>1.</w:t>
                </w:r>
                <w:r w:rsidRPr="002D29F4">
                  <w:rPr>
                    <w:rFonts w:ascii="Calibri" w:hAnsi="Calibri"/>
                    <w:sz w:val="22"/>
                    <w:szCs w:val="22"/>
                    <w:lang w:val="hr-HR"/>
                  </w:rPr>
                  <w:tab/>
                  <w:t>VODIČ ZA RAZUMIJEVANJE PODUZETNIŠTVA, Bebek Sandra; Guste Santini</w:t>
                </w:r>
              </w:p>
              <w:p w14:paraId="5FB8A157" w14:textId="77777777" w:rsidR="005C2F41" w:rsidRPr="00CD3F31" w:rsidRDefault="002D29F4" w:rsidP="002D29F4">
                <w:pPr>
                  <w:pStyle w:val="Default"/>
                  <w:rPr>
                    <w:rFonts w:ascii="Calibri" w:hAnsi="Calibri"/>
                    <w:sz w:val="22"/>
                    <w:szCs w:val="22"/>
                    <w:lang w:val="hr-HR"/>
                  </w:rPr>
                </w:pPr>
                <w:r w:rsidRPr="002D29F4">
                  <w:rPr>
                    <w:rFonts w:ascii="Calibri" w:hAnsi="Calibri"/>
                    <w:sz w:val="22"/>
                    <w:szCs w:val="22"/>
                    <w:lang w:val="hr-HR"/>
                  </w:rPr>
                  <w:t>2.</w:t>
                </w:r>
                <w:r w:rsidRPr="002D29F4">
                  <w:rPr>
                    <w:rFonts w:ascii="Calibri" w:hAnsi="Calibri"/>
                    <w:sz w:val="22"/>
                    <w:szCs w:val="22"/>
                    <w:lang w:val="hr-HR"/>
                  </w:rPr>
                  <w:tab/>
                  <w:t>Predavanja</w:t>
                </w:r>
              </w:p>
            </w:tc>
          </w:sdtContent>
        </w:sdt>
      </w:tr>
    </w:tbl>
    <w:p w14:paraId="619A809E" w14:textId="77777777" w:rsidR="005C2F41" w:rsidRPr="00CD3F31" w:rsidRDefault="005C2F41" w:rsidP="005C2F41">
      <w:pPr>
        <w:pStyle w:val="Default"/>
        <w:rPr>
          <w:rFonts w:ascii="Calibri" w:hAnsi="Calibri"/>
          <w:color w:val="auto"/>
          <w:sz w:val="22"/>
          <w:szCs w:val="22"/>
          <w:lang w:val="hr-HR"/>
        </w:rPr>
      </w:pPr>
    </w:p>
    <w:p w14:paraId="7F451EE9"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19BFD7F8"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3B370BD8" w14:textId="77777777" w:rsidTr="00BF53C9">
        <w:trPr>
          <w:trHeight w:val="426"/>
        </w:trPr>
        <w:sdt>
          <w:sdtPr>
            <w:alias w:val="Popis predavanja"/>
            <w:tag w:val="Popis predavanja"/>
            <w:id w:val="-1769612210"/>
            <w:placeholder>
              <w:docPart w:val="B930149E69124D8BB6AF650656F869BC"/>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6FCCFA5D" w14:textId="77777777" w:rsidR="002D29F4" w:rsidRDefault="002D29F4" w:rsidP="002D29F4">
                <w:pPr>
                  <w:pStyle w:val="Podnoje"/>
                  <w:outlineLvl w:val="0"/>
                </w:pPr>
                <w:r>
                  <w:t>1. predavanje: Poduzetništvo</w:t>
                </w:r>
              </w:p>
              <w:p w14:paraId="25ADC79C" w14:textId="77777777" w:rsidR="002D29F4" w:rsidRDefault="002D29F4" w:rsidP="002D29F4">
                <w:pPr>
                  <w:pStyle w:val="Podnoje"/>
                  <w:outlineLvl w:val="0"/>
                </w:pPr>
                <w:r>
                  <w:t>Ishodi učenja:</w:t>
                </w:r>
              </w:p>
              <w:p w14:paraId="16CF6F09" w14:textId="77777777" w:rsidR="002D29F4" w:rsidRDefault="002D29F4" w:rsidP="002D29F4">
                <w:pPr>
                  <w:pStyle w:val="Podnoje"/>
                  <w:outlineLvl w:val="0"/>
                </w:pPr>
                <w:r>
                  <w:t>Studenti će se upoznati s pojmom poduzetništvo i razumjeti što se pod tim pojmom podrazumijeva. Studenti će usvojiti znanja o povijesti i razvoju poduzetništva kroz povijest.</w:t>
                </w:r>
              </w:p>
              <w:p w14:paraId="2EE36B10" w14:textId="77777777" w:rsidR="002D29F4" w:rsidRDefault="002D29F4" w:rsidP="002D29F4">
                <w:pPr>
                  <w:pStyle w:val="Podnoje"/>
                  <w:outlineLvl w:val="0"/>
                </w:pPr>
                <w:r>
                  <w:t>2. predavanje: Poduzetnik</w:t>
                </w:r>
              </w:p>
              <w:p w14:paraId="658F0087" w14:textId="77777777" w:rsidR="002D29F4" w:rsidRDefault="002D29F4" w:rsidP="002D29F4">
                <w:pPr>
                  <w:pStyle w:val="Podnoje"/>
                  <w:outlineLvl w:val="0"/>
                </w:pPr>
                <w:r>
                  <w:t>Ishodi učenja:</w:t>
                </w:r>
              </w:p>
              <w:p w14:paraId="3A143254" w14:textId="77777777" w:rsidR="002D29F4" w:rsidRDefault="002D29F4" w:rsidP="002D29F4">
                <w:pPr>
                  <w:pStyle w:val="Podnoje"/>
                  <w:outlineLvl w:val="0"/>
                </w:pPr>
                <w:r>
                  <w:t xml:space="preserve">Studenti će se upoznati s pojmom poduzetnik te naučiti što čini poduzetnika.  </w:t>
                </w:r>
              </w:p>
              <w:p w14:paraId="33DBA0F3" w14:textId="77777777" w:rsidR="002D29F4" w:rsidRDefault="002D29F4" w:rsidP="002D29F4">
                <w:pPr>
                  <w:pStyle w:val="Podnoje"/>
                  <w:outlineLvl w:val="0"/>
                </w:pPr>
                <w:r>
                  <w:t>3 i 4. predavanje: Pokretanje poduzetničkog poduhvata</w:t>
                </w:r>
              </w:p>
              <w:p w14:paraId="0BBA5B5A" w14:textId="77777777" w:rsidR="002D29F4" w:rsidRDefault="002D29F4" w:rsidP="002D29F4">
                <w:pPr>
                  <w:pStyle w:val="Podnoje"/>
                  <w:outlineLvl w:val="0"/>
                </w:pPr>
                <w:r>
                  <w:t>Ishodi učenja:</w:t>
                </w:r>
              </w:p>
              <w:p w14:paraId="074F53B5" w14:textId="77777777" w:rsidR="002D29F4" w:rsidRDefault="002D29F4" w:rsidP="002D29F4">
                <w:pPr>
                  <w:pStyle w:val="Podnoje"/>
                  <w:outlineLvl w:val="0"/>
                </w:pPr>
                <w:r>
                  <w:t xml:space="preserve"> Studenti će se upoznati s aktivnostima potrebnim za pokretanje poduzetničkog procesa. Naučiti će kako se dolazi do poduzetničke ideje, ako se stvaraju vizija i misija, te određuju ciljevi poduhvata. Naučiti će izradu SWOT analize. Te se upoznati s pravnim oblicima pokretanja posla.</w:t>
                </w:r>
              </w:p>
              <w:p w14:paraId="094AE939" w14:textId="77777777" w:rsidR="002D29F4" w:rsidRDefault="002D29F4" w:rsidP="002D29F4">
                <w:pPr>
                  <w:pStyle w:val="Podnoje"/>
                  <w:outlineLvl w:val="0"/>
                </w:pPr>
                <w:r>
                  <w:t>5 i 6. predavanje:  Marketinški pristup</w:t>
                </w:r>
              </w:p>
              <w:p w14:paraId="19E1F877" w14:textId="77777777" w:rsidR="002D29F4" w:rsidRDefault="002D29F4" w:rsidP="002D29F4">
                <w:pPr>
                  <w:pStyle w:val="Podnoje"/>
                  <w:outlineLvl w:val="0"/>
                </w:pPr>
                <w:r>
                  <w:t>Ishodi učenja:</w:t>
                </w:r>
              </w:p>
              <w:p w14:paraId="0D05AF05" w14:textId="77777777" w:rsidR="002D29F4" w:rsidRDefault="002D29F4" w:rsidP="002D29F4">
                <w:pPr>
                  <w:pStyle w:val="Podnoje"/>
                  <w:outlineLvl w:val="0"/>
                </w:pPr>
                <w:r>
                  <w:t>Studenti će znati razlikovati marketinški od proizvodnog pristupa poslu, shvatiti će što znači marketinški pristup poslovanju kroz primjere poslovanja zdravstvenih subjekata. Upoznati će se s pojmovima marketinška strategija i marketinški plan</w:t>
                </w:r>
              </w:p>
              <w:p w14:paraId="2E1818BA" w14:textId="77777777" w:rsidR="002D29F4" w:rsidRDefault="002D29F4" w:rsidP="002D29F4">
                <w:pPr>
                  <w:pStyle w:val="Podnoje"/>
                  <w:outlineLvl w:val="0"/>
                </w:pPr>
                <w:r>
                  <w:t>7 i 8. predavanje: Upravljanje ljudskim potencijalima</w:t>
                </w:r>
              </w:p>
              <w:p w14:paraId="6D795D1A" w14:textId="77777777" w:rsidR="002D29F4" w:rsidRDefault="002D29F4" w:rsidP="002D29F4">
                <w:pPr>
                  <w:pStyle w:val="Podnoje"/>
                  <w:outlineLvl w:val="0"/>
                </w:pPr>
                <w:r>
                  <w:t>Ishodi učenja:</w:t>
                </w:r>
              </w:p>
              <w:p w14:paraId="63F59DDD" w14:textId="77777777" w:rsidR="002D29F4" w:rsidRDefault="002D29F4" w:rsidP="002D29F4">
                <w:pPr>
                  <w:pStyle w:val="Podnoje"/>
                  <w:outlineLvl w:val="0"/>
                </w:pPr>
                <w:r>
                  <w:t>Studenti će se upoznati s važnošću upravljanja ljudskim potencijalima, načinima upravljanja i  nagrađivanja, te upravljanjem s kriznim situacijama.</w:t>
                </w:r>
              </w:p>
              <w:p w14:paraId="60B60505" w14:textId="77777777" w:rsidR="002D29F4" w:rsidRDefault="002D29F4" w:rsidP="002D29F4">
                <w:pPr>
                  <w:pStyle w:val="Podnoje"/>
                  <w:outlineLvl w:val="0"/>
                </w:pPr>
                <w:r>
                  <w:t>9 i 10. predavanje: Financije</w:t>
                </w:r>
              </w:p>
              <w:p w14:paraId="41EB7392" w14:textId="77777777" w:rsidR="002D29F4" w:rsidRDefault="002D29F4" w:rsidP="002D29F4">
                <w:pPr>
                  <w:pStyle w:val="Podnoje"/>
                  <w:outlineLvl w:val="0"/>
                </w:pPr>
                <w:r>
                  <w:t>Studenti će se upoznati s važnošću planiranja i praćenja financijskog stanja svojeg poslovanja. Naučiti će osnovne pojmove poput bilance, prihoda, rashoda, dobiti, gubitka, prometa, budžetiranja, amortizacija i dr.</w:t>
                </w:r>
              </w:p>
              <w:p w14:paraId="00BD9151" w14:textId="77777777" w:rsidR="002D29F4" w:rsidRDefault="002D29F4" w:rsidP="002D29F4">
                <w:pPr>
                  <w:pStyle w:val="Podnoje"/>
                  <w:outlineLvl w:val="0"/>
                </w:pPr>
                <w:r>
                  <w:t>11 i 12. predavanje: Prepoznatljivost i promidžba</w:t>
                </w:r>
              </w:p>
              <w:p w14:paraId="037C8BC6" w14:textId="77777777" w:rsidR="002D29F4" w:rsidRDefault="002D29F4" w:rsidP="002D29F4">
                <w:pPr>
                  <w:pStyle w:val="Podnoje"/>
                  <w:outlineLvl w:val="0"/>
                </w:pPr>
                <w:r>
                  <w:t>Ishodi učenja:</w:t>
                </w:r>
              </w:p>
              <w:p w14:paraId="5C0AD903" w14:textId="77777777" w:rsidR="002D29F4" w:rsidRDefault="002D29F4" w:rsidP="002D29F4">
                <w:pPr>
                  <w:pStyle w:val="Podnoje"/>
                  <w:outlineLvl w:val="0"/>
                </w:pPr>
                <w:r>
                  <w:t>Studenti će usvojiti znanja o važnosti promidžbe i stvaranja prepoznatljivosti poslovnog subjekta. Naučiti će o mogućnostima korištenja novih tehnologija u svrhu stvaranja prepoznatljivosti i promotivnih aktivnosti.</w:t>
                </w:r>
              </w:p>
              <w:p w14:paraId="27342243" w14:textId="77777777" w:rsidR="002D29F4" w:rsidRDefault="002D29F4" w:rsidP="002D29F4">
                <w:pPr>
                  <w:pStyle w:val="Podnoje"/>
                  <w:outlineLvl w:val="0"/>
                </w:pPr>
                <w:r>
                  <w:t>13. predavanje: Odnos s klijentom</w:t>
                </w:r>
              </w:p>
              <w:p w14:paraId="16133A96" w14:textId="77777777" w:rsidR="002D29F4" w:rsidRDefault="002D29F4" w:rsidP="002D29F4">
                <w:pPr>
                  <w:pStyle w:val="Podnoje"/>
                  <w:outlineLvl w:val="0"/>
                </w:pPr>
                <w:r>
                  <w:t>Ishodi učenja:</w:t>
                </w:r>
              </w:p>
              <w:p w14:paraId="7ABB4296" w14:textId="77777777" w:rsidR="002D29F4" w:rsidRDefault="002D29F4" w:rsidP="002D29F4">
                <w:pPr>
                  <w:pStyle w:val="Podnoje"/>
                  <w:outlineLvl w:val="0"/>
                </w:pPr>
                <w:r>
                  <w:lastRenderedPageBreak/>
                  <w:t>Studenti će biti upoznati kako se treba odnositi s potencijalnim i stvarnim klijentima. Usvojiti će osnovne vještine u komunikaciji s klijentima.</w:t>
                </w:r>
              </w:p>
              <w:p w14:paraId="7CF67A3C" w14:textId="77777777" w:rsidR="002D29F4" w:rsidRDefault="002D29F4" w:rsidP="002D29F4">
                <w:pPr>
                  <w:pStyle w:val="Podnoje"/>
                  <w:outlineLvl w:val="0"/>
                </w:pPr>
                <w:r>
                  <w:t>14 i 15. predavanje: Specifičnosti zdravstvenih profesija u poduzetništvu</w:t>
                </w:r>
              </w:p>
              <w:p w14:paraId="16BC58D8" w14:textId="77777777" w:rsidR="002D29F4" w:rsidRDefault="002D29F4" w:rsidP="002D29F4">
                <w:pPr>
                  <w:pStyle w:val="Podnoje"/>
                  <w:outlineLvl w:val="0"/>
                </w:pPr>
                <w:r>
                  <w:t>Ishodi učenja:</w:t>
                </w:r>
              </w:p>
              <w:p w14:paraId="52A9127C" w14:textId="77777777" w:rsidR="005C2F41" w:rsidRPr="00CD3F31" w:rsidRDefault="002D29F4" w:rsidP="002D29F4">
                <w:pPr>
                  <w:pStyle w:val="Podnoje"/>
                  <w:outlineLvl w:val="0"/>
                </w:pPr>
                <w:r>
                  <w:t>Studenti će naučiti prepoznati različitosti i specifičnosti zdravstvenih profesija u poduzetničkom poduhvatu u odnosu na druge profesija.</w:t>
                </w:r>
              </w:p>
            </w:tc>
          </w:sdtContent>
        </w:sdt>
      </w:tr>
    </w:tbl>
    <w:p w14:paraId="49CE2D6B"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39D5815"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Zadanifontodlomka"/>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861327C" w14:textId="26A8FBC4" w:rsidR="002D29F4" w:rsidRPr="002D29F4" w:rsidRDefault="00BB430D" w:rsidP="002D29F4">
                <w:pPr>
                  <w:spacing w:after="0"/>
                  <w:rPr>
                    <w:rStyle w:val="Style60"/>
                  </w:rPr>
                </w:pPr>
                <w:r>
                  <w:rPr>
                    <w:rStyle w:val="Style60"/>
                  </w:rPr>
                  <w:t>1</w:t>
                </w:r>
                <w:r w:rsidR="002D29F4" w:rsidRPr="002D29F4">
                  <w:rPr>
                    <w:rStyle w:val="Style60"/>
                  </w:rPr>
                  <w:t xml:space="preserve">. </w:t>
                </w:r>
                <w:r w:rsidR="00240371" w:rsidRPr="002D29F4">
                  <w:rPr>
                    <w:rStyle w:val="Style60"/>
                  </w:rPr>
                  <w:t xml:space="preserve"> Pokretanje poduzetničkog poduhvata </w:t>
                </w:r>
                <w:r w:rsidR="00240371">
                  <w:rPr>
                    <w:rStyle w:val="Style60"/>
                  </w:rPr>
                  <w:t>i</w:t>
                </w:r>
                <w:r>
                  <w:rPr>
                    <w:rStyle w:val="Style60"/>
                  </w:rPr>
                  <w:t xml:space="preserve"> njihova</w:t>
                </w:r>
                <w:r w:rsidR="00240371">
                  <w:rPr>
                    <w:rStyle w:val="Style60"/>
                  </w:rPr>
                  <w:t xml:space="preserve"> </w:t>
                </w:r>
                <w:r>
                  <w:rPr>
                    <w:rStyle w:val="Style60"/>
                  </w:rPr>
                  <w:t>a</w:t>
                </w:r>
                <w:r w:rsidR="002D29F4" w:rsidRPr="002D29F4">
                  <w:rPr>
                    <w:rStyle w:val="Style60"/>
                  </w:rPr>
                  <w:t>naliza</w:t>
                </w:r>
                <w:r w:rsidR="00B74D1B">
                  <w:rPr>
                    <w:rStyle w:val="Style60"/>
                  </w:rPr>
                  <w:t xml:space="preserve"> </w:t>
                </w:r>
              </w:p>
              <w:p w14:paraId="73DAAD90" w14:textId="77777777" w:rsidR="002D29F4" w:rsidRPr="002D29F4" w:rsidRDefault="002D29F4" w:rsidP="002D29F4">
                <w:pPr>
                  <w:spacing w:after="0"/>
                  <w:rPr>
                    <w:rStyle w:val="Style60"/>
                  </w:rPr>
                </w:pPr>
                <w:r w:rsidRPr="002D29F4">
                  <w:rPr>
                    <w:rStyle w:val="Style60"/>
                  </w:rPr>
                  <w:t>Ishodi učenja:</w:t>
                </w:r>
              </w:p>
              <w:p w14:paraId="27416A72" w14:textId="5295302A" w:rsidR="005C2F41" w:rsidRPr="00240371" w:rsidRDefault="00C747E3" w:rsidP="00240371">
                <w:pPr>
                  <w:spacing w:after="0"/>
                  <w:rPr>
                    <w:rFonts w:asciiTheme="minorHAnsi" w:hAnsiTheme="minorHAnsi"/>
                  </w:rPr>
                </w:pPr>
                <w:r w:rsidRPr="002D29F4">
                  <w:rPr>
                    <w:rStyle w:val="Style60"/>
                  </w:rPr>
                  <w:t>Studenti će samostalno osmisliti svoj poduzetnički poduhvat te će ga prezentirati u pisanom obliku i pred kolegama.</w:t>
                </w:r>
                <w:r>
                  <w:rPr>
                    <w:rStyle w:val="Style60"/>
                  </w:rPr>
                  <w:t xml:space="preserve"> Potom će </w:t>
                </w:r>
                <w:r w:rsidR="002D29F4" w:rsidRPr="002D29F4">
                  <w:rPr>
                    <w:rStyle w:val="Style60"/>
                  </w:rPr>
                  <w:t>proučiti radove svojih kolega, analizirati ih i kritički se osvrnuti na njih i o njima diskutirati.</w:t>
                </w:r>
              </w:p>
            </w:tc>
          </w:sdtContent>
        </w:sdt>
      </w:tr>
    </w:tbl>
    <w:p w14:paraId="1648C7BE" w14:textId="77777777" w:rsidR="005C2F41" w:rsidRPr="00CD3F31" w:rsidRDefault="005C2F41" w:rsidP="005C2F41"/>
    <w:p w14:paraId="01237AA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29F43FC9"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924F5BD" w14:textId="77777777" w:rsidR="005C2F41" w:rsidRPr="00CD3F31" w:rsidRDefault="002D29F4" w:rsidP="004D4B18">
                <w:pPr>
                  <w:spacing w:after="0"/>
                  <w:jc w:val="both"/>
                </w:pPr>
                <w:r w:rsidRPr="002D29F4">
                  <w:rPr>
                    <w:rStyle w:val="Style46"/>
                  </w:rPr>
                  <w:t>Studenti su obvezni redovito pohađati i aktivno sudjelovati u svim oblicima nastave</w:t>
                </w:r>
                <w:r w:rsidR="00A93960">
                  <w:rPr>
                    <w:rStyle w:val="Style46"/>
                  </w:rPr>
                  <w:t>.</w:t>
                </w:r>
              </w:p>
            </w:tc>
          </w:sdtContent>
        </w:sdt>
      </w:tr>
    </w:tbl>
    <w:p w14:paraId="1A3FC515" w14:textId="77777777" w:rsidR="005C2F41" w:rsidRPr="00CD3F31" w:rsidRDefault="005C2F41" w:rsidP="005C2F41">
      <w:pPr>
        <w:jc w:val="both"/>
        <w:rPr>
          <w:rFonts w:cs="Arial"/>
          <w:b/>
          <w:bCs/>
        </w:rPr>
      </w:pPr>
    </w:p>
    <w:p w14:paraId="1B787FE9"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DBDA399" w14:textId="77777777"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78CFD9D8" w14:textId="77777777" w:rsidR="002D29F4" w:rsidRPr="002D29F4" w:rsidRDefault="002D29F4" w:rsidP="002D29F4">
                <w:pPr>
                  <w:spacing w:after="0"/>
                  <w:jc w:val="both"/>
                  <w:rPr>
                    <w:rStyle w:val="Style49"/>
                  </w:rPr>
                </w:pPr>
                <w:r w:rsidRPr="002D29F4">
                  <w:rPr>
                    <w:rStyle w:val="Style49"/>
                  </w:rPr>
                  <w:t xml:space="preserve">ECTS bodovni sustav ocjenjivanja: </w:t>
                </w:r>
              </w:p>
              <w:p w14:paraId="58E52941" w14:textId="77777777" w:rsidR="002D29F4" w:rsidRPr="002D29F4" w:rsidRDefault="002D29F4" w:rsidP="002D29F4">
                <w:pPr>
                  <w:spacing w:after="0"/>
                  <w:jc w:val="both"/>
                  <w:rPr>
                    <w:rStyle w:val="Style49"/>
                  </w:rPr>
                </w:pPr>
                <w:r w:rsidRPr="002D29F4">
                  <w:rPr>
                    <w:rStyle w:val="Style49"/>
                  </w:rPr>
                  <w:t xml:space="preserve">Ocjenjivanje studenata provodi se prema važećem Pravilniku o studijima Sveučilišta u Rijeci, te prema Pravilniku o ocjenjivanju studenata na Fakultetu zdravstvenih studija Sveučilišta u Rijeci </w:t>
                </w:r>
              </w:p>
              <w:p w14:paraId="6A6C9121" w14:textId="77777777" w:rsidR="002D29F4" w:rsidRPr="002D29F4" w:rsidRDefault="002D29F4" w:rsidP="002D29F4">
                <w:pPr>
                  <w:spacing w:after="0"/>
                  <w:jc w:val="both"/>
                  <w:rPr>
                    <w:rStyle w:val="Style49"/>
                  </w:rPr>
                </w:pPr>
                <w:r w:rsidRPr="002D29F4">
                  <w:rPr>
                    <w:rStyle w:val="Style49"/>
                  </w:rPr>
                  <w:t xml:space="preserve">Rad studenata vrednovat će se i ocjenjivati tijekom izvođenja nastave, te na završnom ispitu. Od ukupno 100 bodova, tijekom nastave student može ostvariti 50 bodova, a na završnom ispitu 50 bodova. </w:t>
                </w:r>
              </w:p>
              <w:p w14:paraId="62089C1E" w14:textId="77777777" w:rsidR="002D29F4" w:rsidRPr="002D29F4" w:rsidRDefault="002D29F4" w:rsidP="002D29F4">
                <w:pPr>
                  <w:spacing w:after="0"/>
                  <w:jc w:val="both"/>
                  <w:rPr>
                    <w:rStyle w:val="Style49"/>
                  </w:rPr>
                </w:pPr>
                <w:r w:rsidRPr="002D29F4">
                  <w:rPr>
                    <w:rStyle w:val="Style49"/>
                  </w:rPr>
                  <w:t>Ocjenjivanje studenata vrši se primjenom ECTS (A-F) i brojčanog sustava (1-5). Ocjenjivanje u ECTS sustavu izvodi se apsolutnom raspodjelom, te prema diplomskim kriterijima ocjenjivanja predstavljenim u Pravilniku o studijima Sveučilišta u Rijeci (pročišćeni tekst) iz lipnja 2018.</w:t>
                </w:r>
              </w:p>
              <w:p w14:paraId="7F5A11C5" w14:textId="77777777" w:rsidR="002D29F4" w:rsidRPr="002D29F4" w:rsidRDefault="002D29F4" w:rsidP="002D29F4">
                <w:pPr>
                  <w:spacing w:after="0"/>
                  <w:jc w:val="both"/>
                  <w:rPr>
                    <w:rStyle w:val="Style49"/>
                  </w:rPr>
                </w:pPr>
              </w:p>
              <w:p w14:paraId="3D68C1D4" w14:textId="77777777" w:rsidR="002D29F4" w:rsidRPr="002D29F4" w:rsidRDefault="002D29F4" w:rsidP="002D29F4">
                <w:pPr>
                  <w:spacing w:after="0"/>
                  <w:jc w:val="both"/>
                  <w:rPr>
                    <w:rStyle w:val="Style49"/>
                  </w:rPr>
                </w:pPr>
                <w:r w:rsidRPr="002D29F4">
                  <w:rPr>
                    <w:rStyle w:val="Style49"/>
                  </w:rPr>
                  <w:t xml:space="preserve">Od maksimalnih 50 </w:t>
                </w:r>
                <w:proofErr w:type="spellStart"/>
                <w:r w:rsidRPr="002D29F4">
                  <w:rPr>
                    <w:rStyle w:val="Style49"/>
                  </w:rPr>
                  <w:t>ocjenskih</w:t>
                </w:r>
                <w:proofErr w:type="spellEnd"/>
                <w:r w:rsidRPr="002D29F4">
                  <w:rPr>
                    <w:rStyle w:val="Style49"/>
                  </w:rPr>
                  <w:t xml:space="preserve"> bodova koje je moguće ostvariti tijekom nastave, student mora sakupiti minimum od 25 </w:t>
                </w:r>
                <w:proofErr w:type="spellStart"/>
                <w:r w:rsidRPr="002D29F4">
                  <w:rPr>
                    <w:rStyle w:val="Style49"/>
                  </w:rPr>
                  <w:t>ocjenskih</w:t>
                </w:r>
                <w:proofErr w:type="spellEnd"/>
                <w:r w:rsidRPr="002D29F4">
                  <w:rPr>
                    <w:rStyle w:val="Style49"/>
                  </w:rPr>
                  <w:t xml:space="preserve"> bodova da bi pristupio završnom ispitu.</w:t>
                </w:r>
              </w:p>
              <w:p w14:paraId="76E0C73E" w14:textId="77777777" w:rsidR="002D29F4" w:rsidRPr="002D29F4" w:rsidRDefault="002D29F4" w:rsidP="002D29F4">
                <w:pPr>
                  <w:spacing w:after="0"/>
                  <w:jc w:val="both"/>
                  <w:rPr>
                    <w:rStyle w:val="Style49"/>
                  </w:rPr>
                </w:pPr>
              </w:p>
              <w:p w14:paraId="28487E93" w14:textId="77777777" w:rsidR="002D29F4" w:rsidRPr="002D29F4" w:rsidRDefault="002D29F4" w:rsidP="002D29F4">
                <w:pPr>
                  <w:spacing w:after="0"/>
                  <w:jc w:val="both"/>
                  <w:rPr>
                    <w:rStyle w:val="Style49"/>
                  </w:rPr>
                </w:pPr>
                <w:proofErr w:type="spellStart"/>
                <w:r w:rsidRPr="002D29F4">
                  <w:rPr>
                    <w:rStyle w:val="Style49"/>
                  </w:rPr>
                  <w:t>Ocjenske</w:t>
                </w:r>
                <w:proofErr w:type="spellEnd"/>
                <w:r w:rsidRPr="002D29F4">
                  <w:rPr>
                    <w:rStyle w:val="Style49"/>
                  </w:rPr>
                  <w:t xml:space="preserve"> bodove student stječe prisustvovanjem i aktivnim sudjelovanjem u nastavi, izvršavanjem postavljenih zadataka koji se boduju se na sljedeći način:</w:t>
                </w:r>
              </w:p>
              <w:p w14:paraId="002C9A5C" w14:textId="77777777" w:rsidR="002D29F4" w:rsidRPr="002D29F4" w:rsidRDefault="002D29F4" w:rsidP="002D29F4">
                <w:pPr>
                  <w:spacing w:after="0"/>
                  <w:jc w:val="both"/>
                  <w:rPr>
                    <w:rStyle w:val="Style49"/>
                  </w:rPr>
                </w:pPr>
              </w:p>
              <w:p w14:paraId="4A2A5D70" w14:textId="77777777" w:rsidR="002D29F4" w:rsidRPr="002D29F4" w:rsidRDefault="002D29F4" w:rsidP="002D29F4">
                <w:pPr>
                  <w:spacing w:after="0"/>
                  <w:jc w:val="both"/>
                  <w:rPr>
                    <w:rStyle w:val="Style49"/>
                  </w:rPr>
                </w:pPr>
              </w:p>
              <w:p w14:paraId="564F7D5C" w14:textId="77777777" w:rsidR="002D29F4" w:rsidRPr="002D29F4" w:rsidRDefault="002D29F4" w:rsidP="002D29F4">
                <w:pPr>
                  <w:spacing w:after="0"/>
                  <w:jc w:val="both"/>
                  <w:rPr>
                    <w:rStyle w:val="Style49"/>
                  </w:rPr>
                </w:pPr>
                <w:r w:rsidRPr="002D29F4">
                  <w:rPr>
                    <w:rStyle w:val="Style49"/>
                  </w:rPr>
                  <w:t xml:space="preserve">I. Tijekom nastave vrednuje se (maksimalno do 50 bodova): </w:t>
                </w:r>
              </w:p>
              <w:p w14:paraId="42891B52" w14:textId="77777777" w:rsidR="002D29F4" w:rsidRPr="002D29F4" w:rsidRDefault="002D29F4" w:rsidP="002D29F4">
                <w:pPr>
                  <w:spacing w:after="0"/>
                  <w:jc w:val="both"/>
                  <w:rPr>
                    <w:rStyle w:val="Style49"/>
                  </w:rPr>
                </w:pPr>
                <w:r w:rsidRPr="002D29F4">
                  <w:rPr>
                    <w:rStyle w:val="Style49"/>
                  </w:rPr>
                  <w:t>Prisustvovanje na nastavi – maksimalno 10 bodova</w:t>
                </w:r>
              </w:p>
              <w:p w14:paraId="20E9FE05" w14:textId="77777777" w:rsidR="002D29F4" w:rsidRPr="002D29F4" w:rsidRDefault="002D29F4" w:rsidP="002D29F4">
                <w:pPr>
                  <w:spacing w:after="0"/>
                  <w:jc w:val="both"/>
                  <w:rPr>
                    <w:rStyle w:val="Style49"/>
                  </w:rPr>
                </w:pPr>
                <w:r w:rsidRPr="002D29F4">
                  <w:rPr>
                    <w:rStyle w:val="Style49"/>
                  </w:rPr>
                  <w:t>Aktivnost na nastavi – maksimalno 10 bodova</w:t>
                </w:r>
              </w:p>
              <w:p w14:paraId="4BC2C881" w14:textId="77777777" w:rsidR="002D29F4" w:rsidRPr="002D29F4" w:rsidRDefault="002D29F4" w:rsidP="002D29F4">
                <w:pPr>
                  <w:spacing w:after="0"/>
                  <w:jc w:val="both"/>
                  <w:rPr>
                    <w:rStyle w:val="Style49"/>
                  </w:rPr>
                </w:pPr>
                <w:r w:rsidRPr="002D29F4">
                  <w:rPr>
                    <w:rStyle w:val="Style49"/>
                  </w:rPr>
                  <w:t>Seminarski radovi – maksimalno 30 bodova</w:t>
                </w:r>
              </w:p>
              <w:p w14:paraId="0A92C9AB" w14:textId="77777777" w:rsidR="002D29F4" w:rsidRPr="002D29F4" w:rsidRDefault="002D29F4" w:rsidP="002D29F4">
                <w:pPr>
                  <w:spacing w:after="0"/>
                  <w:jc w:val="both"/>
                  <w:rPr>
                    <w:rStyle w:val="Style49"/>
                  </w:rPr>
                </w:pPr>
              </w:p>
              <w:p w14:paraId="3C4F5F91" w14:textId="77777777" w:rsidR="002D29F4" w:rsidRPr="002D29F4" w:rsidRDefault="002D29F4" w:rsidP="002D29F4">
                <w:pPr>
                  <w:spacing w:after="0"/>
                  <w:jc w:val="both"/>
                  <w:rPr>
                    <w:rStyle w:val="Style49"/>
                  </w:rPr>
                </w:pPr>
                <w:proofErr w:type="spellStart"/>
                <w:r w:rsidRPr="002D29F4">
                  <w:rPr>
                    <w:rStyle w:val="Style49"/>
                  </w:rPr>
                  <w:t>ll</w:t>
                </w:r>
                <w:proofErr w:type="spellEnd"/>
                <w:r w:rsidRPr="002D29F4">
                  <w:rPr>
                    <w:rStyle w:val="Style49"/>
                  </w:rPr>
                  <w:t>. Bodovanje završnog ispita</w:t>
                </w:r>
              </w:p>
              <w:p w14:paraId="4C120B3A" w14:textId="77777777" w:rsidR="002D29F4" w:rsidRPr="002D29F4" w:rsidRDefault="002D29F4" w:rsidP="002D29F4">
                <w:pPr>
                  <w:spacing w:after="0"/>
                  <w:jc w:val="both"/>
                  <w:rPr>
                    <w:rStyle w:val="Style49"/>
                  </w:rPr>
                </w:pPr>
              </w:p>
              <w:tbl>
                <w:tblPr>
                  <w:tblW w:w="0" w:type="auto"/>
                  <w:shd w:val="clear" w:color="auto" w:fill="FFFFFF"/>
                  <w:tblLayout w:type="fixed"/>
                  <w:tblLook w:val="01E0" w:firstRow="1" w:lastRow="1" w:firstColumn="1" w:lastColumn="1" w:noHBand="0" w:noVBand="0"/>
                </w:tblPr>
                <w:tblGrid>
                  <w:gridCol w:w="3228"/>
                  <w:gridCol w:w="1920"/>
                </w:tblGrid>
                <w:tr w:rsidR="002D29F4" w:rsidRPr="00C906E3" w14:paraId="69CF6FFF" w14:textId="77777777" w:rsidTr="0026775A">
                  <w:tc>
                    <w:tcPr>
                      <w:tcW w:w="3228" w:type="dxa"/>
                      <w:tcBorders>
                        <w:bottom w:val="single" w:sz="4" w:space="0" w:color="auto"/>
                        <w:right w:val="single" w:sz="4" w:space="0" w:color="auto"/>
                      </w:tcBorders>
                      <w:shd w:val="clear" w:color="auto" w:fill="FFFFFF"/>
                    </w:tcPr>
                    <w:p w14:paraId="6B4589D5" w14:textId="77777777" w:rsidR="002D29F4" w:rsidRPr="00C906E3" w:rsidRDefault="002D29F4" w:rsidP="00DD30DF">
                      <w:pPr>
                        <w:framePr w:hSpace="180" w:wrap="around" w:vAnchor="text" w:hAnchor="margin" w:xAlign="center" w:y="6"/>
                        <w:spacing w:after="120"/>
                        <w:jc w:val="center"/>
                        <w:rPr>
                          <w:rFonts w:ascii="Arial Narrow" w:hAnsi="Arial Narrow" w:cs="Arial"/>
                          <w:b/>
                          <w:lang w:val="it-IT"/>
                        </w:rPr>
                      </w:pPr>
                      <w:proofErr w:type="spellStart"/>
                      <w:r>
                        <w:rPr>
                          <w:rFonts w:ascii="Arial Narrow" w:hAnsi="Arial Narrow" w:cs="Arial"/>
                          <w:b/>
                          <w:lang w:val="it-IT"/>
                        </w:rPr>
                        <w:lastRenderedPageBreak/>
                        <w:t>ocjena</w:t>
                      </w:r>
                      <w:proofErr w:type="spellEnd"/>
                    </w:p>
                  </w:tc>
                  <w:tc>
                    <w:tcPr>
                      <w:tcW w:w="1920" w:type="dxa"/>
                      <w:tcBorders>
                        <w:left w:val="single" w:sz="4" w:space="0" w:color="auto"/>
                        <w:bottom w:val="single" w:sz="4" w:space="0" w:color="auto"/>
                      </w:tcBorders>
                      <w:shd w:val="clear" w:color="auto" w:fill="FFFFFF"/>
                    </w:tcPr>
                    <w:p w14:paraId="65C5A172" w14:textId="77777777" w:rsidR="002D29F4" w:rsidRPr="00C906E3" w:rsidRDefault="002D29F4" w:rsidP="00DD30DF">
                      <w:pPr>
                        <w:framePr w:hSpace="180" w:wrap="around" w:vAnchor="text" w:hAnchor="margin" w:xAlign="center" w:y="6"/>
                        <w:spacing w:after="120"/>
                        <w:jc w:val="center"/>
                        <w:rPr>
                          <w:rFonts w:ascii="Arial Narrow" w:hAnsi="Arial Narrow" w:cs="Arial"/>
                          <w:b/>
                          <w:lang w:val="it-IT"/>
                        </w:rPr>
                      </w:pPr>
                      <w:proofErr w:type="spellStart"/>
                      <w:r w:rsidRPr="00C906E3">
                        <w:rPr>
                          <w:rFonts w:ascii="Arial Narrow" w:hAnsi="Arial Narrow" w:cs="Arial"/>
                          <w:b/>
                          <w:lang w:val="it-IT"/>
                        </w:rPr>
                        <w:t>ocjenski</w:t>
                      </w:r>
                      <w:proofErr w:type="spellEnd"/>
                      <w:r w:rsidRPr="00C906E3">
                        <w:rPr>
                          <w:rFonts w:ascii="Arial Narrow" w:hAnsi="Arial Narrow" w:cs="Arial"/>
                          <w:b/>
                          <w:lang w:val="it-IT"/>
                        </w:rPr>
                        <w:t xml:space="preserve"> </w:t>
                      </w:r>
                      <w:proofErr w:type="spellStart"/>
                      <w:r w:rsidRPr="00C906E3">
                        <w:rPr>
                          <w:rFonts w:ascii="Arial Narrow" w:hAnsi="Arial Narrow" w:cs="Arial"/>
                          <w:b/>
                          <w:lang w:val="it-IT"/>
                        </w:rPr>
                        <w:t>bodovi</w:t>
                      </w:r>
                      <w:proofErr w:type="spellEnd"/>
                    </w:p>
                  </w:tc>
                </w:tr>
                <w:tr w:rsidR="002D29F4" w:rsidRPr="00C906E3" w14:paraId="5E47CB02" w14:textId="77777777" w:rsidTr="0026775A">
                  <w:tc>
                    <w:tcPr>
                      <w:tcW w:w="3228" w:type="dxa"/>
                      <w:tcBorders>
                        <w:right w:val="single" w:sz="4" w:space="0" w:color="auto"/>
                      </w:tcBorders>
                      <w:shd w:val="clear" w:color="auto" w:fill="FFFFFF"/>
                    </w:tcPr>
                    <w:p w14:paraId="560884D1" w14:textId="77777777" w:rsidR="002D29F4" w:rsidRPr="00C906E3" w:rsidRDefault="002D29F4" w:rsidP="00DD30DF">
                      <w:pPr>
                        <w:framePr w:hSpace="180" w:wrap="around" w:vAnchor="text" w:hAnchor="margin" w:xAlign="center" w:y="6"/>
                        <w:spacing w:after="120"/>
                        <w:jc w:val="center"/>
                        <w:rPr>
                          <w:rFonts w:ascii="Arial Narrow" w:hAnsi="Arial Narrow" w:cs="Arial"/>
                          <w:bCs/>
                          <w:lang w:val="it-IT"/>
                        </w:rPr>
                      </w:pPr>
                      <w:r>
                        <w:rPr>
                          <w:rFonts w:ascii="Arial Narrow" w:hAnsi="Arial Narrow" w:cs="Arial"/>
                          <w:bCs/>
                          <w:lang w:val="it-IT"/>
                        </w:rPr>
                        <w:t>5</w:t>
                      </w:r>
                    </w:p>
                  </w:tc>
                  <w:tc>
                    <w:tcPr>
                      <w:tcW w:w="1920" w:type="dxa"/>
                      <w:tcBorders>
                        <w:left w:val="single" w:sz="4" w:space="0" w:color="auto"/>
                      </w:tcBorders>
                      <w:shd w:val="clear" w:color="auto" w:fill="FFFFFF"/>
                    </w:tcPr>
                    <w:p w14:paraId="1FDC3772" w14:textId="77777777" w:rsidR="002D29F4" w:rsidRPr="00C906E3" w:rsidRDefault="002D29F4" w:rsidP="00DD30DF">
                      <w:pPr>
                        <w:framePr w:hSpace="180" w:wrap="around" w:vAnchor="text" w:hAnchor="margin" w:xAlign="center" w:y="6"/>
                        <w:spacing w:after="120"/>
                        <w:jc w:val="center"/>
                        <w:rPr>
                          <w:rFonts w:ascii="Arial Narrow" w:hAnsi="Arial Narrow" w:cs="Arial"/>
                          <w:bCs/>
                          <w:lang w:val="it-IT"/>
                        </w:rPr>
                      </w:pPr>
                      <w:r>
                        <w:rPr>
                          <w:rFonts w:ascii="Arial Narrow" w:hAnsi="Arial Narrow" w:cs="Arial"/>
                          <w:bCs/>
                          <w:lang w:val="it-IT"/>
                        </w:rPr>
                        <w:t>50</w:t>
                      </w:r>
                    </w:p>
                  </w:tc>
                </w:tr>
                <w:tr w:rsidR="002D29F4" w:rsidRPr="00C906E3" w14:paraId="185491E5" w14:textId="77777777" w:rsidTr="0026775A">
                  <w:tc>
                    <w:tcPr>
                      <w:tcW w:w="3228" w:type="dxa"/>
                      <w:tcBorders>
                        <w:right w:val="single" w:sz="4" w:space="0" w:color="auto"/>
                      </w:tcBorders>
                      <w:shd w:val="clear" w:color="auto" w:fill="FFFFFF"/>
                    </w:tcPr>
                    <w:p w14:paraId="0343E738" w14:textId="77777777" w:rsidR="002D29F4" w:rsidRDefault="002D29F4" w:rsidP="00DD30DF">
                      <w:pPr>
                        <w:framePr w:hSpace="180" w:wrap="around" w:vAnchor="text" w:hAnchor="margin" w:xAlign="center" w:y="6"/>
                        <w:spacing w:after="120"/>
                        <w:jc w:val="center"/>
                        <w:rPr>
                          <w:rFonts w:ascii="Arial Narrow" w:hAnsi="Arial Narrow" w:cs="Arial"/>
                          <w:lang w:val="it-IT"/>
                        </w:rPr>
                      </w:pPr>
                      <w:r>
                        <w:rPr>
                          <w:rFonts w:ascii="Arial Narrow" w:hAnsi="Arial Narrow" w:cs="Arial"/>
                          <w:lang w:val="it-IT"/>
                        </w:rPr>
                        <w:t>4</w:t>
                      </w:r>
                    </w:p>
                    <w:p w14:paraId="5F09FA80" w14:textId="77777777" w:rsidR="002D29F4" w:rsidRDefault="002D29F4" w:rsidP="00DD30DF">
                      <w:pPr>
                        <w:framePr w:hSpace="180" w:wrap="around" w:vAnchor="text" w:hAnchor="margin" w:xAlign="center" w:y="6"/>
                        <w:spacing w:after="120"/>
                        <w:jc w:val="center"/>
                        <w:rPr>
                          <w:rFonts w:ascii="Arial Narrow" w:hAnsi="Arial Narrow" w:cs="Arial"/>
                          <w:lang w:val="it-IT"/>
                        </w:rPr>
                      </w:pPr>
                      <w:r>
                        <w:rPr>
                          <w:rFonts w:ascii="Arial Narrow" w:hAnsi="Arial Narrow" w:cs="Arial"/>
                          <w:lang w:val="it-IT"/>
                        </w:rPr>
                        <w:t>3</w:t>
                      </w:r>
                    </w:p>
                    <w:p w14:paraId="1CDBF252" w14:textId="77777777" w:rsidR="002D29F4" w:rsidRDefault="002D29F4" w:rsidP="00DD30DF">
                      <w:pPr>
                        <w:framePr w:hSpace="180" w:wrap="around" w:vAnchor="text" w:hAnchor="margin" w:xAlign="center" w:y="6"/>
                        <w:spacing w:after="120"/>
                        <w:jc w:val="center"/>
                        <w:rPr>
                          <w:rFonts w:ascii="Arial Narrow" w:hAnsi="Arial Narrow" w:cs="Arial"/>
                          <w:lang w:val="it-IT"/>
                        </w:rPr>
                      </w:pPr>
                      <w:r>
                        <w:rPr>
                          <w:rFonts w:ascii="Arial Narrow" w:hAnsi="Arial Narrow" w:cs="Arial"/>
                          <w:lang w:val="it-IT"/>
                        </w:rPr>
                        <w:t>2</w:t>
                      </w:r>
                    </w:p>
                    <w:p w14:paraId="3CEBFAE6" w14:textId="77777777" w:rsidR="002D29F4" w:rsidRPr="00C906E3" w:rsidRDefault="002D29F4" w:rsidP="00DD30DF">
                      <w:pPr>
                        <w:framePr w:hSpace="180" w:wrap="around" w:vAnchor="text" w:hAnchor="margin" w:xAlign="center" w:y="6"/>
                        <w:spacing w:after="120"/>
                        <w:jc w:val="center"/>
                        <w:rPr>
                          <w:rFonts w:ascii="Arial Narrow" w:hAnsi="Arial Narrow" w:cs="Arial"/>
                          <w:bCs/>
                          <w:lang w:val="it-IT"/>
                        </w:rPr>
                      </w:pPr>
                      <w:r>
                        <w:rPr>
                          <w:rFonts w:ascii="Arial Narrow" w:hAnsi="Arial Narrow" w:cs="Arial"/>
                          <w:lang w:val="it-IT"/>
                        </w:rPr>
                        <w:t>1</w:t>
                      </w:r>
                    </w:p>
                  </w:tc>
                  <w:tc>
                    <w:tcPr>
                      <w:tcW w:w="1920" w:type="dxa"/>
                      <w:tcBorders>
                        <w:left w:val="single" w:sz="4" w:space="0" w:color="auto"/>
                      </w:tcBorders>
                      <w:shd w:val="clear" w:color="auto" w:fill="FFFFFF"/>
                    </w:tcPr>
                    <w:p w14:paraId="44050B7E" w14:textId="77777777" w:rsidR="002D29F4" w:rsidRDefault="002D29F4" w:rsidP="00DD30DF">
                      <w:pPr>
                        <w:framePr w:hSpace="180" w:wrap="around" w:vAnchor="text" w:hAnchor="margin" w:xAlign="center" w:y="6"/>
                        <w:spacing w:after="120"/>
                        <w:jc w:val="center"/>
                        <w:rPr>
                          <w:rFonts w:ascii="Arial Narrow" w:hAnsi="Arial Narrow" w:cs="Arial"/>
                          <w:bCs/>
                          <w:lang w:val="it-IT"/>
                        </w:rPr>
                      </w:pPr>
                      <w:r>
                        <w:rPr>
                          <w:rFonts w:ascii="Arial Narrow" w:hAnsi="Arial Narrow" w:cs="Arial"/>
                          <w:bCs/>
                          <w:lang w:val="it-IT"/>
                        </w:rPr>
                        <w:t>35</w:t>
                      </w:r>
                    </w:p>
                    <w:p w14:paraId="1096B49F" w14:textId="77777777" w:rsidR="002D29F4" w:rsidRDefault="002D29F4" w:rsidP="00DD30DF">
                      <w:pPr>
                        <w:framePr w:hSpace="180" w:wrap="around" w:vAnchor="text" w:hAnchor="margin" w:xAlign="center" w:y="6"/>
                        <w:spacing w:after="120"/>
                        <w:jc w:val="center"/>
                        <w:rPr>
                          <w:rFonts w:ascii="Arial Narrow" w:hAnsi="Arial Narrow" w:cs="Arial"/>
                          <w:bCs/>
                          <w:lang w:val="it-IT"/>
                        </w:rPr>
                      </w:pPr>
                      <w:r>
                        <w:rPr>
                          <w:rFonts w:ascii="Arial Narrow" w:hAnsi="Arial Narrow" w:cs="Arial"/>
                          <w:bCs/>
                          <w:lang w:val="it-IT"/>
                        </w:rPr>
                        <w:t>25</w:t>
                      </w:r>
                    </w:p>
                    <w:p w14:paraId="009BF50F" w14:textId="77777777" w:rsidR="002D29F4" w:rsidRDefault="002D29F4" w:rsidP="00DD30DF">
                      <w:pPr>
                        <w:framePr w:hSpace="180" w:wrap="around" w:vAnchor="text" w:hAnchor="margin" w:xAlign="center" w:y="6"/>
                        <w:spacing w:after="120"/>
                        <w:jc w:val="center"/>
                        <w:rPr>
                          <w:rFonts w:ascii="Arial Narrow" w:hAnsi="Arial Narrow" w:cs="Arial"/>
                          <w:bCs/>
                          <w:lang w:val="it-IT"/>
                        </w:rPr>
                      </w:pPr>
                      <w:r>
                        <w:rPr>
                          <w:rFonts w:ascii="Arial Narrow" w:hAnsi="Arial Narrow" w:cs="Arial"/>
                          <w:bCs/>
                          <w:lang w:val="it-IT"/>
                        </w:rPr>
                        <w:t>10</w:t>
                      </w:r>
                    </w:p>
                    <w:p w14:paraId="7A14E3E3" w14:textId="77777777" w:rsidR="002D29F4" w:rsidRDefault="00A93960" w:rsidP="00DD30DF">
                      <w:pPr>
                        <w:framePr w:hSpace="180" w:wrap="around" w:vAnchor="text" w:hAnchor="margin" w:xAlign="center" w:y="6"/>
                        <w:spacing w:after="120"/>
                        <w:jc w:val="center"/>
                        <w:rPr>
                          <w:rFonts w:ascii="Arial Narrow" w:hAnsi="Arial Narrow" w:cs="Arial"/>
                          <w:bCs/>
                          <w:lang w:val="it-IT"/>
                        </w:rPr>
                      </w:pPr>
                      <w:r>
                        <w:rPr>
                          <w:rFonts w:ascii="Arial Narrow" w:hAnsi="Arial Narrow" w:cs="Arial"/>
                          <w:bCs/>
                          <w:lang w:val="it-IT"/>
                        </w:rPr>
                        <w:t>0</w:t>
                      </w:r>
                    </w:p>
                    <w:p w14:paraId="0E777873" w14:textId="77777777" w:rsidR="002D29F4" w:rsidRPr="00C906E3" w:rsidRDefault="002D29F4" w:rsidP="00DD30DF">
                      <w:pPr>
                        <w:framePr w:hSpace="180" w:wrap="around" w:vAnchor="text" w:hAnchor="margin" w:xAlign="center" w:y="6"/>
                        <w:spacing w:after="120"/>
                        <w:jc w:val="center"/>
                        <w:rPr>
                          <w:rFonts w:ascii="Arial Narrow" w:hAnsi="Arial Narrow" w:cs="Arial"/>
                          <w:bCs/>
                          <w:lang w:val="it-IT"/>
                        </w:rPr>
                      </w:pPr>
                    </w:p>
                  </w:tc>
                </w:tr>
              </w:tbl>
              <w:p w14:paraId="7F6DC7EB" w14:textId="77777777" w:rsidR="002D29F4" w:rsidRPr="002D29F4" w:rsidRDefault="002D29F4" w:rsidP="002D29F4">
                <w:pPr>
                  <w:spacing w:after="0"/>
                  <w:jc w:val="both"/>
                  <w:rPr>
                    <w:rStyle w:val="Style49"/>
                  </w:rPr>
                </w:pPr>
              </w:p>
              <w:p w14:paraId="319B7862" w14:textId="77777777" w:rsidR="002D29F4" w:rsidRPr="002D29F4" w:rsidRDefault="002D29F4" w:rsidP="002D29F4">
                <w:pPr>
                  <w:spacing w:after="0"/>
                  <w:jc w:val="both"/>
                  <w:rPr>
                    <w:rStyle w:val="Style49"/>
                  </w:rPr>
                </w:pPr>
              </w:p>
              <w:p w14:paraId="346624BD" w14:textId="77777777" w:rsidR="002D29F4" w:rsidRPr="002D29F4" w:rsidRDefault="002D29F4" w:rsidP="002D29F4">
                <w:pPr>
                  <w:spacing w:after="0"/>
                  <w:jc w:val="both"/>
                  <w:rPr>
                    <w:rStyle w:val="Style49"/>
                  </w:rPr>
                </w:pPr>
                <w:r w:rsidRPr="002D29F4">
                  <w:rPr>
                    <w:rStyle w:val="Style49"/>
                  </w:rPr>
                  <w:t>Ocjenjivanje u ECTS sustavu vrši se apsolutnom raspodjelom, odnosno na temelju konačnog postignuća:</w:t>
                </w:r>
              </w:p>
              <w:p w14:paraId="4D9C3808" w14:textId="77777777" w:rsidR="002D29F4" w:rsidRPr="002D29F4" w:rsidRDefault="002D29F4" w:rsidP="002D29F4">
                <w:pPr>
                  <w:spacing w:after="0"/>
                  <w:jc w:val="both"/>
                  <w:rPr>
                    <w:rStyle w:val="Style49"/>
                  </w:rPr>
                </w:pPr>
              </w:p>
              <w:p w14:paraId="7D1E6EC8" w14:textId="77777777" w:rsidR="002D29F4" w:rsidRPr="002D29F4" w:rsidRDefault="002D29F4" w:rsidP="002D29F4">
                <w:pPr>
                  <w:spacing w:after="0"/>
                  <w:jc w:val="both"/>
                  <w:rPr>
                    <w:rStyle w:val="Style49"/>
                  </w:rPr>
                </w:pPr>
                <w:r w:rsidRPr="002D29F4">
                  <w:rPr>
                    <w:rStyle w:val="Style49"/>
                  </w:rPr>
                  <w:t>A – 90 - 100% bodova   = izvrstan (5)</w:t>
                </w:r>
              </w:p>
              <w:p w14:paraId="138CF3BB" w14:textId="77777777" w:rsidR="002D29F4" w:rsidRPr="002D29F4" w:rsidRDefault="002D29F4" w:rsidP="002D29F4">
                <w:pPr>
                  <w:spacing w:after="0"/>
                  <w:jc w:val="both"/>
                  <w:rPr>
                    <w:rStyle w:val="Style49"/>
                  </w:rPr>
                </w:pPr>
                <w:r w:rsidRPr="002D29F4">
                  <w:rPr>
                    <w:rStyle w:val="Style49"/>
                  </w:rPr>
                  <w:t>B – 75 - 89,9%               = vrlo dobar (4)</w:t>
                </w:r>
              </w:p>
              <w:p w14:paraId="216F1731" w14:textId="77777777" w:rsidR="002D29F4" w:rsidRPr="002D29F4" w:rsidRDefault="002D29F4" w:rsidP="002D29F4">
                <w:pPr>
                  <w:spacing w:after="0"/>
                  <w:jc w:val="both"/>
                  <w:rPr>
                    <w:rStyle w:val="Style49"/>
                  </w:rPr>
                </w:pPr>
                <w:r w:rsidRPr="002D29F4">
                  <w:rPr>
                    <w:rStyle w:val="Style49"/>
                  </w:rPr>
                  <w:t>C – 60 – 74,9%              = dobar (3)</w:t>
                </w:r>
              </w:p>
              <w:p w14:paraId="3DD96680" w14:textId="77777777" w:rsidR="002D29F4" w:rsidRPr="002D29F4" w:rsidRDefault="002D29F4" w:rsidP="002D29F4">
                <w:pPr>
                  <w:spacing w:after="0"/>
                  <w:jc w:val="both"/>
                  <w:rPr>
                    <w:rStyle w:val="Style49"/>
                  </w:rPr>
                </w:pPr>
                <w:r w:rsidRPr="002D29F4">
                  <w:rPr>
                    <w:rStyle w:val="Style49"/>
                  </w:rPr>
                  <w:t>D -- 50 - 59,9%              = dovoljan (2)</w:t>
                </w:r>
              </w:p>
              <w:p w14:paraId="583E2313" w14:textId="77777777" w:rsidR="002D29F4" w:rsidRPr="002D29F4" w:rsidRDefault="002D29F4" w:rsidP="002D29F4">
                <w:pPr>
                  <w:spacing w:after="0"/>
                  <w:jc w:val="both"/>
                  <w:rPr>
                    <w:rStyle w:val="Style49"/>
                  </w:rPr>
                </w:pPr>
                <w:r w:rsidRPr="002D29F4">
                  <w:rPr>
                    <w:rStyle w:val="Style49"/>
                  </w:rPr>
                  <w:t>F &lt;50%                          = nedovoljan (1)</w:t>
                </w:r>
              </w:p>
              <w:p w14:paraId="62D4834A" w14:textId="77777777" w:rsidR="005C2F41" w:rsidRPr="00CD3F31" w:rsidRDefault="005C2F41" w:rsidP="004D4B18">
                <w:pPr>
                  <w:spacing w:after="0"/>
                  <w:jc w:val="both"/>
                </w:pPr>
              </w:p>
            </w:tc>
          </w:sdtContent>
        </w:sdt>
      </w:tr>
    </w:tbl>
    <w:p w14:paraId="3F39E5C5" w14:textId="77777777" w:rsidR="005C2F41" w:rsidRPr="00CD3F31" w:rsidRDefault="005C2F41" w:rsidP="005C2F41">
      <w:pPr>
        <w:jc w:val="both"/>
      </w:pPr>
    </w:p>
    <w:p w14:paraId="2B309175"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70480FF"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0148F5A6" w14:textId="77777777" w:rsidR="005C2F41" w:rsidRPr="00CD3F31" w:rsidRDefault="002D29F4" w:rsidP="002D29F4">
                <w:pPr>
                  <w:pStyle w:val="Default"/>
                  <w:jc w:val="both"/>
                  <w:rPr>
                    <w:rFonts w:ascii="Calibri" w:hAnsi="Calibri"/>
                    <w:sz w:val="22"/>
                    <w:szCs w:val="22"/>
                    <w:lang w:val="hr-HR"/>
                  </w:rPr>
                </w:pPr>
                <w:r>
                  <w:rPr>
                    <w:rStyle w:val="Style51"/>
                    <w:lang w:val="hr-HR"/>
                  </w:rPr>
                  <w:t>Ne</w:t>
                </w:r>
              </w:p>
            </w:tc>
          </w:sdtContent>
        </w:sdt>
      </w:tr>
    </w:tbl>
    <w:p w14:paraId="32D5B079" w14:textId="77777777" w:rsidR="005C2F41" w:rsidRPr="00CD3F31" w:rsidRDefault="005C2F41" w:rsidP="005C2F41">
      <w:pPr>
        <w:jc w:val="both"/>
        <w:rPr>
          <w:rFonts w:cs="Arial"/>
        </w:rPr>
      </w:pPr>
    </w:p>
    <w:p w14:paraId="4ADFDE3C"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2256DD5"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095D7A31" w14:textId="77777777" w:rsidR="005C2F41" w:rsidRPr="00CD3F31" w:rsidRDefault="002D29F4" w:rsidP="004D4B18">
                <w:pPr>
                  <w:pStyle w:val="Default"/>
                  <w:jc w:val="both"/>
                  <w:rPr>
                    <w:rFonts w:ascii="Calibri" w:hAnsi="Calibri"/>
                    <w:sz w:val="22"/>
                    <w:szCs w:val="22"/>
                    <w:lang w:val="hr-HR"/>
                  </w:rPr>
                </w:pPr>
                <w:r>
                  <w:t xml:space="preserve"> </w:t>
                </w:r>
                <w:r w:rsidRPr="002D29F4">
                  <w:rPr>
                    <w:rFonts w:ascii="Calibri" w:hAnsi="Calibri"/>
                    <w:sz w:val="22"/>
                    <w:szCs w:val="22"/>
                    <w:lang w:val="hr-HR"/>
                  </w:rPr>
                  <w:t>Nastavni sadržaji i sve obavijesti vezane uz kolegij kao i ispitni termini nalaze se na mrežnim stanicama Fakulteta zdravstvenih studija u Rijeci.</w:t>
                </w:r>
              </w:p>
            </w:tc>
          </w:sdtContent>
        </w:sdt>
      </w:tr>
    </w:tbl>
    <w:p w14:paraId="50F381E2" w14:textId="77777777" w:rsidR="005C2F41" w:rsidRPr="00CD3F31" w:rsidRDefault="005C2F41" w:rsidP="005C2F41">
      <w:pPr>
        <w:rPr>
          <w:b/>
          <w:color w:val="333399"/>
        </w:rPr>
      </w:pPr>
    </w:p>
    <w:p w14:paraId="28CA9E75" w14:textId="74C99B0D"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OĐENJA NASTAVE (za akademsku 202</w:t>
      </w:r>
      <w:r w:rsidR="00D76452">
        <w:rPr>
          <w:rFonts w:cs="Arial"/>
          <w:b/>
          <w:color w:val="FF0000"/>
          <w:sz w:val="32"/>
        </w:rPr>
        <w:t>3</w:t>
      </w:r>
      <w:r w:rsidR="00542ABA">
        <w:rPr>
          <w:rFonts w:cs="Arial"/>
          <w:b/>
          <w:color w:val="FF0000"/>
          <w:sz w:val="32"/>
        </w:rPr>
        <w:t>./202</w:t>
      </w:r>
      <w:r w:rsidR="00D76452">
        <w:rPr>
          <w:rFonts w:cs="Arial"/>
          <w:b/>
          <w:color w:val="FF0000"/>
          <w:sz w:val="32"/>
        </w:rPr>
        <w:t>4</w:t>
      </w:r>
      <w:r w:rsidRPr="00CD3F31">
        <w:rPr>
          <w:rFonts w:cs="Arial"/>
          <w:b/>
          <w:color w:val="FF0000"/>
          <w:sz w:val="32"/>
        </w:rPr>
        <w:t>. godinu)</w:t>
      </w:r>
    </w:p>
    <w:p w14:paraId="002DC2CD"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0154048C"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7696F335"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17FD3610"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680FC4C6"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3FFCCC47"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60358C4B"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8D4528" w:rsidRPr="00CD3F31" w14:paraId="19CF5232" w14:textId="77777777" w:rsidTr="00A93960">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3F2689" w14:textId="3667224F" w:rsidR="008D4528" w:rsidRPr="00CD3F31" w:rsidRDefault="00BA5C73" w:rsidP="00A93960">
            <w:pPr>
              <w:pStyle w:val="Opisslike"/>
              <w:rPr>
                <w:rFonts w:ascii="Calibri" w:hAnsi="Calibri"/>
                <w:b w:val="0"/>
                <w:sz w:val="22"/>
                <w:szCs w:val="22"/>
                <w:lang w:val="hr-HR"/>
              </w:rPr>
            </w:pPr>
            <w:r>
              <w:rPr>
                <w:rFonts w:ascii="Calibri" w:hAnsi="Calibri"/>
                <w:b w:val="0"/>
                <w:sz w:val="22"/>
                <w:szCs w:val="22"/>
                <w:lang w:val="hr-HR"/>
              </w:rPr>
              <w:t>2</w:t>
            </w:r>
            <w:r w:rsidRPr="004D670E">
              <w:rPr>
                <w:rFonts w:ascii="Calibri" w:hAnsi="Calibri"/>
                <w:b w:val="0"/>
                <w:sz w:val="22"/>
                <w:szCs w:val="22"/>
                <w:lang w:val="hr-HR"/>
              </w:rPr>
              <w:t>3.3.2024</w:t>
            </w:r>
            <w:r w:rsidR="003F3F08" w:rsidRPr="004A5047">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B607AD" w14:textId="4341D429" w:rsidR="008D4528" w:rsidRDefault="001D1D0D" w:rsidP="00A9396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 xml:space="preserve">P 1 – </w:t>
            </w:r>
            <w:r w:rsidR="000305C7">
              <w:rPr>
                <w:rFonts w:ascii="Calibri" w:hAnsi="Calibri"/>
                <w:bCs/>
                <w:color w:val="auto"/>
                <w:lang w:val="hr-HR"/>
              </w:rPr>
              <w:t>5</w:t>
            </w:r>
          </w:p>
          <w:p w14:paraId="565135C6" w14:textId="5BDB49FA" w:rsidR="001D1D0D" w:rsidRDefault="001D1D0D" w:rsidP="00A9396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8,00-1</w:t>
            </w:r>
            <w:r w:rsidR="00912F6C">
              <w:rPr>
                <w:rFonts w:ascii="Calibri" w:hAnsi="Calibri"/>
                <w:bCs/>
                <w:color w:val="auto"/>
                <w:lang w:val="hr-HR"/>
              </w:rPr>
              <w:t>4</w:t>
            </w:r>
            <w:r>
              <w:rPr>
                <w:rFonts w:ascii="Calibri" w:hAnsi="Calibri"/>
                <w:bCs/>
                <w:color w:val="auto"/>
                <w:lang w:val="hr-HR"/>
              </w:rPr>
              <w:t>,00</w:t>
            </w:r>
          </w:p>
          <w:p w14:paraId="0488DECA" w14:textId="06B1F4D5" w:rsidR="001D1D0D" w:rsidRPr="00CD3F31" w:rsidRDefault="001D1D0D" w:rsidP="00A93960">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1D78BC1" w14:textId="77777777" w:rsidR="008D4528" w:rsidRPr="00CD3F31" w:rsidRDefault="008D4528" w:rsidP="00A93960">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193093" w14:textId="77777777" w:rsidR="008D4528" w:rsidRPr="00CD3F31" w:rsidRDefault="008D4528" w:rsidP="00A93960">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69397E" w14:textId="77777777" w:rsidR="008D4528" w:rsidRPr="00CD3F31" w:rsidRDefault="001D1D0D" w:rsidP="00A93960">
            <w:pPr>
              <w:jc w:val="center"/>
              <w:rPr>
                <w:bCs/>
              </w:rPr>
            </w:pPr>
            <w:r w:rsidRPr="00240523">
              <w:rPr>
                <w:bCs/>
              </w:rPr>
              <w:t xml:space="preserve">Kristijan Zulle, mag. </w:t>
            </w:r>
            <w:proofErr w:type="spellStart"/>
            <w:r w:rsidRPr="00240523">
              <w:rPr>
                <w:bCs/>
              </w:rPr>
              <w:t>physio</w:t>
            </w:r>
            <w:proofErr w:type="spellEnd"/>
            <w:r w:rsidRPr="00240523">
              <w:rPr>
                <w:bCs/>
              </w:rPr>
              <w:t>.</w:t>
            </w:r>
          </w:p>
        </w:tc>
      </w:tr>
      <w:tr w:rsidR="005C2F41" w:rsidRPr="00CD3F31" w14:paraId="5748E408" w14:textId="77777777" w:rsidTr="00A93960">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190FD37" w14:textId="0997B6BD" w:rsidR="005C2F41" w:rsidRPr="00CD3F31" w:rsidRDefault="00515800" w:rsidP="00A93960">
            <w:pPr>
              <w:pStyle w:val="Opisslike"/>
              <w:rPr>
                <w:rFonts w:ascii="Calibri" w:hAnsi="Calibri"/>
                <w:b w:val="0"/>
                <w:sz w:val="22"/>
                <w:szCs w:val="22"/>
                <w:lang w:val="hr-HR"/>
              </w:rPr>
            </w:pPr>
            <w:r>
              <w:rPr>
                <w:rFonts w:ascii="Calibri" w:hAnsi="Calibri"/>
                <w:b w:val="0"/>
                <w:sz w:val="22"/>
                <w:szCs w:val="22"/>
                <w:lang w:val="hr-HR"/>
              </w:rPr>
              <w:t>6</w:t>
            </w:r>
            <w:r w:rsidRPr="004D670E">
              <w:rPr>
                <w:rFonts w:ascii="Calibri" w:hAnsi="Calibri"/>
                <w:b w:val="0"/>
                <w:sz w:val="22"/>
                <w:szCs w:val="22"/>
                <w:lang w:val="hr-HR"/>
              </w:rPr>
              <w:t>.4</w:t>
            </w:r>
            <w:r w:rsidR="00CB5842" w:rsidRPr="004A5047">
              <w:rPr>
                <w:rFonts w:ascii="Calibri" w:hAnsi="Calibri"/>
                <w:b w:val="0"/>
                <w:sz w:val="22"/>
                <w:szCs w:val="22"/>
                <w:lang w:val="hr-HR"/>
              </w:rPr>
              <w:t>.202</w:t>
            </w:r>
            <w:r w:rsidR="008B6FE7" w:rsidRPr="004A5047">
              <w:rPr>
                <w:rFonts w:ascii="Calibri" w:hAnsi="Calibri"/>
                <w:b w:val="0"/>
                <w:sz w:val="22"/>
                <w:szCs w:val="22"/>
                <w:lang w:val="hr-HR"/>
              </w:rPr>
              <w:t>4</w:t>
            </w:r>
            <w:r w:rsidR="00CB5842" w:rsidRPr="004A5047">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24F0889" w14:textId="2A08D000" w:rsidR="001D1D0D" w:rsidRDefault="001D1D0D" w:rsidP="00A9396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 xml:space="preserve">P </w:t>
            </w:r>
            <w:r w:rsidR="00AF5F2E">
              <w:rPr>
                <w:rFonts w:ascii="Calibri" w:hAnsi="Calibri"/>
                <w:bCs/>
                <w:color w:val="auto"/>
                <w:lang w:val="hr-HR"/>
              </w:rPr>
              <w:t>6</w:t>
            </w:r>
            <w:r w:rsidR="00E12FE6">
              <w:rPr>
                <w:rFonts w:ascii="Calibri" w:hAnsi="Calibri"/>
                <w:bCs/>
                <w:color w:val="auto"/>
                <w:lang w:val="hr-HR"/>
              </w:rPr>
              <w:t>-</w:t>
            </w:r>
            <w:r w:rsidR="00AF5F2E">
              <w:rPr>
                <w:rFonts w:ascii="Calibri" w:hAnsi="Calibri"/>
                <w:bCs/>
                <w:color w:val="auto"/>
                <w:lang w:val="hr-HR"/>
              </w:rPr>
              <w:t>9</w:t>
            </w:r>
          </w:p>
          <w:p w14:paraId="5D075CA4" w14:textId="5A24792A" w:rsidR="001D1D0D" w:rsidRDefault="001D1D0D" w:rsidP="00A9396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8,00-1</w:t>
            </w:r>
            <w:r w:rsidR="00515800">
              <w:rPr>
                <w:rFonts w:ascii="Calibri" w:hAnsi="Calibri"/>
                <w:bCs/>
                <w:color w:val="auto"/>
                <w:lang w:val="hr-HR"/>
              </w:rPr>
              <w:t>4</w:t>
            </w:r>
            <w:r>
              <w:rPr>
                <w:rFonts w:ascii="Calibri" w:hAnsi="Calibri"/>
                <w:bCs/>
                <w:color w:val="auto"/>
                <w:lang w:val="hr-HR"/>
              </w:rPr>
              <w:t>,00</w:t>
            </w:r>
          </w:p>
          <w:p w14:paraId="7E79D691" w14:textId="5A9519A5" w:rsidR="005C2F41" w:rsidRPr="00CD3F31" w:rsidRDefault="005C2F41" w:rsidP="00A93960">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297476" w14:textId="77777777" w:rsidR="005C2F41" w:rsidRPr="00CD3F31" w:rsidRDefault="005C2F41" w:rsidP="00A93960">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65890B" w14:textId="77777777" w:rsidR="005C2F41" w:rsidRPr="00CD3F31" w:rsidRDefault="005C2F41" w:rsidP="00A93960">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472AFC" w14:textId="77777777" w:rsidR="005C2F41" w:rsidRPr="00CD3F31" w:rsidRDefault="001D1D0D" w:rsidP="00A93960">
            <w:pPr>
              <w:jc w:val="center"/>
              <w:rPr>
                <w:bCs/>
              </w:rPr>
            </w:pPr>
            <w:r w:rsidRPr="00240523">
              <w:rPr>
                <w:bCs/>
              </w:rPr>
              <w:t xml:space="preserve">Kristijan Zulle, mag. </w:t>
            </w:r>
            <w:proofErr w:type="spellStart"/>
            <w:r w:rsidRPr="00240523">
              <w:rPr>
                <w:bCs/>
              </w:rPr>
              <w:t>physio</w:t>
            </w:r>
            <w:proofErr w:type="spellEnd"/>
            <w:r w:rsidRPr="00240523">
              <w:rPr>
                <w:bCs/>
              </w:rPr>
              <w:t>.</w:t>
            </w:r>
          </w:p>
        </w:tc>
      </w:tr>
      <w:tr w:rsidR="001245E9" w:rsidRPr="00CD3F31" w14:paraId="11473C92" w14:textId="77777777" w:rsidTr="00A93960">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DA2B926" w14:textId="4FCEBEFB" w:rsidR="001245E9" w:rsidRDefault="002E6617" w:rsidP="00A93960">
            <w:pPr>
              <w:pStyle w:val="Opisslike"/>
              <w:rPr>
                <w:rFonts w:ascii="Calibri" w:hAnsi="Calibri"/>
                <w:b w:val="0"/>
                <w:sz w:val="22"/>
                <w:szCs w:val="22"/>
                <w:lang w:val="hr-HR"/>
              </w:rPr>
            </w:pPr>
            <w:r>
              <w:rPr>
                <w:rFonts w:ascii="Calibri" w:hAnsi="Calibri"/>
                <w:b w:val="0"/>
                <w:sz w:val="22"/>
                <w:szCs w:val="22"/>
                <w:lang w:val="hr-HR"/>
              </w:rPr>
              <w:lastRenderedPageBreak/>
              <w:t>2</w:t>
            </w:r>
            <w:r w:rsidRPr="0053318B">
              <w:rPr>
                <w:rFonts w:ascii="Calibri" w:hAnsi="Calibri"/>
                <w:b w:val="0"/>
                <w:sz w:val="22"/>
                <w:szCs w:val="22"/>
                <w:lang w:val="hr-HR"/>
              </w:rPr>
              <w:t>0.4</w:t>
            </w:r>
            <w:r w:rsidR="008B6FE7">
              <w:rPr>
                <w:rFonts w:ascii="Calibri" w:hAnsi="Calibri"/>
                <w:b w:val="0"/>
                <w:sz w:val="22"/>
                <w:szCs w:val="22"/>
                <w:lang w:val="hr-HR"/>
              </w:rPr>
              <w:t>.2024.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6A5D7F2" w14:textId="039EE78D" w:rsidR="00FF6779" w:rsidRPr="0053318B" w:rsidRDefault="00FF6779" w:rsidP="00A93960">
            <w:pPr>
              <w:pStyle w:val="Blokteksta"/>
              <w:shd w:val="clear" w:color="auto" w:fill="auto"/>
              <w:spacing w:line="240" w:lineRule="auto"/>
              <w:ind w:left="0" w:right="0"/>
              <w:rPr>
                <w:rFonts w:ascii="Calibri" w:hAnsi="Calibri"/>
                <w:color w:val="auto"/>
                <w:spacing w:val="0"/>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25C46C" w14:textId="4EDCC7F5" w:rsidR="002E6617" w:rsidRDefault="002E6617" w:rsidP="002E6617">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S</w:t>
            </w:r>
            <w:r>
              <w:rPr>
                <w:rFonts w:ascii="Calibri" w:hAnsi="Calibri"/>
                <w:bCs/>
              </w:rPr>
              <w:t xml:space="preserve"> 1</w:t>
            </w:r>
          </w:p>
          <w:p w14:paraId="7DED1F8C" w14:textId="77777777" w:rsidR="002E6617" w:rsidRDefault="002E6617" w:rsidP="002E6617">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12,00 -16,00</w:t>
            </w:r>
          </w:p>
          <w:p w14:paraId="035A438C" w14:textId="0CE04689" w:rsidR="001245E9" w:rsidRPr="00CD3F31" w:rsidRDefault="002E6617" w:rsidP="002E6617">
            <w:pPr>
              <w:spacing w:after="0"/>
              <w:jc w:val="center"/>
              <w:rPr>
                <w:rFonts w:asciiTheme="minorHAnsi" w:hAnsiTheme="minorHAnsi"/>
                <w:bCs/>
              </w:rPr>
            </w:pPr>
            <w:r>
              <w:rPr>
                <w:bCs/>
              </w:rPr>
              <w:t>Z5</w:t>
            </w: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8DE032A" w14:textId="77777777" w:rsidR="001245E9" w:rsidRPr="00CD3F31" w:rsidRDefault="001245E9" w:rsidP="00A93960">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82C29AA" w14:textId="6913D0BC" w:rsidR="001245E9" w:rsidRPr="00240523" w:rsidRDefault="00FF6779" w:rsidP="00A93960">
            <w:pPr>
              <w:jc w:val="center"/>
              <w:rPr>
                <w:bCs/>
              </w:rPr>
            </w:pPr>
            <w:r w:rsidRPr="00240523">
              <w:rPr>
                <w:bCs/>
              </w:rPr>
              <w:t xml:space="preserve">Kristijan Zulle, mag. </w:t>
            </w:r>
            <w:proofErr w:type="spellStart"/>
            <w:r w:rsidRPr="00240523">
              <w:rPr>
                <w:bCs/>
              </w:rPr>
              <w:t>physio</w:t>
            </w:r>
            <w:proofErr w:type="spellEnd"/>
            <w:r w:rsidRPr="00240523">
              <w:rPr>
                <w:bCs/>
              </w:rPr>
              <w:t>.</w:t>
            </w:r>
          </w:p>
        </w:tc>
      </w:tr>
      <w:tr w:rsidR="001D1D0D" w:rsidRPr="00CD3F31" w14:paraId="69871FE3" w14:textId="77777777" w:rsidTr="00A93960">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260E29F" w14:textId="3BF9BB5A" w:rsidR="001D1D0D" w:rsidRPr="00CD3F31" w:rsidRDefault="00C944C8" w:rsidP="00A93960">
            <w:pPr>
              <w:pStyle w:val="Opisslike"/>
              <w:rPr>
                <w:rFonts w:ascii="Calibri" w:hAnsi="Calibri"/>
                <w:b w:val="0"/>
                <w:sz w:val="22"/>
                <w:szCs w:val="22"/>
                <w:lang w:val="hr-HR"/>
              </w:rPr>
            </w:pPr>
            <w:r>
              <w:rPr>
                <w:rFonts w:ascii="Calibri" w:hAnsi="Calibri"/>
                <w:b w:val="0"/>
                <w:sz w:val="22"/>
                <w:szCs w:val="22"/>
                <w:lang w:val="hr-HR"/>
              </w:rPr>
              <w:t>11.5</w:t>
            </w:r>
            <w:r w:rsidR="00A47667">
              <w:rPr>
                <w:rFonts w:ascii="Calibri" w:hAnsi="Calibri"/>
                <w:b w:val="0"/>
                <w:sz w:val="22"/>
                <w:szCs w:val="22"/>
                <w:lang w:val="hr-HR"/>
              </w:rPr>
              <w:t>.2024.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E2ADD2" w14:textId="77777777" w:rsidR="001D1D0D" w:rsidRPr="00CD3F31" w:rsidRDefault="001D1D0D" w:rsidP="00A93960">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335D1C" w14:textId="0A72BEA0" w:rsidR="001D1D0D" w:rsidRDefault="001D1D0D" w:rsidP="00A9396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 xml:space="preserve">S 1 </w:t>
            </w:r>
          </w:p>
          <w:p w14:paraId="3587AC8D" w14:textId="0FC2500A" w:rsidR="001D1D0D" w:rsidRDefault="001D1D0D" w:rsidP="00A9396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1</w:t>
            </w:r>
            <w:r w:rsidR="007E1B02">
              <w:rPr>
                <w:rFonts w:ascii="Calibri" w:hAnsi="Calibri"/>
                <w:bCs/>
                <w:color w:val="auto"/>
                <w:lang w:val="hr-HR"/>
              </w:rPr>
              <w:t>2</w:t>
            </w:r>
            <w:r>
              <w:rPr>
                <w:rFonts w:ascii="Calibri" w:hAnsi="Calibri"/>
                <w:bCs/>
                <w:color w:val="auto"/>
                <w:lang w:val="hr-HR"/>
              </w:rPr>
              <w:t>,00-1</w:t>
            </w:r>
            <w:r w:rsidR="00A94A81">
              <w:rPr>
                <w:rFonts w:ascii="Calibri" w:hAnsi="Calibri"/>
                <w:bCs/>
                <w:color w:val="auto"/>
                <w:lang w:val="hr-HR"/>
              </w:rPr>
              <w:t>6</w:t>
            </w:r>
            <w:r>
              <w:rPr>
                <w:rFonts w:ascii="Calibri" w:hAnsi="Calibri"/>
                <w:bCs/>
                <w:color w:val="auto"/>
                <w:lang w:val="hr-HR"/>
              </w:rPr>
              <w:t>,00</w:t>
            </w:r>
          </w:p>
          <w:p w14:paraId="30F36B99" w14:textId="095D733C" w:rsidR="001D1D0D" w:rsidRPr="00CD3F31" w:rsidRDefault="001D1D0D" w:rsidP="00A93960">
            <w:pPr>
              <w:spacing w:after="0"/>
              <w:jc w:val="center"/>
              <w:rPr>
                <w:rFonts w:asciiTheme="minorHAnsi" w:hAnsiTheme="minorHAnsi"/>
                <w:bCs/>
              </w:rPr>
            </w:pPr>
            <w:r>
              <w:rPr>
                <w:bCs/>
              </w:rPr>
              <w:t>Z</w:t>
            </w:r>
            <w:r w:rsidR="007E1B02">
              <w:rPr>
                <w:bCs/>
              </w:rPr>
              <w:t>3</w:t>
            </w: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73A646" w14:textId="77777777" w:rsidR="001D1D0D" w:rsidRPr="00CD3F31" w:rsidRDefault="001D1D0D" w:rsidP="00A93960">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BE8F2A" w14:textId="77777777" w:rsidR="001D1D0D" w:rsidRPr="00CD3F31" w:rsidRDefault="001D1D0D" w:rsidP="00A93960">
            <w:pPr>
              <w:jc w:val="center"/>
              <w:rPr>
                <w:bCs/>
              </w:rPr>
            </w:pPr>
            <w:r w:rsidRPr="00240523">
              <w:rPr>
                <w:bCs/>
              </w:rPr>
              <w:t xml:space="preserve">Kristijan Zulle, mag. </w:t>
            </w:r>
            <w:proofErr w:type="spellStart"/>
            <w:r w:rsidRPr="00240523">
              <w:rPr>
                <w:bCs/>
              </w:rPr>
              <w:t>physio</w:t>
            </w:r>
            <w:proofErr w:type="spellEnd"/>
            <w:r w:rsidRPr="00240523">
              <w:rPr>
                <w:bCs/>
              </w:rPr>
              <w:t>.</w:t>
            </w:r>
          </w:p>
        </w:tc>
      </w:tr>
    </w:tbl>
    <w:p w14:paraId="2496C27B" w14:textId="77777777" w:rsidR="005C2F41" w:rsidRPr="00CD3F31" w:rsidRDefault="005C2F41" w:rsidP="005C2F41">
      <w:pPr>
        <w:pStyle w:val="Blokteksta"/>
        <w:rPr>
          <w:rFonts w:ascii="Calibri" w:hAnsi="Calibri"/>
          <w:b/>
          <w:bCs/>
          <w:lang w:val="hr-HR"/>
        </w:rPr>
      </w:pPr>
    </w:p>
    <w:p w14:paraId="46AFBDA7" w14:textId="77777777" w:rsidR="005C2F41" w:rsidRPr="00CD3F31" w:rsidRDefault="005C2F41" w:rsidP="005C2F41">
      <w:pPr>
        <w:pStyle w:val="Blokteksta"/>
        <w:rPr>
          <w:rFonts w:ascii="Calibri" w:hAnsi="Calibri"/>
          <w:b/>
          <w:bCs/>
          <w:lang w:val="hr-HR"/>
        </w:rPr>
      </w:pPr>
    </w:p>
    <w:p w14:paraId="5F0B88C2" w14:textId="77777777" w:rsidR="00BD6B4F" w:rsidRPr="00CD3F31" w:rsidRDefault="00BD6B4F">
      <w:pPr>
        <w:spacing w:after="200" w:line="276" w:lineRule="auto"/>
        <w:rPr>
          <w:b/>
        </w:rPr>
      </w:pPr>
      <w:r w:rsidRPr="00CD3F31">
        <w:rPr>
          <w:b/>
        </w:rPr>
        <w:br w:type="page"/>
      </w:r>
    </w:p>
    <w:p w14:paraId="588A5331" w14:textId="77777777" w:rsidR="005C2F41" w:rsidRPr="00CD3F31" w:rsidRDefault="005C2F41" w:rsidP="005C2F41">
      <w:pPr>
        <w:rPr>
          <w:b/>
        </w:rPr>
      </w:pPr>
      <w:r w:rsidRPr="00CD3F31">
        <w:rPr>
          <w:b/>
        </w:rPr>
        <w:lastRenderedPageBreak/>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0D67AB67"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4DA65B09" w14:textId="77777777" w:rsidR="005C2F41" w:rsidRPr="00CD3F31" w:rsidRDefault="005C2F41" w:rsidP="00BF53C9">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01FF591E"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3C0A7624"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78631D4A" w14:textId="77777777" w:rsidR="005C2F41" w:rsidRPr="00CD3F31" w:rsidRDefault="005C2F41" w:rsidP="00BF53C9">
            <w:pPr>
              <w:spacing w:before="40" w:after="40"/>
              <w:jc w:val="center"/>
              <w:rPr>
                <w:b/>
                <w:color w:val="333399"/>
              </w:rPr>
            </w:pPr>
            <w:r w:rsidRPr="00CD3F31">
              <w:rPr>
                <w:b/>
                <w:color w:val="333399"/>
              </w:rPr>
              <w:t>Mjesto održavanja</w:t>
            </w:r>
          </w:p>
        </w:tc>
      </w:tr>
      <w:tr w:rsidR="002D29F4" w:rsidRPr="00CD3F31" w14:paraId="066276F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D274A49" w14:textId="77777777" w:rsidR="002D29F4" w:rsidRPr="001002A4" w:rsidRDefault="002D29F4" w:rsidP="002D29F4">
            <w:pPr>
              <w:spacing w:before="20" w:after="20"/>
              <w:jc w:val="center"/>
              <w:rPr>
                <w:rFonts w:ascii="Arial Narrow" w:hAnsi="Arial Narrow"/>
              </w:rPr>
            </w:pPr>
            <w:r w:rsidRPr="001002A4">
              <w:rPr>
                <w:rFonts w:ascii="Arial Narrow" w:hAnsi="Arial Narrow"/>
              </w:rPr>
              <w:t>P1</w:t>
            </w:r>
          </w:p>
        </w:tc>
        <w:tc>
          <w:tcPr>
            <w:tcW w:w="4694" w:type="dxa"/>
            <w:tcBorders>
              <w:top w:val="single" w:sz="4" w:space="0" w:color="808080"/>
              <w:left w:val="single" w:sz="4" w:space="0" w:color="808080"/>
              <w:bottom w:val="single" w:sz="4" w:space="0" w:color="808080"/>
              <w:right w:val="single" w:sz="4" w:space="0" w:color="808080"/>
            </w:tcBorders>
          </w:tcPr>
          <w:p w14:paraId="4759B161" w14:textId="77777777" w:rsidR="002D29F4" w:rsidRPr="00DA41D7" w:rsidRDefault="002D29F4" w:rsidP="002D29F4">
            <w:pPr>
              <w:pStyle w:val="Default"/>
              <w:rPr>
                <w:rFonts w:ascii="Arial Narrow" w:hAnsi="Arial Narrow"/>
                <w:color w:val="auto"/>
                <w:sz w:val="22"/>
                <w:szCs w:val="22"/>
                <w:lang w:val="hr-HR"/>
              </w:rPr>
            </w:pPr>
            <w:r>
              <w:rPr>
                <w:rFonts w:ascii="Arial Narrow" w:hAnsi="Arial Narrow"/>
                <w:b/>
                <w:lang w:val="hr-HR"/>
              </w:rPr>
              <w:t>Poduzetništvo</w:t>
            </w:r>
          </w:p>
        </w:tc>
        <w:tc>
          <w:tcPr>
            <w:tcW w:w="1640" w:type="dxa"/>
            <w:tcBorders>
              <w:top w:val="single" w:sz="4" w:space="0" w:color="808080"/>
              <w:left w:val="single" w:sz="4" w:space="0" w:color="808080"/>
              <w:bottom w:val="single" w:sz="4" w:space="0" w:color="808080"/>
              <w:right w:val="single" w:sz="4" w:space="0" w:color="808080"/>
            </w:tcBorders>
          </w:tcPr>
          <w:p w14:paraId="56F6AE6E" w14:textId="77777777" w:rsidR="002D29F4" w:rsidRPr="001002A4" w:rsidRDefault="002D29F4" w:rsidP="002D29F4">
            <w:pPr>
              <w:spacing w:before="20" w:after="20"/>
              <w:jc w:val="center"/>
              <w:rPr>
                <w:rFonts w:ascii="Arial Narrow" w:hAnsi="Arial Narrow"/>
              </w:rPr>
            </w:pPr>
            <w:r w:rsidRPr="001002A4">
              <w:rPr>
                <w:rFonts w:ascii="Arial Narrow" w:hAnsi="Arial Narrow"/>
              </w:rPr>
              <w:t>1</w:t>
            </w:r>
          </w:p>
        </w:tc>
        <w:tc>
          <w:tcPr>
            <w:tcW w:w="2054" w:type="dxa"/>
            <w:tcBorders>
              <w:top w:val="single" w:sz="4" w:space="0" w:color="808080"/>
              <w:left w:val="single" w:sz="4" w:space="0" w:color="808080"/>
              <w:bottom w:val="single" w:sz="4" w:space="0" w:color="808080"/>
              <w:right w:val="single" w:sz="4" w:space="0" w:color="808080"/>
            </w:tcBorders>
          </w:tcPr>
          <w:p w14:paraId="508E83C8" w14:textId="77777777" w:rsidR="002D29F4" w:rsidRPr="00CD3F31" w:rsidRDefault="002D29F4" w:rsidP="002D29F4">
            <w:pPr>
              <w:spacing w:after="0"/>
              <w:jc w:val="center"/>
            </w:pPr>
          </w:p>
        </w:tc>
      </w:tr>
      <w:tr w:rsidR="002D29F4" w:rsidRPr="00CD3F31" w14:paraId="6729EEB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A7B6789" w14:textId="77777777" w:rsidR="002D29F4" w:rsidRPr="001002A4" w:rsidRDefault="002D29F4" w:rsidP="002D29F4">
            <w:pPr>
              <w:spacing w:before="20" w:after="20"/>
              <w:jc w:val="center"/>
              <w:rPr>
                <w:rFonts w:ascii="Arial Narrow" w:hAnsi="Arial Narrow"/>
              </w:rPr>
            </w:pPr>
            <w:r w:rsidRPr="001002A4">
              <w:rPr>
                <w:rFonts w:ascii="Arial Narrow" w:hAnsi="Arial Narrow"/>
              </w:rPr>
              <w:t>P2</w:t>
            </w:r>
          </w:p>
        </w:tc>
        <w:tc>
          <w:tcPr>
            <w:tcW w:w="4694" w:type="dxa"/>
            <w:tcBorders>
              <w:top w:val="single" w:sz="4" w:space="0" w:color="808080"/>
              <w:left w:val="single" w:sz="4" w:space="0" w:color="808080"/>
              <w:bottom w:val="single" w:sz="4" w:space="0" w:color="808080"/>
              <w:right w:val="single" w:sz="4" w:space="0" w:color="808080"/>
            </w:tcBorders>
          </w:tcPr>
          <w:p w14:paraId="3B3F98E9" w14:textId="77777777" w:rsidR="002D29F4" w:rsidRPr="00DA41D7" w:rsidRDefault="002D29F4" w:rsidP="002D29F4">
            <w:pPr>
              <w:rPr>
                <w:rFonts w:ascii="Arial Narrow" w:hAnsi="Arial Narrow"/>
              </w:rPr>
            </w:pPr>
            <w:r>
              <w:rPr>
                <w:rFonts w:ascii="Arial Narrow" w:hAnsi="Arial Narrow"/>
                <w:b/>
              </w:rPr>
              <w:t>Poduzetnik</w:t>
            </w:r>
          </w:p>
        </w:tc>
        <w:tc>
          <w:tcPr>
            <w:tcW w:w="1640" w:type="dxa"/>
            <w:tcBorders>
              <w:top w:val="single" w:sz="4" w:space="0" w:color="808080"/>
              <w:left w:val="single" w:sz="4" w:space="0" w:color="808080"/>
              <w:bottom w:val="single" w:sz="4" w:space="0" w:color="808080"/>
              <w:right w:val="single" w:sz="4" w:space="0" w:color="808080"/>
            </w:tcBorders>
          </w:tcPr>
          <w:p w14:paraId="11D9E795" w14:textId="77777777" w:rsidR="002D29F4" w:rsidRPr="001002A4" w:rsidRDefault="002D29F4" w:rsidP="002D29F4">
            <w:pPr>
              <w:spacing w:before="20" w:after="20"/>
              <w:jc w:val="center"/>
              <w:rPr>
                <w:rFonts w:ascii="Arial Narrow" w:hAnsi="Arial Narrow"/>
              </w:rPr>
            </w:pPr>
            <w:r w:rsidRPr="001002A4">
              <w:rPr>
                <w:rFonts w:ascii="Arial Narrow" w:hAnsi="Arial Narrow"/>
              </w:rPr>
              <w:t>1</w:t>
            </w:r>
          </w:p>
        </w:tc>
        <w:tc>
          <w:tcPr>
            <w:tcW w:w="2054" w:type="dxa"/>
            <w:tcBorders>
              <w:top w:val="single" w:sz="4" w:space="0" w:color="808080"/>
              <w:left w:val="single" w:sz="4" w:space="0" w:color="808080"/>
              <w:bottom w:val="single" w:sz="4" w:space="0" w:color="808080"/>
              <w:right w:val="single" w:sz="4" w:space="0" w:color="808080"/>
            </w:tcBorders>
          </w:tcPr>
          <w:p w14:paraId="6F95F6CC" w14:textId="77777777" w:rsidR="002D29F4" w:rsidRPr="00CD3F31" w:rsidRDefault="002D29F4" w:rsidP="002D29F4">
            <w:pPr>
              <w:spacing w:after="0"/>
              <w:jc w:val="center"/>
            </w:pPr>
          </w:p>
        </w:tc>
      </w:tr>
      <w:tr w:rsidR="002D29F4" w:rsidRPr="00CD3F31" w14:paraId="6EE860C4"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EB8A199" w14:textId="77777777" w:rsidR="002D29F4" w:rsidRPr="001002A4" w:rsidRDefault="002D29F4" w:rsidP="002D29F4">
            <w:pPr>
              <w:spacing w:before="20" w:after="20"/>
              <w:jc w:val="center"/>
              <w:rPr>
                <w:rFonts w:ascii="Arial Narrow" w:hAnsi="Arial Narrow"/>
              </w:rPr>
            </w:pPr>
            <w:r w:rsidRPr="001002A4">
              <w:rPr>
                <w:rFonts w:ascii="Arial Narrow" w:hAnsi="Arial Narrow"/>
              </w:rPr>
              <w:t>P3</w:t>
            </w:r>
          </w:p>
        </w:tc>
        <w:tc>
          <w:tcPr>
            <w:tcW w:w="4694" w:type="dxa"/>
            <w:tcBorders>
              <w:top w:val="single" w:sz="4" w:space="0" w:color="808080"/>
              <w:left w:val="single" w:sz="4" w:space="0" w:color="808080"/>
              <w:bottom w:val="single" w:sz="4" w:space="0" w:color="808080"/>
              <w:right w:val="single" w:sz="4" w:space="0" w:color="808080"/>
            </w:tcBorders>
          </w:tcPr>
          <w:p w14:paraId="1C1C5BBA" w14:textId="77777777" w:rsidR="002D29F4" w:rsidRPr="00DA41D7" w:rsidRDefault="002D29F4" w:rsidP="002D29F4">
            <w:pPr>
              <w:rPr>
                <w:rFonts w:ascii="Arial Narrow" w:hAnsi="Arial Narrow"/>
              </w:rPr>
            </w:pPr>
            <w:r>
              <w:rPr>
                <w:rFonts w:ascii="Arial Narrow" w:hAnsi="Arial Narrow"/>
                <w:b/>
              </w:rPr>
              <w:t>Pokretanje poduzetničkog poduhvata</w:t>
            </w:r>
          </w:p>
        </w:tc>
        <w:tc>
          <w:tcPr>
            <w:tcW w:w="1640" w:type="dxa"/>
            <w:tcBorders>
              <w:top w:val="single" w:sz="4" w:space="0" w:color="808080"/>
              <w:left w:val="single" w:sz="4" w:space="0" w:color="808080"/>
              <w:bottom w:val="single" w:sz="4" w:space="0" w:color="808080"/>
              <w:right w:val="single" w:sz="4" w:space="0" w:color="808080"/>
            </w:tcBorders>
          </w:tcPr>
          <w:p w14:paraId="06F7ACB1" w14:textId="77777777" w:rsidR="002D29F4" w:rsidRPr="001002A4" w:rsidRDefault="002D29F4" w:rsidP="002D29F4">
            <w:pPr>
              <w:spacing w:before="20" w:after="20"/>
              <w:jc w:val="center"/>
              <w:rPr>
                <w:rFonts w:ascii="Arial Narrow" w:hAnsi="Arial Narrow"/>
              </w:rPr>
            </w:pPr>
            <w:r>
              <w:rPr>
                <w:rFonts w:ascii="Arial Narrow" w:hAnsi="Arial Narrow"/>
              </w:rPr>
              <w:t>2</w:t>
            </w:r>
          </w:p>
        </w:tc>
        <w:tc>
          <w:tcPr>
            <w:tcW w:w="2054" w:type="dxa"/>
            <w:tcBorders>
              <w:top w:val="single" w:sz="4" w:space="0" w:color="808080"/>
              <w:left w:val="single" w:sz="4" w:space="0" w:color="808080"/>
              <w:bottom w:val="single" w:sz="4" w:space="0" w:color="808080"/>
              <w:right w:val="single" w:sz="4" w:space="0" w:color="808080"/>
            </w:tcBorders>
          </w:tcPr>
          <w:p w14:paraId="66A8A5AA" w14:textId="77777777" w:rsidR="002D29F4" w:rsidRPr="00CD3F31" w:rsidRDefault="002D29F4" w:rsidP="002D29F4">
            <w:pPr>
              <w:spacing w:after="0"/>
              <w:jc w:val="center"/>
            </w:pPr>
          </w:p>
        </w:tc>
      </w:tr>
      <w:tr w:rsidR="002D29F4" w:rsidRPr="00CD3F31" w14:paraId="728CB7E0"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3D542A0" w14:textId="77777777" w:rsidR="002D29F4" w:rsidRPr="001002A4" w:rsidRDefault="002D29F4" w:rsidP="002D29F4">
            <w:pPr>
              <w:spacing w:before="20" w:after="20"/>
              <w:jc w:val="center"/>
              <w:rPr>
                <w:rFonts w:ascii="Arial Narrow" w:hAnsi="Arial Narrow"/>
              </w:rPr>
            </w:pPr>
            <w:r w:rsidRPr="001002A4">
              <w:rPr>
                <w:rFonts w:ascii="Arial Narrow" w:hAnsi="Arial Narrow"/>
              </w:rPr>
              <w:t>P4</w:t>
            </w:r>
          </w:p>
        </w:tc>
        <w:tc>
          <w:tcPr>
            <w:tcW w:w="4694" w:type="dxa"/>
            <w:tcBorders>
              <w:top w:val="single" w:sz="4" w:space="0" w:color="808080"/>
              <w:left w:val="single" w:sz="4" w:space="0" w:color="808080"/>
              <w:bottom w:val="single" w:sz="4" w:space="0" w:color="808080"/>
              <w:right w:val="single" w:sz="4" w:space="0" w:color="808080"/>
            </w:tcBorders>
          </w:tcPr>
          <w:p w14:paraId="0769E50C" w14:textId="77777777" w:rsidR="002D29F4" w:rsidRPr="00DA41D7" w:rsidRDefault="002D29F4" w:rsidP="002D29F4">
            <w:pPr>
              <w:rPr>
                <w:rFonts w:ascii="Arial Narrow" w:hAnsi="Arial Narrow"/>
              </w:rPr>
            </w:pPr>
            <w:r>
              <w:rPr>
                <w:rFonts w:ascii="Arial Narrow" w:hAnsi="Arial Narrow"/>
                <w:b/>
              </w:rPr>
              <w:t>Marketinški pristup</w:t>
            </w:r>
          </w:p>
        </w:tc>
        <w:tc>
          <w:tcPr>
            <w:tcW w:w="1640" w:type="dxa"/>
            <w:tcBorders>
              <w:top w:val="single" w:sz="4" w:space="0" w:color="808080"/>
              <w:left w:val="single" w:sz="4" w:space="0" w:color="808080"/>
              <w:bottom w:val="single" w:sz="4" w:space="0" w:color="808080"/>
              <w:right w:val="single" w:sz="4" w:space="0" w:color="808080"/>
            </w:tcBorders>
          </w:tcPr>
          <w:p w14:paraId="0484A693" w14:textId="77777777" w:rsidR="002D29F4" w:rsidRPr="001002A4" w:rsidRDefault="002D29F4" w:rsidP="002D29F4">
            <w:pPr>
              <w:spacing w:before="20" w:after="20"/>
              <w:jc w:val="center"/>
              <w:rPr>
                <w:rFonts w:ascii="Arial Narrow" w:hAnsi="Arial Narrow"/>
              </w:rPr>
            </w:pPr>
            <w:r>
              <w:rPr>
                <w:rFonts w:ascii="Arial Narrow" w:hAnsi="Arial Narrow"/>
              </w:rPr>
              <w:t>2</w:t>
            </w:r>
          </w:p>
        </w:tc>
        <w:tc>
          <w:tcPr>
            <w:tcW w:w="2054" w:type="dxa"/>
            <w:tcBorders>
              <w:top w:val="single" w:sz="4" w:space="0" w:color="808080"/>
              <w:left w:val="single" w:sz="4" w:space="0" w:color="808080"/>
              <w:bottom w:val="single" w:sz="4" w:space="0" w:color="808080"/>
              <w:right w:val="single" w:sz="4" w:space="0" w:color="808080"/>
            </w:tcBorders>
          </w:tcPr>
          <w:p w14:paraId="6FF70521" w14:textId="77777777" w:rsidR="002D29F4" w:rsidRPr="00CD3F31" w:rsidRDefault="002D29F4" w:rsidP="002D29F4">
            <w:pPr>
              <w:spacing w:after="0"/>
              <w:jc w:val="center"/>
            </w:pPr>
          </w:p>
        </w:tc>
      </w:tr>
      <w:tr w:rsidR="002D29F4" w:rsidRPr="00CD3F31" w14:paraId="344D7EB3"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B76F401" w14:textId="77777777" w:rsidR="002D29F4" w:rsidRPr="001002A4" w:rsidRDefault="002D29F4" w:rsidP="002D29F4">
            <w:pPr>
              <w:spacing w:before="20" w:after="20"/>
              <w:jc w:val="center"/>
              <w:rPr>
                <w:rFonts w:ascii="Arial Narrow" w:hAnsi="Arial Narrow"/>
              </w:rPr>
            </w:pPr>
            <w:r w:rsidRPr="001002A4">
              <w:rPr>
                <w:rFonts w:ascii="Arial Narrow" w:hAnsi="Arial Narrow"/>
              </w:rPr>
              <w:t>P5</w:t>
            </w:r>
          </w:p>
        </w:tc>
        <w:tc>
          <w:tcPr>
            <w:tcW w:w="4694" w:type="dxa"/>
            <w:tcBorders>
              <w:top w:val="single" w:sz="4" w:space="0" w:color="808080"/>
              <w:left w:val="single" w:sz="4" w:space="0" w:color="808080"/>
              <w:bottom w:val="single" w:sz="4" w:space="0" w:color="808080"/>
              <w:right w:val="single" w:sz="4" w:space="0" w:color="808080"/>
            </w:tcBorders>
          </w:tcPr>
          <w:p w14:paraId="3D7B85EF" w14:textId="77777777" w:rsidR="002D29F4" w:rsidRPr="00DA41D7" w:rsidRDefault="002D29F4" w:rsidP="002D29F4">
            <w:pPr>
              <w:rPr>
                <w:rFonts w:ascii="Arial Narrow" w:hAnsi="Arial Narrow"/>
              </w:rPr>
            </w:pPr>
            <w:r>
              <w:rPr>
                <w:rFonts w:ascii="Arial Narrow" w:hAnsi="Arial Narrow"/>
                <w:b/>
              </w:rPr>
              <w:t>Upravljanje ljudskim potencijalima</w:t>
            </w:r>
          </w:p>
        </w:tc>
        <w:tc>
          <w:tcPr>
            <w:tcW w:w="1640" w:type="dxa"/>
            <w:tcBorders>
              <w:top w:val="single" w:sz="4" w:space="0" w:color="808080"/>
              <w:left w:val="single" w:sz="4" w:space="0" w:color="808080"/>
              <w:bottom w:val="single" w:sz="4" w:space="0" w:color="808080"/>
              <w:right w:val="single" w:sz="4" w:space="0" w:color="808080"/>
            </w:tcBorders>
          </w:tcPr>
          <w:p w14:paraId="46CDE4CF" w14:textId="77777777" w:rsidR="002D29F4" w:rsidRPr="001002A4" w:rsidRDefault="002D29F4" w:rsidP="002D29F4">
            <w:pPr>
              <w:spacing w:before="20" w:after="20"/>
              <w:jc w:val="center"/>
              <w:rPr>
                <w:rFonts w:ascii="Arial Narrow" w:hAnsi="Arial Narrow"/>
              </w:rPr>
            </w:pPr>
            <w:r>
              <w:rPr>
                <w:rFonts w:ascii="Arial Narrow" w:hAnsi="Arial Narrow"/>
              </w:rPr>
              <w:t>2</w:t>
            </w:r>
          </w:p>
        </w:tc>
        <w:tc>
          <w:tcPr>
            <w:tcW w:w="2054" w:type="dxa"/>
            <w:tcBorders>
              <w:top w:val="single" w:sz="4" w:space="0" w:color="808080"/>
              <w:left w:val="single" w:sz="4" w:space="0" w:color="808080"/>
              <w:bottom w:val="single" w:sz="4" w:space="0" w:color="808080"/>
              <w:right w:val="single" w:sz="4" w:space="0" w:color="808080"/>
            </w:tcBorders>
          </w:tcPr>
          <w:p w14:paraId="63CFC1DF" w14:textId="77777777" w:rsidR="002D29F4" w:rsidRPr="00CD3F31" w:rsidRDefault="002D29F4" w:rsidP="002D29F4">
            <w:pPr>
              <w:spacing w:after="0"/>
              <w:jc w:val="center"/>
            </w:pPr>
          </w:p>
        </w:tc>
      </w:tr>
      <w:tr w:rsidR="002D29F4" w:rsidRPr="00CD3F31" w14:paraId="5AD242CE"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C026814" w14:textId="77777777" w:rsidR="002D29F4" w:rsidRPr="001002A4" w:rsidRDefault="002D29F4" w:rsidP="002D29F4">
            <w:pPr>
              <w:spacing w:before="20" w:after="20"/>
              <w:jc w:val="center"/>
              <w:rPr>
                <w:rFonts w:ascii="Arial Narrow" w:hAnsi="Arial Narrow"/>
              </w:rPr>
            </w:pPr>
            <w:r w:rsidRPr="001002A4">
              <w:rPr>
                <w:rFonts w:ascii="Arial Narrow" w:hAnsi="Arial Narrow"/>
              </w:rPr>
              <w:t>P6</w:t>
            </w:r>
          </w:p>
        </w:tc>
        <w:tc>
          <w:tcPr>
            <w:tcW w:w="4694" w:type="dxa"/>
            <w:tcBorders>
              <w:top w:val="single" w:sz="4" w:space="0" w:color="808080"/>
              <w:left w:val="single" w:sz="4" w:space="0" w:color="808080"/>
              <w:bottom w:val="single" w:sz="4" w:space="0" w:color="808080"/>
              <w:right w:val="single" w:sz="4" w:space="0" w:color="808080"/>
            </w:tcBorders>
          </w:tcPr>
          <w:p w14:paraId="235F92F2" w14:textId="77777777" w:rsidR="002D29F4" w:rsidRPr="00DA41D7" w:rsidRDefault="002D29F4" w:rsidP="002D29F4">
            <w:pPr>
              <w:rPr>
                <w:rFonts w:ascii="Arial Narrow" w:hAnsi="Arial Narrow"/>
              </w:rPr>
            </w:pPr>
            <w:r>
              <w:rPr>
                <w:rFonts w:ascii="Arial Narrow" w:hAnsi="Arial Narrow"/>
                <w:b/>
              </w:rPr>
              <w:t>Financije</w:t>
            </w:r>
          </w:p>
        </w:tc>
        <w:tc>
          <w:tcPr>
            <w:tcW w:w="1640" w:type="dxa"/>
            <w:tcBorders>
              <w:top w:val="single" w:sz="4" w:space="0" w:color="808080"/>
              <w:left w:val="single" w:sz="4" w:space="0" w:color="808080"/>
              <w:bottom w:val="single" w:sz="4" w:space="0" w:color="808080"/>
              <w:right w:val="single" w:sz="4" w:space="0" w:color="808080"/>
            </w:tcBorders>
          </w:tcPr>
          <w:p w14:paraId="249512ED" w14:textId="77777777" w:rsidR="002D29F4" w:rsidRPr="001002A4" w:rsidRDefault="002D29F4" w:rsidP="002D29F4">
            <w:pPr>
              <w:spacing w:before="20" w:after="20"/>
              <w:jc w:val="center"/>
              <w:rPr>
                <w:rFonts w:ascii="Arial Narrow" w:hAnsi="Arial Narrow"/>
              </w:rPr>
            </w:pPr>
            <w:r>
              <w:rPr>
                <w:rFonts w:ascii="Arial Narrow" w:hAnsi="Arial Narrow"/>
              </w:rPr>
              <w:t>2</w:t>
            </w:r>
          </w:p>
        </w:tc>
        <w:tc>
          <w:tcPr>
            <w:tcW w:w="2054" w:type="dxa"/>
            <w:tcBorders>
              <w:top w:val="single" w:sz="4" w:space="0" w:color="808080"/>
              <w:left w:val="single" w:sz="4" w:space="0" w:color="808080"/>
              <w:bottom w:val="single" w:sz="4" w:space="0" w:color="808080"/>
              <w:right w:val="single" w:sz="4" w:space="0" w:color="808080"/>
            </w:tcBorders>
          </w:tcPr>
          <w:p w14:paraId="0603CCBE" w14:textId="77777777" w:rsidR="002D29F4" w:rsidRPr="00CD3F31" w:rsidRDefault="002D29F4" w:rsidP="002D29F4">
            <w:pPr>
              <w:spacing w:after="0"/>
              <w:jc w:val="center"/>
            </w:pPr>
          </w:p>
        </w:tc>
      </w:tr>
      <w:tr w:rsidR="002D29F4" w:rsidRPr="00CD3F31" w14:paraId="27EB369E"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F59B200" w14:textId="77777777" w:rsidR="002D29F4" w:rsidRPr="001002A4" w:rsidRDefault="002D29F4" w:rsidP="002D29F4">
            <w:pPr>
              <w:spacing w:before="20" w:after="20"/>
              <w:jc w:val="center"/>
              <w:rPr>
                <w:rFonts w:ascii="Arial Narrow" w:hAnsi="Arial Narrow"/>
              </w:rPr>
            </w:pPr>
            <w:r w:rsidRPr="001002A4">
              <w:rPr>
                <w:rFonts w:ascii="Arial Narrow" w:hAnsi="Arial Narrow"/>
              </w:rPr>
              <w:t>P7</w:t>
            </w:r>
          </w:p>
        </w:tc>
        <w:tc>
          <w:tcPr>
            <w:tcW w:w="4694" w:type="dxa"/>
            <w:tcBorders>
              <w:top w:val="single" w:sz="4" w:space="0" w:color="808080"/>
              <w:left w:val="single" w:sz="4" w:space="0" w:color="808080"/>
              <w:bottom w:val="single" w:sz="4" w:space="0" w:color="808080"/>
              <w:right w:val="single" w:sz="4" w:space="0" w:color="808080"/>
            </w:tcBorders>
          </w:tcPr>
          <w:p w14:paraId="3F0E89AF" w14:textId="77777777" w:rsidR="002D29F4" w:rsidRPr="00DA41D7" w:rsidRDefault="002D29F4" w:rsidP="002D29F4">
            <w:pPr>
              <w:rPr>
                <w:rFonts w:ascii="Arial Narrow" w:hAnsi="Arial Narrow"/>
              </w:rPr>
            </w:pPr>
            <w:r>
              <w:rPr>
                <w:rFonts w:ascii="Arial Narrow" w:hAnsi="Arial Narrow"/>
                <w:b/>
              </w:rPr>
              <w:t>Prepoznatljivost i promidžba</w:t>
            </w:r>
          </w:p>
        </w:tc>
        <w:tc>
          <w:tcPr>
            <w:tcW w:w="1640" w:type="dxa"/>
            <w:tcBorders>
              <w:top w:val="single" w:sz="4" w:space="0" w:color="808080"/>
              <w:left w:val="single" w:sz="4" w:space="0" w:color="808080"/>
              <w:bottom w:val="single" w:sz="4" w:space="0" w:color="808080"/>
              <w:right w:val="single" w:sz="4" w:space="0" w:color="808080"/>
            </w:tcBorders>
          </w:tcPr>
          <w:p w14:paraId="2BC4D6B1" w14:textId="77777777" w:rsidR="002D29F4" w:rsidRPr="001002A4" w:rsidRDefault="002D29F4" w:rsidP="002D29F4">
            <w:pPr>
              <w:spacing w:before="20" w:after="20"/>
              <w:jc w:val="center"/>
              <w:rPr>
                <w:rFonts w:ascii="Arial Narrow" w:hAnsi="Arial Narrow"/>
              </w:rPr>
            </w:pPr>
            <w:r>
              <w:rPr>
                <w:rFonts w:ascii="Arial Narrow" w:hAnsi="Arial Narrow"/>
              </w:rPr>
              <w:t>2</w:t>
            </w:r>
          </w:p>
        </w:tc>
        <w:tc>
          <w:tcPr>
            <w:tcW w:w="2054" w:type="dxa"/>
            <w:tcBorders>
              <w:top w:val="single" w:sz="4" w:space="0" w:color="808080"/>
              <w:left w:val="single" w:sz="4" w:space="0" w:color="808080"/>
              <w:bottom w:val="single" w:sz="4" w:space="0" w:color="808080"/>
              <w:right w:val="single" w:sz="4" w:space="0" w:color="808080"/>
            </w:tcBorders>
          </w:tcPr>
          <w:p w14:paraId="396D0F28" w14:textId="77777777" w:rsidR="002D29F4" w:rsidRPr="00CD3F31" w:rsidRDefault="002D29F4" w:rsidP="002D29F4">
            <w:pPr>
              <w:spacing w:after="0"/>
              <w:jc w:val="center"/>
            </w:pPr>
          </w:p>
        </w:tc>
      </w:tr>
      <w:tr w:rsidR="002D29F4" w:rsidRPr="00CD3F31" w14:paraId="20761B0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59B1103" w14:textId="77777777" w:rsidR="002D29F4" w:rsidRPr="001002A4" w:rsidRDefault="002D29F4" w:rsidP="002D29F4">
            <w:pPr>
              <w:spacing w:before="20" w:after="20"/>
              <w:jc w:val="center"/>
              <w:rPr>
                <w:rFonts w:ascii="Arial Narrow" w:hAnsi="Arial Narrow"/>
              </w:rPr>
            </w:pPr>
            <w:r w:rsidRPr="001002A4">
              <w:rPr>
                <w:rFonts w:ascii="Arial Narrow" w:hAnsi="Arial Narrow"/>
              </w:rPr>
              <w:t>P8</w:t>
            </w:r>
          </w:p>
        </w:tc>
        <w:tc>
          <w:tcPr>
            <w:tcW w:w="4694" w:type="dxa"/>
            <w:tcBorders>
              <w:top w:val="single" w:sz="4" w:space="0" w:color="808080"/>
              <w:left w:val="single" w:sz="4" w:space="0" w:color="808080"/>
              <w:bottom w:val="single" w:sz="4" w:space="0" w:color="808080"/>
              <w:right w:val="single" w:sz="4" w:space="0" w:color="808080"/>
            </w:tcBorders>
          </w:tcPr>
          <w:p w14:paraId="28E849C0" w14:textId="77777777" w:rsidR="002D29F4" w:rsidRPr="00DA41D7" w:rsidRDefault="002D29F4" w:rsidP="002D29F4">
            <w:pPr>
              <w:rPr>
                <w:rFonts w:ascii="Arial Narrow" w:hAnsi="Arial Narrow"/>
              </w:rPr>
            </w:pPr>
            <w:r>
              <w:rPr>
                <w:rFonts w:ascii="Arial Narrow" w:hAnsi="Arial Narrow"/>
                <w:b/>
              </w:rPr>
              <w:t>Odnos s klijentom</w:t>
            </w:r>
          </w:p>
        </w:tc>
        <w:tc>
          <w:tcPr>
            <w:tcW w:w="1640" w:type="dxa"/>
            <w:tcBorders>
              <w:top w:val="single" w:sz="4" w:space="0" w:color="808080"/>
              <w:left w:val="single" w:sz="4" w:space="0" w:color="808080"/>
              <w:bottom w:val="single" w:sz="4" w:space="0" w:color="808080"/>
              <w:right w:val="single" w:sz="4" w:space="0" w:color="808080"/>
            </w:tcBorders>
          </w:tcPr>
          <w:p w14:paraId="72622449" w14:textId="77777777" w:rsidR="002D29F4" w:rsidRPr="001002A4" w:rsidRDefault="002D29F4" w:rsidP="002D29F4">
            <w:pPr>
              <w:spacing w:before="20" w:after="20"/>
              <w:jc w:val="center"/>
              <w:rPr>
                <w:rFonts w:ascii="Arial Narrow" w:hAnsi="Arial Narrow"/>
              </w:rPr>
            </w:pPr>
            <w:r w:rsidRPr="001002A4">
              <w:rPr>
                <w:rFonts w:ascii="Arial Narrow" w:hAnsi="Arial Narrow"/>
              </w:rPr>
              <w:t>1</w:t>
            </w:r>
          </w:p>
        </w:tc>
        <w:tc>
          <w:tcPr>
            <w:tcW w:w="2054" w:type="dxa"/>
            <w:tcBorders>
              <w:top w:val="single" w:sz="4" w:space="0" w:color="808080"/>
              <w:left w:val="single" w:sz="4" w:space="0" w:color="808080"/>
              <w:bottom w:val="single" w:sz="4" w:space="0" w:color="808080"/>
              <w:right w:val="single" w:sz="4" w:space="0" w:color="808080"/>
            </w:tcBorders>
          </w:tcPr>
          <w:p w14:paraId="3A17070C" w14:textId="77777777" w:rsidR="002D29F4" w:rsidRPr="00CD3F31" w:rsidRDefault="002D29F4" w:rsidP="002D29F4">
            <w:pPr>
              <w:spacing w:after="0"/>
              <w:jc w:val="center"/>
            </w:pPr>
          </w:p>
        </w:tc>
      </w:tr>
      <w:tr w:rsidR="002D29F4" w:rsidRPr="00CD3F31" w14:paraId="529C02CE"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DF7697A" w14:textId="77777777" w:rsidR="002D29F4" w:rsidRPr="001002A4" w:rsidRDefault="002D29F4" w:rsidP="002D29F4">
            <w:pPr>
              <w:spacing w:before="20" w:after="20"/>
              <w:jc w:val="center"/>
              <w:rPr>
                <w:rFonts w:ascii="Arial Narrow" w:hAnsi="Arial Narrow"/>
              </w:rPr>
            </w:pPr>
            <w:r w:rsidRPr="001002A4">
              <w:rPr>
                <w:rFonts w:ascii="Arial Narrow" w:hAnsi="Arial Narrow"/>
              </w:rPr>
              <w:t>P9</w:t>
            </w:r>
          </w:p>
        </w:tc>
        <w:tc>
          <w:tcPr>
            <w:tcW w:w="4694" w:type="dxa"/>
            <w:tcBorders>
              <w:top w:val="single" w:sz="4" w:space="0" w:color="808080"/>
              <w:left w:val="single" w:sz="4" w:space="0" w:color="808080"/>
              <w:bottom w:val="single" w:sz="4" w:space="0" w:color="808080"/>
              <w:right w:val="single" w:sz="4" w:space="0" w:color="808080"/>
            </w:tcBorders>
          </w:tcPr>
          <w:p w14:paraId="47966548" w14:textId="77777777" w:rsidR="002D29F4" w:rsidRPr="00DA41D7" w:rsidRDefault="002D29F4" w:rsidP="002D29F4">
            <w:pPr>
              <w:rPr>
                <w:rFonts w:ascii="Arial Narrow" w:hAnsi="Arial Narrow"/>
              </w:rPr>
            </w:pPr>
            <w:r>
              <w:rPr>
                <w:rFonts w:ascii="Arial Narrow" w:hAnsi="Arial Narrow"/>
                <w:b/>
              </w:rPr>
              <w:t>Specifičnosti zdravstvenih profesija u poduzetništvu</w:t>
            </w:r>
          </w:p>
        </w:tc>
        <w:tc>
          <w:tcPr>
            <w:tcW w:w="1640" w:type="dxa"/>
            <w:tcBorders>
              <w:top w:val="single" w:sz="4" w:space="0" w:color="808080"/>
              <w:left w:val="single" w:sz="4" w:space="0" w:color="808080"/>
              <w:bottom w:val="single" w:sz="4" w:space="0" w:color="808080"/>
              <w:right w:val="single" w:sz="4" w:space="0" w:color="808080"/>
            </w:tcBorders>
          </w:tcPr>
          <w:p w14:paraId="6FB84DA6" w14:textId="77777777" w:rsidR="002D29F4" w:rsidRPr="001002A4" w:rsidRDefault="002D29F4" w:rsidP="002D29F4">
            <w:pPr>
              <w:spacing w:before="20" w:after="20"/>
              <w:jc w:val="center"/>
              <w:rPr>
                <w:rFonts w:ascii="Arial Narrow" w:hAnsi="Arial Narrow"/>
              </w:rPr>
            </w:pPr>
            <w:r>
              <w:rPr>
                <w:rFonts w:ascii="Arial Narrow" w:hAnsi="Arial Narrow"/>
              </w:rPr>
              <w:t>2</w:t>
            </w:r>
          </w:p>
        </w:tc>
        <w:tc>
          <w:tcPr>
            <w:tcW w:w="2054" w:type="dxa"/>
            <w:tcBorders>
              <w:top w:val="single" w:sz="4" w:space="0" w:color="808080"/>
              <w:left w:val="single" w:sz="4" w:space="0" w:color="808080"/>
              <w:bottom w:val="single" w:sz="4" w:space="0" w:color="808080"/>
              <w:right w:val="single" w:sz="4" w:space="0" w:color="808080"/>
            </w:tcBorders>
          </w:tcPr>
          <w:p w14:paraId="0C87D8FC" w14:textId="77777777" w:rsidR="002D29F4" w:rsidRPr="00CD3F31" w:rsidRDefault="002D29F4" w:rsidP="002D29F4">
            <w:pPr>
              <w:spacing w:after="0"/>
              <w:jc w:val="center"/>
            </w:pPr>
          </w:p>
        </w:tc>
      </w:tr>
      <w:tr w:rsidR="000B06AE" w:rsidRPr="00CD3F31" w14:paraId="00C9A4F0"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462468B6" w14:textId="77777777" w:rsidR="000B06AE" w:rsidRPr="00CD3F31" w:rsidRDefault="000B06AE" w:rsidP="00BF53C9">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7DD1D9B7" w14:textId="77777777" w:rsidR="000B06AE" w:rsidRPr="00CD3F31" w:rsidRDefault="000B06AE" w:rsidP="00BF53C9">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769A4C3F" w14:textId="77777777" w:rsidR="000B06AE" w:rsidRPr="00CD3F31" w:rsidRDefault="002D29F4" w:rsidP="00792B8F">
            <w:pPr>
              <w:spacing w:after="0"/>
              <w:jc w:val="center"/>
            </w:pPr>
            <w: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186BF604" w14:textId="77777777" w:rsidR="000B06AE" w:rsidRPr="00CD3F31" w:rsidRDefault="000B06AE" w:rsidP="008D4528">
            <w:pPr>
              <w:spacing w:after="0"/>
              <w:jc w:val="center"/>
            </w:pPr>
          </w:p>
        </w:tc>
      </w:tr>
    </w:tbl>
    <w:p w14:paraId="52C9487A"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122BFC3C"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0EEE607E"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9F87D7D"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7CF31BB1"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157A5C1A" w14:textId="77777777" w:rsidR="005C2F41" w:rsidRPr="00CD3F31" w:rsidRDefault="005C2F41" w:rsidP="00BF53C9">
            <w:pPr>
              <w:spacing w:before="40" w:after="40"/>
              <w:jc w:val="center"/>
              <w:rPr>
                <w:b/>
                <w:color w:val="333399"/>
              </w:rPr>
            </w:pPr>
            <w:r w:rsidRPr="00CD3F31">
              <w:rPr>
                <w:b/>
                <w:color w:val="333399"/>
              </w:rPr>
              <w:t>Mjesto održavanja</w:t>
            </w:r>
          </w:p>
        </w:tc>
      </w:tr>
      <w:tr w:rsidR="002D29F4" w:rsidRPr="00CD3F31" w14:paraId="79CB8257" w14:textId="77777777" w:rsidTr="006E1D4D">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C783269" w14:textId="77777777" w:rsidR="002D29F4" w:rsidRPr="001002A4" w:rsidRDefault="002D29F4" w:rsidP="002D29F4">
            <w:pPr>
              <w:spacing w:before="20" w:after="20"/>
              <w:rPr>
                <w:rFonts w:ascii="Arial Narrow" w:hAnsi="Arial Narrow"/>
              </w:rPr>
            </w:pPr>
            <w:r w:rsidRPr="001002A4">
              <w:rPr>
                <w:rFonts w:ascii="Arial Narrow" w:hAnsi="Arial Narrow"/>
              </w:rPr>
              <w:t>S1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6A32AADA" w14:textId="64546644" w:rsidR="002D29F4" w:rsidRPr="00BB430D" w:rsidRDefault="00BB430D" w:rsidP="002D29F4">
            <w:pPr>
              <w:pStyle w:val="Default"/>
              <w:rPr>
                <w:rFonts w:ascii="Arial Narrow" w:hAnsi="Arial Narrow"/>
                <w:b/>
                <w:bCs/>
                <w:sz w:val="22"/>
                <w:szCs w:val="22"/>
                <w:lang w:val="hr-HR"/>
              </w:rPr>
            </w:pPr>
            <w:proofErr w:type="spellStart"/>
            <w:r w:rsidRPr="00BB430D">
              <w:rPr>
                <w:rStyle w:val="Style60"/>
                <w:b/>
                <w:bCs/>
              </w:rPr>
              <w:t>Pokretanje</w:t>
            </w:r>
            <w:proofErr w:type="spellEnd"/>
            <w:r w:rsidRPr="00BB430D">
              <w:rPr>
                <w:rStyle w:val="Style60"/>
                <w:b/>
                <w:bCs/>
              </w:rPr>
              <w:t xml:space="preserve"> </w:t>
            </w:r>
            <w:proofErr w:type="spellStart"/>
            <w:r w:rsidRPr="00BB430D">
              <w:rPr>
                <w:rStyle w:val="Style60"/>
                <w:b/>
                <w:bCs/>
              </w:rPr>
              <w:t>poduzetničkog</w:t>
            </w:r>
            <w:proofErr w:type="spellEnd"/>
            <w:r w:rsidRPr="00BB430D">
              <w:rPr>
                <w:rStyle w:val="Style60"/>
                <w:b/>
                <w:bCs/>
              </w:rPr>
              <w:t xml:space="preserve"> </w:t>
            </w:r>
            <w:proofErr w:type="spellStart"/>
            <w:r w:rsidRPr="00BB430D">
              <w:rPr>
                <w:rStyle w:val="Style60"/>
                <w:b/>
                <w:bCs/>
              </w:rPr>
              <w:t>poduhvata</w:t>
            </w:r>
            <w:proofErr w:type="spellEnd"/>
            <w:r w:rsidRPr="00BB430D">
              <w:rPr>
                <w:rStyle w:val="Style60"/>
                <w:b/>
                <w:bCs/>
              </w:rPr>
              <w:t xml:space="preserve"> </w:t>
            </w:r>
            <w:proofErr w:type="spellStart"/>
            <w:r w:rsidRPr="00BB430D">
              <w:rPr>
                <w:rStyle w:val="Style60"/>
                <w:b/>
                <w:bCs/>
              </w:rPr>
              <w:t>i</w:t>
            </w:r>
            <w:proofErr w:type="spellEnd"/>
            <w:r w:rsidRPr="00BB430D">
              <w:rPr>
                <w:rStyle w:val="Style60"/>
                <w:b/>
                <w:bCs/>
              </w:rPr>
              <w:t xml:space="preserve"> </w:t>
            </w:r>
            <w:proofErr w:type="spellStart"/>
            <w:r w:rsidRPr="00BB430D">
              <w:rPr>
                <w:rStyle w:val="Style60"/>
                <w:b/>
                <w:bCs/>
              </w:rPr>
              <w:t>njihova</w:t>
            </w:r>
            <w:proofErr w:type="spellEnd"/>
            <w:r w:rsidRPr="00BB430D">
              <w:rPr>
                <w:rStyle w:val="Style60"/>
                <w:b/>
                <w:bCs/>
              </w:rPr>
              <w:t xml:space="preserve"> </w:t>
            </w:r>
            <w:proofErr w:type="spellStart"/>
            <w:r w:rsidRPr="00BB430D">
              <w:rPr>
                <w:rStyle w:val="Style60"/>
                <w:b/>
                <w:bCs/>
              </w:rPr>
              <w:t>analiza</w:t>
            </w:r>
            <w:proofErr w:type="spellEnd"/>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4D15CB1" w14:textId="2D71E781" w:rsidR="002D29F4" w:rsidRPr="001002A4" w:rsidRDefault="00593F43" w:rsidP="002D29F4">
            <w:pPr>
              <w:spacing w:before="20" w:after="20"/>
              <w:jc w:val="center"/>
              <w:rPr>
                <w:rFonts w:ascii="Arial Narrow" w:hAnsi="Arial Narrow"/>
              </w:rPr>
            </w:pPr>
            <w:r>
              <w:rPr>
                <w:rFonts w:ascii="Arial Narrow" w:hAnsi="Arial Narrow"/>
              </w:rPr>
              <w:t>10</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EDDB091" w14:textId="77777777" w:rsidR="002D29F4" w:rsidRPr="00CD3F31" w:rsidRDefault="002D29F4" w:rsidP="002D29F4">
            <w:pPr>
              <w:spacing w:after="0"/>
              <w:jc w:val="center"/>
              <w:rPr>
                <w:b/>
                <w:color w:val="333399"/>
              </w:rPr>
            </w:pPr>
          </w:p>
        </w:tc>
      </w:tr>
      <w:tr w:rsidR="000B06AE" w:rsidRPr="00CD3F31" w14:paraId="351E11CD"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0A394C08" w14:textId="77777777" w:rsidR="000B06AE" w:rsidRPr="00CD3F31" w:rsidRDefault="000B06AE" w:rsidP="00BF53C9">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53267472" w14:textId="77777777" w:rsidR="000B06AE" w:rsidRPr="00CD3F31" w:rsidRDefault="000B06AE" w:rsidP="00BF53C9">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054E1355" w14:textId="77777777" w:rsidR="000B06AE" w:rsidRPr="00CD3F31" w:rsidRDefault="002D29F4" w:rsidP="00792B8F">
            <w:pPr>
              <w:spacing w:after="0"/>
              <w:jc w:val="center"/>
            </w:pPr>
            <w:r>
              <w:t>10</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1F485628" w14:textId="77777777" w:rsidR="000B06AE" w:rsidRPr="00CD3F31" w:rsidRDefault="000B06AE" w:rsidP="00792B8F">
            <w:pPr>
              <w:spacing w:after="0"/>
              <w:jc w:val="center"/>
              <w:rPr>
                <w:b/>
                <w:color w:val="333399"/>
              </w:rPr>
            </w:pPr>
          </w:p>
        </w:tc>
      </w:tr>
    </w:tbl>
    <w:p w14:paraId="5D9DB412" w14:textId="77777777" w:rsidR="005C2F41" w:rsidRPr="00CD3F31" w:rsidRDefault="005C2F41" w:rsidP="005C2F41">
      <w:pPr>
        <w:jc w:val="center"/>
        <w:rPr>
          <w:b/>
          <w:color w:val="333399"/>
        </w:rPr>
      </w:pPr>
    </w:p>
    <w:p w14:paraId="06120523" w14:textId="77777777" w:rsidR="005C2F41" w:rsidRPr="00CD3F31" w:rsidRDefault="005C2F41" w:rsidP="005C2F41">
      <w:pPr>
        <w:jc w:val="center"/>
        <w:rPr>
          <w:b/>
          <w:color w:val="333399"/>
        </w:rPr>
      </w:pPr>
    </w:p>
    <w:p w14:paraId="7C5BC715" w14:textId="77777777" w:rsidR="005C2F41" w:rsidRPr="00CD3F31" w:rsidRDefault="005C2F41" w:rsidP="005C2F41">
      <w:pPr>
        <w:jc w:val="center"/>
        <w:rPr>
          <w:lang w:eastAsia="hr-HR"/>
        </w:rPr>
      </w:pPr>
    </w:p>
    <w:p w14:paraId="67F179BF" w14:textId="77777777" w:rsidR="005C2F41" w:rsidRPr="00CD3F31" w:rsidRDefault="005C2F41" w:rsidP="005C2F41"/>
    <w:p w14:paraId="35D87DD0" w14:textId="77777777"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3953DCE9"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D5F5DD8"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5E9FF3AB"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5C2F41" w:rsidRPr="00CD3F31" w14:paraId="44830C0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14E9ECC" w14:textId="77777777" w:rsidR="005C2F41" w:rsidRPr="00CD3F31" w:rsidRDefault="005C2F41" w:rsidP="00BF53C9">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202EF53E" w14:textId="5DC52AD5" w:rsidR="005C2F41" w:rsidRPr="00CD3F31" w:rsidRDefault="00877CC0" w:rsidP="0001711D">
            <w:pPr>
              <w:spacing w:after="0"/>
            </w:pPr>
            <w:r>
              <w:t>7.6</w:t>
            </w:r>
            <w:r w:rsidR="00895EA4">
              <w:t>.2024</w:t>
            </w:r>
            <w:r w:rsidR="00E9264F">
              <w:t>. 1</w:t>
            </w:r>
            <w:r w:rsidR="00B72C47">
              <w:t>5</w:t>
            </w:r>
            <w:r w:rsidR="00E9264F">
              <w:t>,00 – 1</w:t>
            </w:r>
            <w:r w:rsidR="00B72C47">
              <w:t>6</w:t>
            </w:r>
            <w:r w:rsidR="00E9264F">
              <w:t>,00</w:t>
            </w:r>
          </w:p>
        </w:tc>
      </w:tr>
      <w:tr w:rsidR="005C2F41" w:rsidRPr="00CD3F31" w14:paraId="6ED2B9F4"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72719E2B" w14:textId="77777777" w:rsidR="005C2F41" w:rsidRPr="00CD3F31" w:rsidRDefault="005C2F41" w:rsidP="00BF53C9">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0BCDBCDA" w14:textId="4A2DBBDD" w:rsidR="00E9264F" w:rsidRPr="00CD3F31" w:rsidRDefault="00B72C47" w:rsidP="00BF53C9">
            <w:pPr>
              <w:spacing w:after="0"/>
            </w:pPr>
            <w:r>
              <w:t>28.6</w:t>
            </w:r>
            <w:r w:rsidR="00E9264F">
              <w:t>.202</w:t>
            </w:r>
            <w:r w:rsidR="00CC5272">
              <w:t>4</w:t>
            </w:r>
            <w:r w:rsidR="00E9264F">
              <w:t>. 1</w:t>
            </w:r>
            <w:r w:rsidR="00CC5272">
              <w:t>2</w:t>
            </w:r>
            <w:r w:rsidR="00E9264F">
              <w:t>,00 – 1</w:t>
            </w:r>
            <w:r w:rsidR="00CC5272">
              <w:t>3</w:t>
            </w:r>
            <w:r w:rsidR="00E9264F">
              <w:t>,00</w:t>
            </w:r>
          </w:p>
        </w:tc>
      </w:tr>
      <w:tr w:rsidR="005C2F41" w:rsidRPr="00CD3F31" w14:paraId="723A9A10"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2534BFC7" w14:textId="77777777" w:rsidR="005C2F41" w:rsidRPr="00CD3F31" w:rsidRDefault="005C2F41" w:rsidP="00BF53C9">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73ADEBC3" w14:textId="376DE33E" w:rsidR="005C2F41" w:rsidRPr="00CD3F31" w:rsidRDefault="008106B3" w:rsidP="00E9264F">
            <w:pPr>
              <w:spacing w:after="0"/>
            </w:pPr>
            <w:r>
              <w:t>15.7</w:t>
            </w:r>
            <w:r w:rsidR="00E9264F">
              <w:t>.202</w:t>
            </w:r>
            <w:r w:rsidR="00E705C0">
              <w:t>4.</w:t>
            </w:r>
            <w:r w:rsidR="00E9264F">
              <w:t xml:space="preserve">  </w:t>
            </w:r>
            <w:r w:rsidR="00993064">
              <w:t>12,00</w:t>
            </w:r>
            <w:r w:rsidR="00E9264F">
              <w:t xml:space="preserve"> – 1</w:t>
            </w:r>
            <w:r w:rsidR="00993064">
              <w:t>3</w:t>
            </w:r>
            <w:r w:rsidR="00E9264F">
              <w:t>,00</w:t>
            </w:r>
          </w:p>
        </w:tc>
      </w:tr>
      <w:tr w:rsidR="005C2F41" w:rsidRPr="00CD3F31" w14:paraId="62C7F4F1"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4D354C53" w14:textId="77777777" w:rsidR="005C2F41" w:rsidRPr="00CD3F31" w:rsidRDefault="005C2F41" w:rsidP="00BF53C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10BDF761" w14:textId="77777777" w:rsidR="005C2F41" w:rsidRPr="00CD3F31" w:rsidRDefault="005C2F41" w:rsidP="00BF53C9">
            <w:pPr>
              <w:spacing w:after="0"/>
            </w:pPr>
          </w:p>
        </w:tc>
      </w:tr>
    </w:tbl>
    <w:p w14:paraId="2C0C9DF0" w14:textId="77777777" w:rsidR="005C2F41" w:rsidRPr="00CD3F31" w:rsidRDefault="005C2F41" w:rsidP="005C2F41"/>
    <w:p w14:paraId="7B13D899"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1B42" w14:textId="77777777" w:rsidR="009F72B2" w:rsidRDefault="009F72B2">
      <w:pPr>
        <w:spacing w:after="0" w:line="240" w:lineRule="auto"/>
      </w:pPr>
      <w:r>
        <w:separator/>
      </w:r>
    </w:p>
  </w:endnote>
  <w:endnote w:type="continuationSeparator" w:id="0">
    <w:p w14:paraId="28B1B4F0" w14:textId="77777777" w:rsidR="009F72B2" w:rsidRDefault="009F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D84E" w14:textId="77777777" w:rsidR="00792B8F" w:rsidRDefault="00792B8F">
    <w:pPr>
      <w:pStyle w:val="Podnoje"/>
      <w:jc w:val="center"/>
    </w:pPr>
    <w:r>
      <w:fldChar w:fldCharType="begin"/>
    </w:r>
    <w:r>
      <w:instrText xml:space="preserve"> PAGE   \* MERGEFORMAT </w:instrText>
    </w:r>
    <w:r>
      <w:fldChar w:fldCharType="separate"/>
    </w:r>
    <w:r w:rsidR="00A93960">
      <w:rPr>
        <w:noProof/>
      </w:rPr>
      <w:t>2</w:t>
    </w:r>
    <w:r>
      <w:rPr>
        <w:noProof/>
      </w:rPr>
      <w:fldChar w:fldCharType="end"/>
    </w:r>
  </w:p>
  <w:p w14:paraId="13CED692"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969B" w14:textId="77777777" w:rsidR="009F72B2" w:rsidRDefault="009F72B2">
      <w:pPr>
        <w:spacing w:after="0" w:line="240" w:lineRule="auto"/>
      </w:pPr>
      <w:r>
        <w:separator/>
      </w:r>
    </w:p>
  </w:footnote>
  <w:footnote w:type="continuationSeparator" w:id="0">
    <w:p w14:paraId="32041DB4" w14:textId="77777777" w:rsidR="009F72B2" w:rsidRDefault="009F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6B63"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5BA6E8F4" wp14:editId="2D43B9E6">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10149643"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 xml:space="preserve">rsity </w:t>
    </w:r>
    <w:proofErr w:type="spellStart"/>
    <w:r>
      <w:rPr>
        <w:color w:val="0070C0"/>
        <w:sz w:val="24"/>
      </w:rPr>
      <w:t>of</w:t>
    </w:r>
    <w:proofErr w:type="spellEnd"/>
    <w:r>
      <w:rPr>
        <w:color w:val="0070C0"/>
        <w:sz w:val="24"/>
      </w:rPr>
      <w:t xml:space="preserve"> Rijeka ▪ </w:t>
    </w:r>
    <w:proofErr w:type="spellStart"/>
    <w:r>
      <w:rPr>
        <w:color w:val="0070C0"/>
        <w:sz w:val="24"/>
      </w:rPr>
      <w:t>Faculty</w:t>
    </w:r>
    <w:proofErr w:type="spellEnd"/>
    <w:r>
      <w:rPr>
        <w:color w:val="0070C0"/>
        <w:sz w:val="24"/>
      </w:rPr>
      <w:t xml:space="preserve"> </w:t>
    </w:r>
    <w:proofErr w:type="spellStart"/>
    <w:r>
      <w:rPr>
        <w:color w:val="0070C0"/>
        <w:sz w:val="24"/>
      </w:rPr>
      <w:t>of</w:t>
    </w:r>
    <w:proofErr w:type="spellEnd"/>
    <w:r>
      <w:rPr>
        <w:color w:val="0070C0"/>
        <w:sz w:val="24"/>
      </w:rPr>
      <w:t xml:space="preserve"> He</w:t>
    </w:r>
    <w:r w:rsidRPr="00AE1B0C">
      <w:rPr>
        <w:color w:val="0070C0"/>
        <w:sz w:val="24"/>
      </w:rPr>
      <w:t>a</w:t>
    </w:r>
    <w:r>
      <w:rPr>
        <w:color w:val="0070C0"/>
        <w:sz w:val="24"/>
      </w:rPr>
      <w:t>l</w:t>
    </w:r>
    <w:r w:rsidRPr="00AE1B0C">
      <w:rPr>
        <w:color w:val="0070C0"/>
        <w:sz w:val="24"/>
      </w:rPr>
      <w:t xml:space="preserve">th </w:t>
    </w:r>
    <w:proofErr w:type="spellStart"/>
    <w:r w:rsidRPr="00AE1B0C">
      <w:rPr>
        <w:color w:val="0070C0"/>
        <w:sz w:val="24"/>
      </w:rPr>
      <w:t>S</w:t>
    </w:r>
    <w:r>
      <w:rPr>
        <w:color w:val="0070C0"/>
        <w:sz w:val="24"/>
      </w:rPr>
      <w:t>tudies</w:t>
    </w:r>
    <w:proofErr w:type="spellEnd"/>
  </w:p>
  <w:p w14:paraId="00D549AE"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11785AAD"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513B56BF"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6C7BAFB1" w14:textId="77777777" w:rsidR="00792B8F" w:rsidRDefault="00792B8F">
    <w:pPr>
      <w:pStyle w:val="Zaglavlje"/>
    </w:pPr>
  </w:p>
  <w:p w14:paraId="60101AC6" w14:textId="77777777" w:rsidR="00792B8F" w:rsidRDefault="00792B8F">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41"/>
    <w:rsid w:val="0001711D"/>
    <w:rsid w:val="000305C7"/>
    <w:rsid w:val="00032FCB"/>
    <w:rsid w:val="00066E97"/>
    <w:rsid w:val="0006705E"/>
    <w:rsid w:val="00080AD4"/>
    <w:rsid w:val="00092AA7"/>
    <w:rsid w:val="0009494E"/>
    <w:rsid w:val="000B06AE"/>
    <w:rsid w:val="000F01B5"/>
    <w:rsid w:val="000F1A10"/>
    <w:rsid w:val="000F3023"/>
    <w:rsid w:val="001245E9"/>
    <w:rsid w:val="00144761"/>
    <w:rsid w:val="00184FD3"/>
    <w:rsid w:val="00196FF0"/>
    <w:rsid w:val="001A3CD4"/>
    <w:rsid w:val="001D1D0D"/>
    <w:rsid w:val="00230D7A"/>
    <w:rsid w:val="00240371"/>
    <w:rsid w:val="00272933"/>
    <w:rsid w:val="002A0B16"/>
    <w:rsid w:val="002B41D6"/>
    <w:rsid w:val="002D29F4"/>
    <w:rsid w:val="002E6617"/>
    <w:rsid w:val="002F30E3"/>
    <w:rsid w:val="00313E94"/>
    <w:rsid w:val="003314C1"/>
    <w:rsid w:val="0039207A"/>
    <w:rsid w:val="003C0F36"/>
    <w:rsid w:val="003F3F08"/>
    <w:rsid w:val="004306E3"/>
    <w:rsid w:val="004445B9"/>
    <w:rsid w:val="004450B5"/>
    <w:rsid w:val="004576C3"/>
    <w:rsid w:val="00481703"/>
    <w:rsid w:val="00484CD6"/>
    <w:rsid w:val="0049207E"/>
    <w:rsid w:val="004A5047"/>
    <w:rsid w:val="004D4B18"/>
    <w:rsid w:val="004D670E"/>
    <w:rsid w:val="004F254E"/>
    <w:rsid w:val="004F4FCC"/>
    <w:rsid w:val="00515800"/>
    <w:rsid w:val="0053318B"/>
    <w:rsid w:val="00542ABA"/>
    <w:rsid w:val="00593F43"/>
    <w:rsid w:val="005970E0"/>
    <w:rsid w:val="005A06E1"/>
    <w:rsid w:val="005A4191"/>
    <w:rsid w:val="005A6EDD"/>
    <w:rsid w:val="005C2F41"/>
    <w:rsid w:val="005F7371"/>
    <w:rsid w:val="00634C4B"/>
    <w:rsid w:val="00690F74"/>
    <w:rsid w:val="006C5C5E"/>
    <w:rsid w:val="006D08FD"/>
    <w:rsid w:val="006D6A50"/>
    <w:rsid w:val="006F39EE"/>
    <w:rsid w:val="00733743"/>
    <w:rsid w:val="007674C3"/>
    <w:rsid w:val="00773AA1"/>
    <w:rsid w:val="00782EA4"/>
    <w:rsid w:val="00792B8F"/>
    <w:rsid w:val="00794A02"/>
    <w:rsid w:val="007B30A9"/>
    <w:rsid w:val="007D1510"/>
    <w:rsid w:val="007E1B02"/>
    <w:rsid w:val="007F4483"/>
    <w:rsid w:val="00805B45"/>
    <w:rsid w:val="00806E45"/>
    <w:rsid w:val="008106B3"/>
    <w:rsid w:val="00837952"/>
    <w:rsid w:val="00846C2B"/>
    <w:rsid w:val="00851566"/>
    <w:rsid w:val="00877CC0"/>
    <w:rsid w:val="00895EA4"/>
    <w:rsid w:val="008A3B06"/>
    <w:rsid w:val="008B6FE7"/>
    <w:rsid w:val="008C7019"/>
    <w:rsid w:val="008D4528"/>
    <w:rsid w:val="008E7846"/>
    <w:rsid w:val="008F76DD"/>
    <w:rsid w:val="0091264E"/>
    <w:rsid w:val="00912F6C"/>
    <w:rsid w:val="0091431F"/>
    <w:rsid w:val="00965280"/>
    <w:rsid w:val="00972C2B"/>
    <w:rsid w:val="00983892"/>
    <w:rsid w:val="00984697"/>
    <w:rsid w:val="00993064"/>
    <w:rsid w:val="009F72B2"/>
    <w:rsid w:val="00A05341"/>
    <w:rsid w:val="00A12305"/>
    <w:rsid w:val="00A26B94"/>
    <w:rsid w:val="00A27C68"/>
    <w:rsid w:val="00A46299"/>
    <w:rsid w:val="00A47667"/>
    <w:rsid w:val="00A51331"/>
    <w:rsid w:val="00A5761B"/>
    <w:rsid w:val="00A93960"/>
    <w:rsid w:val="00A94A81"/>
    <w:rsid w:val="00AA6176"/>
    <w:rsid w:val="00AB551E"/>
    <w:rsid w:val="00AC7D5C"/>
    <w:rsid w:val="00AF5F2E"/>
    <w:rsid w:val="00AF78AA"/>
    <w:rsid w:val="00B12C1C"/>
    <w:rsid w:val="00B72C47"/>
    <w:rsid w:val="00B74D1B"/>
    <w:rsid w:val="00B90482"/>
    <w:rsid w:val="00BA5C73"/>
    <w:rsid w:val="00BB430D"/>
    <w:rsid w:val="00BB7BAC"/>
    <w:rsid w:val="00BD6B4F"/>
    <w:rsid w:val="00BF53C9"/>
    <w:rsid w:val="00C24941"/>
    <w:rsid w:val="00C30FA3"/>
    <w:rsid w:val="00C446B5"/>
    <w:rsid w:val="00C747E3"/>
    <w:rsid w:val="00C753E6"/>
    <w:rsid w:val="00C76251"/>
    <w:rsid w:val="00C92590"/>
    <w:rsid w:val="00C944C8"/>
    <w:rsid w:val="00CB4F63"/>
    <w:rsid w:val="00CB5842"/>
    <w:rsid w:val="00CC5272"/>
    <w:rsid w:val="00CD3E68"/>
    <w:rsid w:val="00CD3F31"/>
    <w:rsid w:val="00D451F5"/>
    <w:rsid w:val="00D70B0A"/>
    <w:rsid w:val="00D7612B"/>
    <w:rsid w:val="00D76452"/>
    <w:rsid w:val="00D86165"/>
    <w:rsid w:val="00DD30DF"/>
    <w:rsid w:val="00E02E66"/>
    <w:rsid w:val="00E12FE6"/>
    <w:rsid w:val="00E221EC"/>
    <w:rsid w:val="00E40068"/>
    <w:rsid w:val="00E705C0"/>
    <w:rsid w:val="00E8635C"/>
    <w:rsid w:val="00E9264F"/>
    <w:rsid w:val="00E92F6C"/>
    <w:rsid w:val="00EB0DB0"/>
    <w:rsid w:val="00EC2D37"/>
    <w:rsid w:val="00F47429"/>
    <w:rsid w:val="00FA2B06"/>
    <w:rsid w:val="00FC16A5"/>
    <w:rsid w:val="00FF5D69"/>
    <w:rsid w:val="00FF67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A5CBA"/>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DE3FD7" w:rsidRDefault="003B7DF7">
          <w:r>
            <w:rPr>
              <w:rStyle w:val="Tekstrezerviranogmjesta"/>
            </w:rPr>
            <w:t>Izaberite jedan od ponuđenih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145628"/>
    <w:rsid w:val="001B1A93"/>
    <w:rsid w:val="00243FD9"/>
    <w:rsid w:val="002B2EB8"/>
    <w:rsid w:val="00311D82"/>
    <w:rsid w:val="003B7DF7"/>
    <w:rsid w:val="00541311"/>
    <w:rsid w:val="00551851"/>
    <w:rsid w:val="005B02F3"/>
    <w:rsid w:val="005B55E5"/>
    <w:rsid w:val="005F5698"/>
    <w:rsid w:val="00631081"/>
    <w:rsid w:val="00731BD7"/>
    <w:rsid w:val="00762A93"/>
    <w:rsid w:val="00807016"/>
    <w:rsid w:val="00820630"/>
    <w:rsid w:val="008271D5"/>
    <w:rsid w:val="00842297"/>
    <w:rsid w:val="008B3B87"/>
    <w:rsid w:val="008C44BE"/>
    <w:rsid w:val="008E4F30"/>
    <w:rsid w:val="009004FD"/>
    <w:rsid w:val="00903BA7"/>
    <w:rsid w:val="009B3544"/>
    <w:rsid w:val="00A01DC7"/>
    <w:rsid w:val="00A53BC3"/>
    <w:rsid w:val="00A737D0"/>
    <w:rsid w:val="00B13965"/>
    <w:rsid w:val="00B377AA"/>
    <w:rsid w:val="00C6712D"/>
    <w:rsid w:val="00C832B9"/>
    <w:rsid w:val="00C95CBD"/>
    <w:rsid w:val="00DE3C16"/>
    <w:rsid w:val="00DE3FD7"/>
    <w:rsid w:val="00E40892"/>
    <w:rsid w:val="00E55FA5"/>
    <w:rsid w:val="00EA2C9C"/>
    <w:rsid w:val="00F37A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3B7DF7"/>
    <w:rPr>
      <w:color w:val="808080"/>
    </w:rPr>
  </w:style>
  <w:style w:type="character" w:customStyle="1" w:styleId="Style44">
    <w:name w:val="Style44"/>
    <w:basedOn w:val="Zadanifontodlomka"/>
    <w:uiPriority w:val="1"/>
    <w:rsid w:val="00243FD9"/>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1277</Words>
  <Characters>7280</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Sanda Tamarut</cp:lastModifiedBy>
  <cp:revision>19</cp:revision>
  <cp:lastPrinted>2023-07-17T09:40:00Z</cp:lastPrinted>
  <dcterms:created xsi:type="dcterms:W3CDTF">2023-07-17T10:03:00Z</dcterms:created>
  <dcterms:modified xsi:type="dcterms:W3CDTF">2023-08-23T10:08:00Z</dcterms:modified>
</cp:coreProperties>
</file>