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90BC" w14:textId="77777777" w:rsidR="008A5044" w:rsidRPr="008A5044" w:rsidRDefault="008A5044" w:rsidP="008A5044">
      <w:pPr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b/>
          <w:kern w:val="0"/>
          <w:lang w:bidi="ta-IN"/>
          <w14:ligatures w14:val="none"/>
        </w:rPr>
      </w:pPr>
      <w:r w:rsidRPr="008A5044">
        <w:rPr>
          <w:rFonts w:ascii="Calibri" w:eastAsia="Calibri" w:hAnsi="Calibri" w:cs="Arial"/>
          <w:b/>
          <w:kern w:val="0"/>
          <w:lang w:bidi="ta-IN"/>
          <w14:ligatures w14:val="none"/>
        </w:rPr>
        <w:t xml:space="preserve">Datum: </w:t>
      </w:r>
      <w:r w:rsidRPr="008A5044">
        <w:rPr>
          <w:rFonts w:ascii="Calibri" w:eastAsia="Calibri" w:hAnsi="Calibri" w:cs="Arial"/>
          <w:kern w:val="0"/>
          <w:lang w:bidi="ta-IN"/>
          <w14:ligatures w14:val="none"/>
        </w:rPr>
        <w:t>Rijeka,</w:t>
      </w:r>
      <w:r w:rsidRPr="008A5044">
        <w:rPr>
          <w:rFonts w:ascii="Calibri" w:eastAsia="Calibri" w:hAnsi="Calibri" w:cs="Arial"/>
          <w:b/>
          <w:kern w:val="0"/>
          <w:lang w:bidi="ta-IN"/>
          <w14:ligatures w14:val="none"/>
        </w:rPr>
        <w:t xml:space="preserve"> </w:t>
      </w:r>
      <w:sdt>
        <w:sdtPr>
          <w:rPr>
            <w:rFonts w:eastAsia="Calibri" w:cs="Times New Roman"/>
            <w:color w:val="A6A6A6" w:themeColor="background1" w:themeShade="A6"/>
            <w:kern w:val="0"/>
            <w14:ligatures w14:val="none"/>
          </w:rPr>
          <w:alias w:val="Datum"/>
          <w:tag w:val="Datum"/>
          <w:id w:val="-859666928"/>
          <w:placeholder>
            <w:docPart w:val="6986014191D641658582F3DF16262FF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8A5044">
            <w:rPr>
              <w:rFonts w:eastAsia="Calibri" w:cs="Times New Roman"/>
              <w:color w:val="A6A6A6" w:themeColor="background1" w:themeShade="A6"/>
              <w:kern w:val="0"/>
              <w14:ligatures w14:val="none"/>
            </w:rPr>
            <w:t>15. srpnja 2023.</w:t>
          </w:r>
        </w:sdtContent>
      </w:sdt>
    </w:p>
    <w:p w14:paraId="13666F51" w14:textId="77777777" w:rsidR="008A5044" w:rsidRPr="008A5044" w:rsidRDefault="008A5044" w:rsidP="008A5044">
      <w:pPr>
        <w:spacing w:after="0" w:line="360" w:lineRule="auto"/>
        <w:rPr>
          <w:rFonts w:ascii="Calibri" w:eastAsia="Calibri" w:hAnsi="Calibri" w:cs="Arial"/>
          <w:b/>
          <w:kern w:val="0"/>
          <w14:ligatures w14:val="none"/>
        </w:rPr>
        <w:sectPr w:rsidR="008A5044" w:rsidRPr="008A5044" w:rsidSect="00F0488E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A5044">
        <w:rPr>
          <w:rFonts w:ascii="Calibri" w:eastAsia="Calibri" w:hAnsi="Calibri" w:cs="Arial"/>
          <w:b/>
          <w:kern w:val="0"/>
          <w14:ligatures w14:val="none"/>
        </w:rPr>
        <w:t>Kolegij:  Javnozdravstvene intervencije</w:t>
      </w:r>
    </w:p>
    <w:p w14:paraId="5BC922EF" w14:textId="77777777" w:rsidR="008A5044" w:rsidRPr="008A5044" w:rsidRDefault="008A5044" w:rsidP="008A5044">
      <w:pPr>
        <w:spacing w:after="0" w:line="360" w:lineRule="auto"/>
        <w:rPr>
          <w:rFonts w:ascii="Calibri" w:eastAsia="Calibri" w:hAnsi="Calibri" w:cs="Arial"/>
          <w:b/>
          <w:kern w:val="0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 xml:space="preserve">Voditelj: </w:t>
      </w:r>
      <w:sdt>
        <w:sdtPr>
          <w:rPr>
            <w:rFonts w:eastAsia="Calibri" w:cs="Times New Roman"/>
            <w:kern w:val="0"/>
            <w14:ligatures w14:val="none"/>
          </w:rPr>
          <w:alias w:val="Ime i prezime"/>
          <w:tag w:val="Ime i prezime"/>
          <w:id w:val="466475076"/>
          <w:placeholder>
            <w:docPart w:val="01268ED62114403ABBC5E646CE2245FF"/>
          </w:placeholder>
        </w:sdtPr>
        <w:sdtEndPr>
          <w:rPr>
            <w:rFonts w:ascii="Calibri" w:hAnsi="Calibri"/>
            <w:color w:val="000000" w:themeColor="text1"/>
          </w:rPr>
        </w:sdtEndPr>
        <w:sdtContent>
          <w:r w:rsidRPr="008A5044">
            <w:rPr>
              <w:rFonts w:eastAsia="Calibri" w:cs="Times New Roman"/>
              <w:kern w:val="0"/>
              <w14:ligatures w14:val="none"/>
            </w:rPr>
            <w:t>prof.dr.sc. Elizabeta Dadić-Hero</w:t>
          </w:r>
        </w:sdtContent>
      </w:sdt>
    </w:p>
    <w:p w14:paraId="4E4E009E" w14:textId="615DD9C0" w:rsidR="008A5044" w:rsidRPr="008A5044" w:rsidRDefault="008A5044" w:rsidP="008A5044">
      <w:pPr>
        <w:spacing w:after="0" w:line="300" w:lineRule="atLeast"/>
        <w:rPr>
          <w:rFonts w:ascii="Roboto" w:eastAsia="Times New Roman" w:hAnsi="Roboto" w:cs="Times New Roman"/>
          <w:color w:val="222222"/>
          <w:kern w:val="0"/>
          <w:sz w:val="21"/>
          <w:szCs w:val="21"/>
          <w:lang w:eastAsia="hr-HR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 xml:space="preserve">e-mail voditelja:  </w:t>
      </w:r>
      <w:sdt>
        <w:sdtPr>
          <w:rPr>
            <w:rFonts w:eastAsia="Calibri" w:cs="Times New Roman"/>
            <w:kern w:val="0"/>
            <w14:ligatures w14:val="none"/>
          </w:rPr>
          <w:alias w:val="Ime i prezime"/>
          <w:tag w:val="Ime i prezime"/>
          <w:id w:val="2076157952"/>
          <w:placeholder>
            <w:docPart w:val="BE2289586ECD43DC8FA2AD15D3794525"/>
          </w:placeholder>
        </w:sdtPr>
        <w:sdtEndPr>
          <w:rPr>
            <w:rFonts w:ascii="Calibri" w:hAnsi="Calibri" w:cstheme="minorHAnsi"/>
            <w:color w:val="000000" w:themeColor="text1"/>
          </w:rPr>
        </w:sdtEndPr>
        <w:sdtContent>
          <w:hyperlink r:id="rId8" w:history="1">
            <w:r w:rsidRPr="008A5044">
              <w:rPr>
                <w:rFonts w:eastAsia="Calibri" w:cstheme="minorHAnsi"/>
                <w:color w:val="0563C1" w:themeColor="hyperlink"/>
                <w:kern w:val="0"/>
                <w:u w:val="single"/>
                <w14:ligatures w14:val="none"/>
              </w:rPr>
              <w:t>elizabeta.dadic.hero@gmail.com</w:t>
            </w:r>
          </w:hyperlink>
          <w:r w:rsidRPr="008A5044">
            <w:rPr>
              <w:rFonts w:eastAsia="Calibri" w:cstheme="minorHAnsi"/>
              <w:kern w:val="0"/>
              <w14:ligatures w14:val="none"/>
            </w:rPr>
            <w:t>,</w:t>
          </w:r>
        </w:sdtContent>
      </w:sdt>
      <w:r w:rsidRPr="008A5044">
        <w:rPr>
          <w:rFonts w:eastAsia="Calibri" w:cstheme="minorHAnsi"/>
          <w:color w:val="222222"/>
          <w:kern w:val="0"/>
          <w14:ligatures w14:val="none"/>
        </w:rPr>
        <w:t xml:space="preserve"> </w:t>
      </w:r>
      <w:hyperlink r:id="rId9" w:history="1">
        <w:r w:rsidRPr="008A5044">
          <w:rPr>
            <w:rFonts w:eastAsia="Calibri" w:cstheme="minorHAnsi"/>
            <w:color w:val="0563C1" w:themeColor="hyperlink"/>
            <w:kern w:val="0"/>
            <w:u w:val="single"/>
            <w14:ligatures w14:val="none"/>
          </w:rPr>
          <w:t>darko.rovis@medri.uniri.hr</w:t>
        </w:r>
      </w:hyperlink>
      <w:r w:rsidRPr="008A5044">
        <w:rPr>
          <w:rFonts w:eastAsia="Calibri" w:cstheme="minorHAnsi"/>
          <w:color w:val="222222"/>
          <w:kern w:val="0"/>
          <w14:ligatures w14:val="none"/>
        </w:rPr>
        <w:t xml:space="preserve">, </w:t>
      </w:r>
      <w:hyperlink r:id="rId10" w:history="1">
        <w:r w:rsidRPr="008A5044">
          <w:rPr>
            <w:rFonts w:eastAsia="Times New Roman" w:cstheme="minorHAnsi"/>
            <w:color w:val="0563C1" w:themeColor="hyperlink"/>
            <w:kern w:val="0"/>
            <w:u w:val="single"/>
            <w:lang w:eastAsia="hr-HR"/>
            <w14:ligatures w14:val="none"/>
          </w:rPr>
          <w:t>helena.glibotic-kresina@zzjzpgz.hr</w:t>
        </w:r>
      </w:hyperlink>
      <w:r w:rsidRPr="008A5044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, </w:t>
      </w:r>
      <w:hyperlink r:id="rId11" w:history="1">
        <w:r w:rsidRPr="008A5044">
          <w:rPr>
            <w:rFonts w:eastAsia="Times New Roman" w:cstheme="minorHAnsi"/>
            <w:color w:val="0563C1" w:themeColor="hyperlink"/>
            <w:kern w:val="0"/>
            <w:u w:val="single"/>
            <w:lang w:eastAsia="hr-HR"/>
            <w14:ligatures w14:val="none"/>
          </w:rPr>
          <w:t>robert.doricic@medri.uniri.hr</w:t>
        </w:r>
      </w:hyperlink>
    </w:p>
    <w:p w14:paraId="217A866A" w14:textId="77777777" w:rsidR="008A5044" w:rsidRPr="008A5044" w:rsidRDefault="008A5044" w:rsidP="008A5044">
      <w:pPr>
        <w:spacing w:after="0" w:line="300" w:lineRule="atLeast"/>
        <w:rPr>
          <w:rFonts w:ascii="Calibri" w:eastAsia="Calibri" w:hAnsi="Calibri" w:cs="Arial"/>
          <w:b/>
          <w:color w:val="A6A6A6" w:themeColor="background1" w:themeShade="A6"/>
          <w:kern w:val="0"/>
          <w:lang w:bidi="ta-IN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 xml:space="preserve">Katedra: </w:t>
      </w:r>
      <w:sdt>
        <w:sdtPr>
          <w:rPr>
            <w:rFonts w:eastAsia="Calibri" w:cs="Times New Roman"/>
            <w:kern w:val="0"/>
            <w14:ligatures w14:val="none"/>
          </w:rPr>
          <w:alias w:val="Katedre FZS"/>
          <w:tag w:val="Katedra FZS"/>
          <w:id w:val="920460102"/>
          <w:placeholder>
            <w:docPart w:val="79925EBD085045F681303AA7D8A303FB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/>
        <w:sdtContent>
          <w:r w:rsidRPr="008A5044">
            <w:rPr>
              <w:rFonts w:eastAsia="Calibri" w:cs="Times New Roman"/>
              <w:kern w:val="0"/>
              <w14:ligatures w14:val="none"/>
            </w:rPr>
            <w:t>Katedra za javno zdravstvo</w:t>
          </w:r>
        </w:sdtContent>
      </w:sdt>
      <w:r w:rsidRPr="008A5044">
        <w:rPr>
          <w:rFonts w:ascii="Calibri" w:eastAsia="Calibri" w:hAnsi="Calibri" w:cs="Arial"/>
          <w:b/>
          <w:kern w:val="0"/>
          <w14:ligatures w14:val="none"/>
        </w:rPr>
        <w:t xml:space="preserve"> </w:t>
      </w:r>
      <w:r w:rsidRPr="008A5044">
        <w:rPr>
          <w:rFonts w:ascii="Calibri" w:eastAsia="Calibri" w:hAnsi="Calibri" w:cs="Arial"/>
          <w:b/>
          <w:kern w:val="0"/>
          <w14:ligatures w14:val="none"/>
        </w:rPr>
        <w:tab/>
        <w:t xml:space="preserve">  </w:t>
      </w:r>
    </w:p>
    <w:p w14:paraId="74836240" w14:textId="77777777" w:rsidR="008A5044" w:rsidRPr="008A5044" w:rsidRDefault="008A5044" w:rsidP="008A5044">
      <w:pPr>
        <w:spacing w:after="0" w:line="360" w:lineRule="auto"/>
        <w:rPr>
          <w:rFonts w:ascii="Calibri" w:eastAsia="Calibri" w:hAnsi="Calibri" w:cs="Arial"/>
          <w:b/>
          <w:color w:val="000000" w:themeColor="text1"/>
          <w:kern w:val="0"/>
          <w14:ligatures w14:val="none"/>
        </w:rPr>
        <w:sectPr w:rsidR="008A5044" w:rsidRPr="008A5044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5D37F8" w14:textId="6AA86CED" w:rsidR="008A5044" w:rsidRPr="008A5044" w:rsidRDefault="008A5044" w:rsidP="008A5044">
      <w:pPr>
        <w:spacing w:after="0" w:line="360" w:lineRule="auto"/>
        <w:rPr>
          <w:rFonts w:ascii="Calibri" w:eastAsia="Calibri" w:hAnsi="Calibri" w:cs="Arial"/>
          <w:b/>
          <w:color w:val="000000" w:themeColor="text1"/>
          <w:kern w:val="0"/>
          <w14:ligatures w14:val="none"/>
        </w:rPr>
      </w:pPr>
      <w:r w:rsidRPr="008A5044">
        <w:rPr>
          <w:rFonts w:ascii="Calibri" w:eastAsia="Calibri" w:hAnsi="Calibri" w:cs="Arial"/>
          <w:b/>
          <w:color w:val="000000" w:themeColor="text1"/>
          <w:kern w:val="0"/>
          <w14:ligatures w14:val="none"/>
        </w:rPr>
        <w:t>Studij:</w:t>
      </w:r>
      <w:r w:rsidRPr="008A5044">
        <w:rPr>
          <w:rFonts w:eastAsia="Calibri" w:cs="Times New Roman"/>
          <w:color w:val="000000" w:themeColor="text1"/>
          <w:kern w:val="0"/>
          <w14:ligatures w14:val="none"/>
        </w:rPr>
        <w:t xml:space="preserve"> </w:t>
      </w:r>
      <w:sdt>
        <w:sdtPr>
          <w:rPr>
            <w:rFonts w:eastAsia="Calibri" w:cs="Times New Roman"/>
            <w:color w:val="000000" w:themeColor="text1"/>
            <w:kern w:val="0"/>
            <w14:ligatures w14:val="none"/>
          </w:rPr>
          <w:alias w:val="Naziv studija PSS"/>
          <w:tag w:val="Naziv studija"/>
          <w:id w:val="-3443938"/>
          <w:placeholder>
            <w:docPart w:val="68C00D0E4E5743FE8230CF1B2EB673D5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/>
        <w:sdtContent>
          <w:r w:rsidRPr="008A5044">
            <w:rPr>
              <w:rFonts w:eastAsia="Calibri" w:cs="Times New Roman"/>
              <w:color w:val="000000" w:themeColor="text1"/>
              <w:kern w:val="0"/>
              <w14:ligatures w14:val="none"/>
            </w:rPr>
            <w:t>Sveučilišni diplomski studiji - Sestrinstvo -</w:t>
          </w:r>
          <w:r>
            <w:rPr>
              <w:rFonts w:eastAsia="Calibri" w:cs="Times New Roman"/>
              <w:color w:val="000000" w:themeColor="text1"/>
              <w:kern w:val="0"/>
              <w14:ligatures w14:val="none"/>
            </w:rPr>
            <w:t>menadžment</w:t>
          </w:r>
          <w:r w:rsidRPr="008A5044">
            <w:rPr>
              <w:rFonts w:eastAsia="Calibri" w:cs="Times New Roman"/>
              <w:color w:val="000000" w:themeColor="text1"/>
              <w:kern w:val="0"/>
              <w14:ligatures w14:val="none"/>
            </w:rPr>
            <w:t xml:space="preserve"> </w:t>
          </w:r>
        </w:sdtContent>
      </w:sdt>
    </w:p>
    <w:p w14:paraId="663915B5" w14:textId="77777777" w:rsidR="008A5044" w:rsidRPr="008A5044" w:rsidRDefault="008A5044" w:rsidP="008A5044">
      <w:pPr>
        <w:spacing w:after="0" w:line="360" w:lineRule="auto"/>
        <w:rPr>
          <w:rFonts w:ascii="Calibri" w:eastAsia="Calibri" w:hAnsi="Calibri" w:cs="Arial"/>
          <w:b/>
          <w:color w:val="000000" w:themeColor="text1"/>
          <w:kern w:val="0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>Godina studija</w:t>
      </w:r>
      <w:r w:rsidRPr="008A5044">
        <w:rPr>
          <w:rFonts w:ascii="Calibri" w:eastAsia="Calibri" w:hAnsi="Calibri" w:cs="Arial"/>
          <w:b/>
          <w:color w:val="000000" w:themeColor="text1"/>
          <w:kern w:val="0"/>
          <w14:ligatures w14:val="none"/>
        </w:rPr>
        <w:t xml:space="preserve">: </w:t>
      </w:r>
      <w:sdt>
        <w:sdtPr>
          <w:rPr>
            <w:rFonts w:ascii="Calibri" w:eastAsia="Calibri" w:hAnsi="Calibri" w:cs="Times New Roman"/>
            <w:color w:val="000000" w:themeColor="text1"/>
            <w:kern w:val="0"/>
            <w14:ligatures w14:val="none"/>
          </w:rPr>
          <w:alias w:val="Godina studija"/>
          <w:tag w:val="Godina studija"/>
          <w:id w:val="1357925048"/>
          <w:placeholder>
            <w:docPart w:val="9FB46576B7874F2AA7E18DB21C86B5EE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8A5044">
            <w:rPr>
              <w:rFonts w:ascii="Calibri" w:eastAsia="Calibri" w:hAnsi="Calibri" w:cs="Times New Roman"/>
              <w:color w:val="000000" w:themeColor="text1"/>
              <w:kern w:val="0"/>
              <w14:ligatures w14:val="none"/>
            </w:rPr>
            <w:t>1</w:t>
          </w:r>
        </w:sdtContent>
      </w:sdt>
    </w:p>
    <w:p w14:paraId="3702C142" w14:textId="77777777" w:rsidR="008A5044" w:rsidRPr="008A5044" w:rsidRDefault="008A5044" w:rsidP="008A5044">
      <w:pPr>
        <w:spacing w:after="0" w:line="360" w:lineRule="auto"/>
        <w:rPr>
          <w:rFonts w:ascii="Calibri" w:eastAsia="Calibri" w:hAnsi="Calibri" w:cs="Arial"/>
          <w:kern w:val="0"/>
          <w14:ligatures w14:val="none"/>
        </w:rPr>
      </w:pPr>
      <w:r w:rsidRPr="008A5044">
        <w:rPr>
          <w:rFonts w:ascii="Calibri" w:eastAsia="Calibri" w:hAnsi="Calibri" w:cs="Arial"/>
          <w:b/>
          <w:bCs/>
          <w:kern w:val="0"/>
          <w14:ligatures w14:val="none"/>
        </w:rPr>
        <w:t xml:space="preserve">Akademska godina: </w:t>
      </w:r>
      <w:sdt>
        <w:sdtPr>
          <w:rPr>
            <w:rFonts w:ascii="Calibri" w:eastAsia="Calibri" w:hAnsi="Calibri" w:cs="Times New Roman"/>
            <w:color w:val="000000" w:themeColor="text1"/>
            <w:kern w:val="0"/>
            <w14:ligatures w14:val="none"/>
          </w:rPr>
          <w:alias w:val="Akademska godina"/>
          <w:tag w:val="Akademska godina"/>
          <w:id w:val="-1334066551"/>
          <w:placeholder>
            <w:docPart w:val="C26BB9BAA5EA4C7BA447C2909FB59D5C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/>
        <w:sdtContent>
          <w:r w:rsidRPr="008A5044">
            <w:rPr>
              <w:rFonts w:ascii="Calibri" w:eastAsia="Calibri" w:hAnsi="Calibri" w:cs="Times New Roman"/>
              <w:color w:val="000000" w:themeColor="text1"/>
              <w:kern w:val="0"/>
              <w14:ligatures w14:val="none"/>
            </w:rPr>
            <w:t>2023./2024.</w:t>
          </w:r>
        </w:sdtContent>
      </w:sdt>
    </w:p>
    <w:p w14:paraId="7FBCC828" w14:textId="77777777" w:rsidR="008A5044" w:rsidRPr="008A5044" w:rsidRDefault="008A5044" w:rsidP="008A5044">
      <w:pPr>
        <w:spacing w:after="0"/>
        <w:rPr>
          <w:rFonts w:ascii="Calibri" w:eastAsia="Calibri" w:hAnsi="Calibri" w:cs="Arial"/>
          <w:kern w:val="0"/>
          <w14:ligatures w14:val="none"/>
        </w:rPr>
      </w:pPr>
    </w:p>
    <w:p w14:paraId="085795CE" w14:textId="77777777" w:rsidR="008A5044" w:rsidRPr="008A5044" w:rsidRDefault="008A5044" w:rsidP="008A5044">
      <w:pPr>
        <w:jc w:val="center"/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</w:pPr>
    </w:p>
    <w:p w14:paraId="231AA946" w14:textId="77777777" w:rsidR="008A5044" w:rsidRPr="008A5044" w:rsidRDefault="008A5044" w:rsidP="008A5044">
      <w:pPr>
        <w:jc w:val="center"/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</w:pPr>
      <w:r w:rsidRPr="008A5044"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IZVEDBENI NASTAVNI PLAN</w:t>
      </w:r>
    </w:p>
    <w:p w14:paraId="50DCA710" w14:textId="77777777" w:rsidR="008A5044" w:rsidRPr="008A5044" w:rsidRDefault="008A5044" w:rsidP="008A5044">
      <w:pPr>
        <w:jc w:val="both"/>
        <w:rPr>
          <w:rFonts w:ascii="Calibri" w:eastAsia="Calibri" w:hAnsi="Calibri" w:cs="Times New Roman"/>
          <w:b/>
          <w:color w:val="0070C0"/>
          <w:kern w:val="0"/>
          <w14:ligatures w14:val="none"/>
        </w:rPr>
      </w:pPr>
      <w:r w:rsidRPr="008A5044">
        <w:rPr>
          <w:rFonts w:ascii="Calibri" w:eastAsia="Calibri" w:hAnsi="Calibri" w:cs="Arial"/>
          <w:b/>
          <w:color w:val="000000"/>
          <w:kern w:val="0"/>
          <w:lang w:eastAsia="en-GB"/>
          <w14:ligatures w14:val="none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02A1338A" w14:textId="77777777" w:rsidTr="00543B5F">
        <w:trPr>
          <w:trHeight w:val="426"/>
        </w:trPr>
        <w:sdt>
          <w:sdtPr>
            <w:rPr>
              <w:rFonts w:eastAsia="Times New Roman" w:cs="Arial"/>
              <w:color w:val="000000"/>
              <w:kern w:val="0"/>
              <w:szCs w:val="24"/>
              <w:lang w:val="en-US" w:bidi="ta-IN"/>
              <w14:ligatures w14:val="none"/>
            </w:rPr>
            <w:alias w:val="Podaci o kolegiju"/>
            <w:tag w:val="Podaci o kolegiju"/>
            <w:id w:val="2019801302"/>
            <w:placeholder>
              <w:docPart w:val="3D4FBB151DBE4C16BF1601485EC57019"/>
            </w:placeholder>
          </w:sdtPr>
          <w:sdtEndPr>
            <w:rPr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01F957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</w:pPr>
              </w:p>
              <w:p w14:paraId="32C740FE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</w:pP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Kolegij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Javnozdrastvene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intervencije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obvezni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je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kolegij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na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prvoj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godini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(I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semestar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)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Diplomskog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sveučilišnog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studija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i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nosi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2.5 ECTS.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Nastava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se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održava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u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obliku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predavanja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,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seminara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i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vježbi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. </w:t>
                </w:r>
              </w:p>
              <w:p w14:paraId="21152791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</w:pPr>
              </w:p>
              <w:p w14:paraId="439BB09B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</w:pPr>
                <w:proofErr w:type="spellStart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>Cilj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>kolegija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 xml:space="preserve">: </w:t>
                </w:r>
                <w:r w:rsidRPr="008A5044">
                  <w:rPr>
                    <w:rFonts w:ascii="Arial Narrow" w:eastAsia="Calibri" w:hAnsi="Arial Narrow" w:cs="Times New Roman"/>
                    <w:kern w:val="0"/>
                    <w14:ligatures w14:val="none"/>
                  </w:rPr>
                  <w:t xml:space="preserve">Stjecanje znanja o odrednicama zdravlja, mjerilima zdravlja te ocjeni zdravstvenog stanja. Upoznavanje s preduvjetima za provedbu javnozdravstvenih aktivnosti te mogućim javnozdravstvenim intervencijama. Upoznavanje s globalnim kontekstom javnoga zdravstva te ulogom i funkcioniranjem vodećih svjetskih javnozdravstvenih organizacija. </w:t>
                </w:r>
              </w:p>
              <w:p w14:paraId="46D2F65C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</w:pPr>
              </w:p>
              <w:p w14:paraId="26420F46" w14:textId="77777777" w:rsidR="008A5044" w:rsidRPr="008A5044" w:rsidRDefault="008A5044" w:rsidP="008A5044">
                <w:pPr>
                  <w:suppressAutoHyphens/>
                  <w:spacing w:line="256" w:lineRule="auto"/>
                  <w:jc w:val="both"/>
                  <w:rPr>
                    <w:rFonts w:ascii="Arial Narrow" w:eastAsia="Calibri" w:hAnsi="Arial Narrow" w:cs="Arial"/>
                    <w:kern w:val="0"/>
                    <w:lang w:eastAsia="ar-SA"/>
                    <w14:ligatures w14:val="none"/>
                  </w:rPr>
                </w:pPr>
                <w:r w:rsidRPr="008A5044">
                  <w:rPr>
                    <w:rFonts w:ascii="Arial Narrow" w:eastAsia="Calibri" w:hAnsi="Arial Narrow" w:cs="Times New Roman"/>
                    <w:kern w:val="0"/>
                    <w:lang w:val="it-IT" w:eastAsia="ar-SA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Times New Roman"/>
                    <w:b/>
                    <w:kern w:val="0"/>
                    <w:lang w:val="it-IT" w:eastAsia="ar-SA"/>
                    <w14:ligatures w14:val="none"/>
                  </w:rPr>
                  <w:t>Sadržaj</w:t>
                </w:r>
                <w:proofErr w:type="spellEnd"/>
                <w:r w:rsidRPr="008A5044">
                  <w:rPr>
                    <w:rFonts w:ascii="Arial Narrow" w:eastAsia="Calibri" w:hAnsi="Arial Narrow" w:cs="Times New Roman"/>
                    <w:b/>
                    <w:kern w:val="0"/>
                    <w:lang w:val="it-IT" w:eastAsia="ar-SA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Times New Roman"/>
                    <w:b/>
                    <w:kern w:val="0"/>
                    <w:lang w:val="it-IT" w:eastAsia="ar-SA"/>
                    <w14:ligatures w14:val="none"/>
                  </w:rPr>
                  <w:t>kolegija</w:t>
                </w:r>
                <w:proofErr w:type="spellEnd"/>
                <w:r w:rsidRPr="008A5044">
                  <w:rPr>
                    <w:rFonts w:ascii="Arial Narrow" w:eastAsia="Calibri" w:hAnsi="Arial Narrow" w:cs="Times New Roman"/>
                    <w:b/>
                    <w:kern w:val="0"/>
                    <w:lang w:val="it-IT" w:eastAsia="ar-SA"/>
                    <w14:ligatures w14:val="none"/>
                  </w:rPr>
                  <w:t>:</w:t>
                </w:r>
                <w:r w:rsidRPr="008A5044">
                  <w:rPr>
                    <w:rFonts w:ascii="Arial Narrow" w:eastAsia="Calibri" w:hAnsi="Arial Narrow" w:cs="Times New Roman"/>
                    <w:kern w:val="0"/>
                    <w:lang w:val="it-IT" w:eastAsia="ar-SA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kern w:val="0"/>
                    <w:lang w:eastAsia="ar-SA"/>
                    <w14:ligatures w14:val="none"/>
                  </w:rPr>
                  <w:t>U kolegiju će se student upoznati s osnovnim javnozdravstvenim intervencijama.</w:t>
                </w:r>
                <w:r w:rsidRPr="008A5044">
                  <w:rPr>
                    <w:rFonts w:ascii="Arial Narrow" w:eastAsia="Calibri" w:hAnsi="Arial Narrow" w:cs="Times New Roman"/>
                    <w:kern w:val="0"/>
                    <w14:ligatures w14:val="none"/>
                  </w:rPr>
                  <w:t xml:space="preserve"> Pokazatelji zdravstvenog stanja i izvori podataka. Postupak ocjene i rangiranja prioriteta. Svjetska zdravstvena anketa. Hrvatska zdravstvena anketa. Registri. Zdravstvena zaštita. Načela, ciljevi i razine zdravstvene zaštite. Preduvjeti za provođenje javno zdravstvenih aktivnosti. Nacionalni javnozdravstveni programi. Nacionalne strategije i planovi. Hrvatski javnozdravstveni prioriteti. Novi globalni javnozdravstveni izazovi.</w:t>
                </w:r>
              </w:p>
              <w:p w14:paraId="4F50C0D4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</w:pPr>
              </w:p>
              <w:p w14:paraId="68025B08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</w:pPr>
                <w:proofErr w:type="spellStart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>Izvođenje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>nastave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b/>
                    <w:color w:val="000000"/>
                    <w:kern w:val="0"/>
                    <w:lang w:val="it-IT" w:bidi="ta-IN"/>
                    <w14:ligatures w14:val="none"/>
                  </w:rPr>
                  <w:t>:</w:t>
                </w:r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</w:p>
              <w:p w14:paraId="3D6B2FD4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</w:pP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Nastava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se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izvodi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u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obliku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predavanja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.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Obveza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studenata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je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redovito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prisustvovanje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nastavi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i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aktivno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sudjelovanje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u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nastavi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. Na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kraju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nastave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predviđen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je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pismeni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test.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Izvršavanjem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svih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aktivnosti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, te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pristupanjem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završnom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ispitu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student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>stječe</w:t>
                </w:r>
                <w:proofErr w:type="spellEnd"/>
                <w:r w:rsidRPr="008A5044">
                  <w:rPr>
                    <w:rFonts w:ascii="Arial Narrow" w:eastAsia="Times New Roman" w:hAnsi="Arial Narrow" w:cs="Arial"/>
                    <w:color w:val="000000"/>
                    <w:kern w:val="0"/>
                    <w:lang w:val="it-IT" w:bidi="ta-IN"/>
                    <w14:ligatures w14:val="none"/>
                  </w:rPr>
                  <w:t xml:space="preserve"> 2.5 ECTS boda. </w:t>
                </w:r>
              </w:p>
              <w:p w14:paraId="54169D66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eastAsia="Times New Roman" w:hAnsi="Calibri" w:cs="Arial"/>
                    <w:color w:val="000000"/>
                    <w:kern w:val="0"/>
                    <w:lang w:bidi="ta-IN"/>
                    <w14:ligatures w14:val="none"/>
                  </w:rPr>
                </w:pPr>
              </w:p>
            </w:tc>
          </w:sdtContent>
        </w:sdt>
      </w:tr>
    </w:tbl>
    <w:p w14:paraId="7D42F4AB" w14:textId="77777777" w:rsidR="008A5044" w:rsidRPr="008A5044" w:rsidRDefault="008A5044" w:rsidP="008A50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kern w:val="0"/>
          <w:lang w:bidi="ta-IN"/>
          <w14:ligatures w14:val="none"/>
        </w:rPr>
      </w:pPr>
    </w:p>
    <w:p w14:paraId="0CB14587" w14:textId="77777777" w:rsidR="008A5044" w:rsidRPr="008A5044" w:rsidRDefault="008A5044" w:rsidP="008A50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kern w:val="0"/>
          <w:lang w:bidi="ta-IN"/>
          <w14:ligatures w14:val="none"/>
        </w:rPr>
      </w:pPr>
      <w:r w:rsidRPr="008A5044">
        <w:rPr>
          <w:rFonts w:ascii="Calibri" w:eastAsia="Times New Roman" w:hAnsi="Calibri" w:cs="Arial"/>
          <w:b/>
          <w:color w:val="000000"/>
          <w:kern w:val="0"/>
          <w:lang w:bidi="ta-IN"/>
          <w14:ligatures w14:val="none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3AA368E6" w14:textId="77777777" w:rsidTr="00543B5F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val="en-US" w:bidi="ta-IN"/>
              <w14:ligatures w14:val="none"/>
            </w:rPr>
            <w:alias w:val="Popis obvezne literature"/>
            <w:tag w:val="Popis obvezne literature"/>
            <w:id w:val="-1759447399"/>
            <w:placeholder>
              <w:docPart w:val="49E7B9371A024B3089607F4D93E47DEF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7C50AC3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Calibri" w:cstheme="minorHAnsi"/>
                    <w:kern w:val="0"/>
                    <w14:ligatures w14:val="none"/>
                  </w:rPr>
                </w:pPr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1.Puntarić D,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Ropac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D,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Jurčev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Savičević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A. i sur. Javno zdravstvo. Medicinska naklada: Zagreb, 2015.</w:t>
                </w:r>
              </w:p>
              <w:p w14:paraId="2D3A8F97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eastAsia="Times New Roman" w:hAnsi="Calibri" w:cs="Arial"/>
                    <w:color w:val="000000"/>
                    <w:kern w:val="0"/>
                    <w:lang w:bidi="ta-IN"/>
                    <w14:ligatures w14:val="none"/>
                  </w:rPr>
                </w:pPr>
                <w:r w:rsidRPr="008A5044">
                  <w:rPr>
                    <w:rFonts w:eastAsia="Times New Roman" w:cstheme="minorHAnsi"/>
                    <w:color w:val="000000"/>
                    <w:kern w:val="0"/>
                    <w:lang w:val="en-US" w:bidi="ta-IN"/>
                    <w14:ligatures w14:val="none"/>
                  </w:rPr>
                  <w:t xml:space="preserve">2.Detels R, Beaglehole R, Lansing M.A., Gulliford M. Oxford Textbook of Public Health. Fifth Edition. </w:t>
                </w:r>
                <w:proofErr w:type="spellStart"/>
                <w:proofErr w:type="gramStart"/>
                <w:r w:rsidRPr="008A5044">
                  <w:rPr>
                    <w:rFonts w:eastAsia="Times New Roman" w:cstheme="minorHAnsi"/>
                    <w:color w:val="000000"/>
                    <w:kern w:val="0"/>
                    <w:lang w:val="en-US" w:bidi="ta-IN"/>
                    <w14:ligatures w14:val="none"/>
                  </w:rPr>
                  <w:t>Oxford:Oxford</w:t>
                </w:r>
                <w:proofErr w:type="spellEnd"/>
                <w:proofErr w:type="gramEnd"/>
                <w:r w:rsidRPr="008A5044">
                  <w:rPr>
                    <w:rFonts w:eastAsia="Times New Roman" w:cstheme="minorHAnsi"/>
                    <w:color w:val="000000"/>
                    <w:kern w:val="0"/>
                    <w:lang w:val="en-US" w:bidi="ta-IN"/>
                    <w14:ligatures w14:val="none"/>
                  </w:rPr>
                  <w:t xml:space="preserve"> University Press, 2011. (</w:t>
                </w:r>
                <w:proofErr w:type="spellStart"/>
                <w:proofErr w:type="gramStart"/>
                <w:r w:rsidRPr="008A5044">
                  <w:rPr>
                    <w:rFonts w:eastAsia="Times New Roman" w:cstheme="minorHAnsi"/>
                    <w:color w:val="000000"/>
                    <w:kern w:val="0"/>
                    <w:lang w:val="en-US" w:bidi="ta-IN"/>
                    <w14:ligatures w14:val="none"/>
                  </w:rPr>
                  <w:t>odabrana</w:t>
                </w:r>
                <w:proofErr w:type="spellEnd"/>
                <w:proofErr w:type="gramEnd"/>
                <w:r w:rsidRPr="008A5044">
                  <w:rPr>
                    <w:rFonts w:eastAsia="Times New Roman" w:cstheme="minorHAnsi"/>
                    <w:color w:val="000000"/>
                    <w:kern w:val="0"/>
                    <w:lang w:val="en-US" w:bidi="ta-IN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eastAsia="Times New Roman" w:cstheme="minorHAnsi"/>
                    <w:color w:val="000000"/>
                    <w:kern w:val="0"/>
                    <w:lang w:val="en-US" w:bidi="ta-IN"/>
                    <w14:ligatures w14:val="none"/>
                  </w:rPr>
                  <w:t>poglavlja</w:t>
                </w:r>
                <w:proofErr w:type="spellEnd"/>
                <w:r w:rsidRPr="008A5044">
                  <w:rPr>
                    <w:rFonts w:eastAsia="Times New Roman" w:cstheme="minorHAnsi"/>
                    <w:color w:val="000000"/>
                    <w:kern w:val="0"/>
                    <w:lang w:val="en-US" w:bidi="ta-IN"/>
                    <w14:ligatures w14:val="none"/>
                  </w:rPr>
                  <w:t>)</w:t>
                </w:r>
                <w:r w:rsidRPr="008A5044"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val="en-US" w:bidi="ta-IN"/>
                    <w14:ligatures w14:val="none"/>
                  </w:rPr>
                  <w:t xml:space="preserve"> </w:t>
                </w:r>
              </w:p>
            </w:tc>
          </w:sdtContent>
        </w:sdt>
      </w:tr>
    </w:tbl>
    <w:p w14:paraId="29FC1F9D" w14:textId="77777777" w:rsidR="008A5044" w:rsidRPr="008A5044" w:rsidRDefault="008A5044" w:rsidP="008A50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kern w:val="0"/>
          <w:lang w:bidi="ta-IN"/>
          <w14:ligatures w14:val="none"/>
        </w:rPr>
      </w:pPr>
    </w:p>
    <w:p w14:paraId="48559EA1" w14:textId="77777777" w:rsidR="008A5044" w:rsidRPr="008A5044" w:rsidRDefault="008A5044" w:rsidP="008A50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kern w:val="0"/>
          <w:lang w:bidi="ta-IN"/>
          <w14:ligatures w14:val="none"/>
        </w:rPr>
      </w:pPr>
      <w:r w:rsidRPr="008A5044">
        <w:rPr>
          <w:rFonts w:ascii="Calibri" w:eastAsia="Times New Roman" w:hAnsi="Calibri" w:cs="Arial"/>
          <w:b/>
          <w:color w:val="000000"/>
          <w:kern w:val="0"/>
          <w:lang w:bidi="ta-IN"/>
          <w14:ligatures w14:val="none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2F46DFEE" w14:textId="77777777" w:rsidTr="00543B5F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val="en-US" w:bidi="ta-IN"/>
              <w14:ligatures w14:val="none"/>
            </w:rPr>
            <w:alias w:val="Popis dopunske literature"/>
            <w:tag w:val="Popis dopunske literature"/>
            <w:id w:val="266586684"/>
            <w:placeholder>
              <w:docPart w:val="01C5D7AE3C69405ABD4AD1BCC48D4A5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B3631A" w14:textId="77777777" w:rsidR="008A5044" w:rsidRPr="008A5044" w:rsidRDefault="00691E5D" w:rsidP="008A5044">
                <w:pPr>
                  <w:spacing w:line="240" w:lineRule="auto"/>
                  <w:rPr>
                    <w:rFonts w:eastAsia="Calibri" w:cstheme="minorHAnsi"/>
                    <w:kern w:val="0"/>
                    <w14:ligatures w14:val="none"/>
                  </w:rPr>
                </w:pPr>
                <w:hyperlink r:id="rId12" w:history="1">
                  <w:r w:rsidR="008A5044" w:rsidRPr="008A5044">
                    <w:rPr>
                      <w:rFonts w:eastAsia="Calibri" w:cstheme="minorHAnsi"/>
                      <w:color w:val="0563C1" w:themeColor="hyperlink"/>
                      <w:kern w:val="0"/>
                      <w:u w:val="single"/>
                      <w14:ligatures w14:val="none"/>
                    </w:rPr>
                    <w:t>https://vub.hr/images/uploads/5993/javno_zdravstvo.pdf</w:t>
                  </w:r>
                </w:hyperlink>
                <w:r w:rsidR="008A5044"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     pristup 05.07.2023.</w:t>
                </w:r>
              </w:p>
              <w:p w14:paraId="57EDA367" w14:textId="77777777" w:rsidR="008A5044" w:rsidRPr="008A5044" w:rsidRDefault="008A5044" w:rsidP="008A5044">
                <w:pPr>
                  <w:spacing w:line="240" w:lineRule="auto"/>
                  <w:rPr>
                    <w:rFonts w:eastAsia="Calibri" w:cstheme="minorHAnsi"/>
                    <w:kern w:val="0"/>
                    <w14:ligatures w14:val="none"/>
                  </w:rPr>
                </w:pPr>
                <w:r w:rsidRPr="008A5044">
                  <w:rPr>
                    <w:rFonts w:eastAsia="Calibri" w:cstheme="minorHAnsi"/>
                    <w:color w:val="2F5496" w:themeColor="accent1" w:themeShade="BF"/>
                    <w:kern w:val="0"/>
                    <w14:ligatures w14:val="none"/>
                  </w:rPr>
                  <w:t>https://</w:t>
                </w:r>
                <w:hyperlink r:id="rId13" w:history="1">
                  <w:r w:rsidRPr="008A5044">
                    <w:rPr>
                      <w:rFonts w:eastAsia="Calibri" w:cstheme="minorHAnsi"/>
                      <w:color w:val="0563C1" w:themeColor="hyperlink"/>
                      <w:kern w:val="0"/>
                      <w:u w:val="single"/>
                      <w14:ligatures w14:val="none"/>
                    </w:rPr>
                    <w:t>741631.JAVNI_DISKURS_-_Izazovi_suvremenog_zdravstva_2.pdf</w:t>
                  </w:r>
                </w:hyperlink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   pristup 05.07.2023.</w:t>
                </w:r>
              </w:p>
              <w:p w14:paraId="52A280C8" w14:textId="77777777" w:rsidR="008A5044" w:rsidRPr="008A5044" w:rsidRDefault="008A5044" w:rsidP="008A5044">
                <w:pPr>
                  <w:spacing w:line="240" w:lineRule="auto"/>
                  <w:rPr>
                    <w:rFonts w:eastAsia="Calibri" w:cstheme="minorHAnsi"/>
                    <w:kern w:val="0"/>
                    <w14:ligatures w14:val="none"/>
                  </w:rPr>
                </w:pPr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CDC. SMDP.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Healthy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Plan-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it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. A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tool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for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planning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and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managing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public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health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programs</w:t>
                </w:r>
                <w:proofErr w:type="spellEnd"/>
                <w:r w:rsidRPr="008A5044">
                  <w:rPr>
                    <w:rFonts w:eastAsia="Calibri" w:cstheme="minorHAnsi"/>
                    <w:kern w:val="0"/>
                    <w14:ligatures w14:val="none"/>
                  </w:rPr>
                  <w:t>. Workshop kit. Atlanta., CDC, 2008. (prijevod)</w:t>
                </w:r>
              </w:p>
              <w:p w14:paraId="3F3354BE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eastAsia="Times New Roman" w:hAnsi="Calibri" w:cs="Arial"/>
                    <w:color w:val="000000"/>
                    <w:kern w:val="0"/>
                    <w:lang w:bidi="ta-IN"/>
                    <w14:ligatures w14:val="none"/>
                  </w:rPr>
                </w:pPr>
              </w:p>
            </w:tc>
          </w:sdtContent>
        </w:sdt>
      </w:tr>
    </w:tbl>
    <w:p w14:paraId="4D097E4F" w14:textId="77777777" w:rsidR="008A5044" w:rsidRPr="008A5044" w:rsidRDefault="008A5044" w:rsidP="008A50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kern w:val="0"/>
          <w:lang w:bidi="ta-IN"/>
          <w14:ligatures w14:val="none"/>
        </w:rPr>
      </w:pPr>
    </w:p>
    <w:p w14:paraId="003F762B" w14:textId="77777777" w:rsidR="008A5044" w:rsidRPr="008A5044" w:rsidRDefault="008A5044" w:rsidP="008A5044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color w:val="000000"/>
          <w:kern w:val="0"/>
          <w:lang w:bidi="ta-IN"/>
          <w14:ligatures w14:val="none"/>
        </w:rPr>
      </w:pPr>
      <w:r w:rsidRPr="008A5044">
        <w:rPr>
          <w:rFonts w:ascii="Calibri" w:eastAsia="Times New Roman" w:hAnsi="Calibri" w:cs="Arial"/>
          <w:b/>
          <w:bCs/>
          <w:color w:val="000000"/>
          <w:kern w:val="0"/>
          <w:lang w:bidi="ta-IN"/>
          <w14:ligatures w14:val="none"/>
        </w:rPr>
        <w:t xml:space="preserve">Nastavni plan: </w:t>
      </w:r>
    </w:p>
    <w:p w14:paraId="1DA4FE74" w14:textId="77777777" w:rsidR="008A5044" w:rsidRPr="008A5044" w:rsidRDefault="008A5044" w:rsidP="008A5044">
      <w:pPr>
        <w:rPr>
          <w:rFonts w:ascii="Calibri" w:eastAsia="Calibri" w:hAnsi="Calibri" w:cs="Arial"/>
          <w:b/>
          <w:kern w:val="0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5A28B634" w14:textId="77777777" w:rsidTr="00543B5F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6"/>
              <w:tblW w:w="884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3"/>
            </w:tblGrid>
            <w:tr w:rsidR="008A5044" w:rsidRPr="008A5044" w14:paraId="281D4657" w14:textId="77777777" w:rsidTr="00543B5F">
              <w:trPr>
                <w:trHeight w:val="426"/>
              </w:trPr>
              <w:tc>
                <w:tcPr>
                  <w:tcW w:w="884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5DC26FC6" w14:textId="77777777" w:rsidR="008A5044" w:rsidRPr="008A5044" w:rsidRDefault="008A5044" w:rsidP="008A5044">
                  <w:pPr>
                    <w:suppressAutoHyphens/>
                    <w:spacing w:line="256" w:lineRule="auto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>P1:  Definicija i aspekti javnozdravstvenih intervencija</w:t>
                  </w:r>
                </w:p>
                <w:p w14:paraId="0746D9AC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44194DB0" w14:textId="77777777" w:rsidR="008A5044" w:rsidRPr="008A5044" w:rsidRDefault="008A5044" w:rsidP="008A5044">
                  <w:pPr>
                    <w:suppressAutoHyphens/>
                    <w:spacing w:line="256" w:lineRule="auto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>Identificirati pravne pojmove, klasificirati pojmove koji obuhvaćaju javnozdravstvene intervencije</w:t>
                  </w:r>
                </w:p>
                <w:p w14:paraId="19C6273D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>P2:  Izrada javnozdravstvenog programa i javnozdravstvene intervencije</w:t>
                  </w:r>
                </w:p>
                <w:p w14:paraId="61DC21E1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550CA2F5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 xml:space="preserve">Iskazati razlike javnozdravstvenih programa i intervencija. </w:t>
                  </w:r>
                </w:p>
                <w:p w14:paraId="60D47242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>P3: Nacionalne strategije unapređenja zdravlja</w:t>
                  </w:r>
                </w:p>
                <w:p w14:paraId="51304556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43E0DBA5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>Grupirati nacionalne strategije, uočiti različitost i ciljeve. Naglasak na strategije unapređenja zdravlja EU i RH.</w:t>
                  </w:r>
                </w:p>
                <w:p w14:paraId="245715E5" w14:textId="77777777" w:rsidR="008A5044" w:rsidRPr="008A5044" w:rsidRDefault="008A5044" w:rsidP="008A5044">
                  <w:pPr>
                    <w:suppressAutoHyphens/>
                    <w:spacing w:line="256" w:lineRule="auto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 xml:space="preserve">P4:Javnozdravstvene intervencije u unapređenju mentalnog zdravlja </w:t>
                  </w:r>
                </w:p>
                <w:p w14:paraId="3BEFBA93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76D55EB5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>Mentalno zdravlje kao bitan čimbenik zdravlja. Izdvojiti specifične( rizične) grupe te odrediti utjecaj na mentalnog zdravlja</w:t>
                  </w:r>
                </w:p>
                <w:p w14:paraId="729F46A1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>P5: Primarna prevencija-Program cijepljenja u RH</w:t>
                  </w:r>
                </w:p>
                <w:p w14:paraId="63657883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46CD1454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>Izdvojiti osnovne pojmove vezano uz program cijepljena, naglasak dobnih skupina.</w:t>
                  </w:r>
                </w:p>
                <w:p w14:paraId="4491B315" w14:textId="77777777" w:rsidR="008A5044" w:rsidRPr="008A5044" w:rsidRDefault="008A5044" w:rsidP="008A5044">
                  <w:pPr>
                    <w:tabs>
                      <w:tab w:val="left" w:pos="2329"/>
                    </w:tabs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 xml:space="preserve">P6.  Sekundarna prevencija-nacionalni </w:t>
                  </w:r>
                  <w:proofErr w:type="spellStart"/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>skrining</w:t>
                  </w:r>
                  <w:proofErr w:type="spellEnd"/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 xml:space="preserve"> programi</w:t>
                  </w:r>
                </w:p>
                <w:p w14:paraId="248FFAEE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429A4F2F" w14:textId="77777777" w:rsidR="008A5044" w:rsidRPr="008A5044" w:rsidRDefault="008A5044" w:rsidP="008A5044">
                  <w:pPr>
                    <w:suppressAutoHyphens/>
                    <w:spacing w:line="256" w:lineRule="auto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 xml:space="preserve">Identificirati  sekundarnu prevenciju. Grupirati  nacionalne </w:t>
                  </w: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 xml:space="preserve"> </w:t>
                  </w:r>
                  <w:proofErr w:type="spellStart"/>
                  <w:r w:rsidRPr="008A5044">
                    <w:rPr>
                      <w:rFonts w:ascii="Arial Narrow" w:eastAsia="Calibri" w:hAnsi="Arial Narrow" w:cs="Times New Roman"/>
                      <w:bCs/>
                      <w:kern w:val="0"/>
                      <w:lang w:eastAsia="ar-SA"/>
                      <w14:ligatures w14:val="none"/>
                    </w:rPr>
                    <w:t>skrining</w:t>
                  </w:r>
                  <w:proofErr w:type="spellEnd"/>
                  <w:r w:rsidRPr="008A5044">
                    <w:rPr>
                      <w:rFonts w:ascii="Arial Narrow" w:eastAsia="Calibri" w:hAnsi="Arial Narrow" w:cs="Times New Roman"/>
                      <w:bCs/>
                      <w:kern w:val="0"/>
                      <w:lang w:eastAsia="ar-SA"/>
                      <w14:ligatures w14:val="none"/>
                    </w:rPr>
                    <w:t xml:space="preserve"> programe</w:t>
                  </w:r>
                </w:p>
                <w:p w14:paraId="34DC85EE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>P7:  Prikaz javnozdravstvenih intervencija lokalnoj samoupravi</w:t>
                  </w:r>
                </w:p>
                <w:p w14:paraId="0B0ADCB9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 xml:space="preserve"> 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3AC24FD8" w14:textId="77777777" w:rsidR="008A5044" w:rsidRPr="008A5044" w:rsidRDefault="008A5044" w:rsidP="008A5044">
                  <w:pPr>
                    <w:suppressAutoHyphens/>
                    <w:spacing w:line="256" w:lineRule="auto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 xml:space="preserve"> Demonstrirati mogućnosti javnozdravstvenih intervencija a vezano uz lokalne utjecaje na zdravlje, motivirati i aktivirati lokalnu samoupravu</w:t>
                  </w:r>
                </w:p>
                <w:p w14:paraId="4B7DD282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t>P8: Javnozdravstvene intervencije u prevenciji kroničnih nezaraznih bolesti</w:t>
                  </w:r>
                </w:p>
                <w:p w14:paraId="3501922E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1851B718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>Identificirati kronične nezarazne bolesti. Izdvojiti javnozdravstvene intervencije u prevenciji.</w:t>
                  </w:r>
                </w:p>
                <w:p w14:paraId="11E9D908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b/>
                      <w:kern w:val="0"/>
                      <w:lang w:eastAsia="ar-SA"/>
                      <w14:ligatures w14:val="none"/>
                    </w:rPr>
                    <w:lastRenderedPageBreak/>
                    <w:t>P9: Pokret zdravi gradovi, Zdrave županije</w:t>
                  </w:r>
                </w:p>
                <w:p w14:paraId="5337BC0E" w14:textId="77777777" w:rsidR="008A5044" w:rsidRPr="008A5044" w:rsidRDefault="008A5044" w:rsidP="008A5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</w:pP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Ishodi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 xml:space="preserve"> 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u</w:t>
                  </w:r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č</w:t>
                  </w:r>
                  <w:proofErr w:type="spellStart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val="en-US" w:bidi="ta-IN"/>
                      <w14:ligatures w14:val="none"/>
                    </w:rPr>
                    <w:t>enja</w:t>
                  </w:r>
                  <w:proofErr w:type="spellEnd"/>
                  <w:r w:rsidRPr="008A5044">
                    <w:rPr>
                      <w:rFonts w:ascii="Arial Narrow" w:eastAsia="Times New Roman" w:hAnsi="Arial Narrow" w:cs="Arial"/>
                      <w:i/>
                      <w:color w:val="000000"/>
                      <w:kern w:val="0"/>
                      <w:u w:val="single"/>
                      <w:lang w:bidi="ta-IN"/>
                      <w14:ligatures w14:val="none"/>
                    </w:rPr>
                    <w:t>:</w:t>
                  </w:r>
                </w:p>
                <w:p w14:paraId="1C364F1D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</w:pPr>
                  <w:r w:rsidRPr="008A5044">
                    <w:rPr>
                      <w:rFonts w:ascii="Arial Narrow" w:eastAsia="Calibri" w:hAnsi="Arial Narrow" w:cs="Times New Roman"/>
                      <w:kern w:val="0"/>
                      <w:lang w:eastAsia="ar-SA"/>
                      <w14:ligatures w14:val="none"/>
                    </w:rPr>
                    <w:t>Identificirati ciljeve pokreta. Utjecaj pokreta na zdravlje stanovništva.</w:t>
                  </w:r>
                </w:p>
                <w:p w14:paraId="6A85BFD5" w14:textId="77777777" w:rsidR="008A5044" w:rsidRPr="008A5044" w:rsidRDefault="008A5044" w:rsidP="008A5044">
                  <w:pPr>
                    <w:suppressAutoHyphens/>
                    <w:spacing w:line="256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  <w:kern w:val="0"/>
                      <w:lang w:val="pt-BR" w:bidi="ta-IN"/>
                      <w14:ligatures w14:val="none"/>
                    </w:rPr>
                  </w:pPr>
                </w:p>
              </w:tc>
            </w:tr>
          </w:tbl>
          <w:p w14:paraId="06204A08" w14:textId="77777777" w:rsidR="008A5044" w:rsidRPr="008A5044" w:rsidRDefault="008A5044" w:rsidP="008A504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kern w:val="0"/>
                <w:lang w:val="it-IT"/>
                <w14:ligatures w14:val="none"/>
              </w:rPr>
            </w:pPr>
          </w:p>
          <w:p w14:paraId="1FC4C0E4" w14:textId="77777777" w:rsidR="008A5044" w:rsidRPr="008A5044" w:rsidRDefault="008A5044" w:rsidP="008A5044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66E2DEC0" w14:textId="77777777" w:rsidR="008A5044" w:rsidRPr="008A5044" w:rsidRDefault="008A5044" w:rsidP="008A5044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Arial"/>
          <w:b/>
          <w:color w:val="000000"/>
          <w:kern w:val="32"/>
          <w14:ligatures w14:val="none"/>
        </w:rPr>
      </w:pPr>
      <w:r w:rsidRPr="008A5044">
        <w:rPr>
          <w:rFonts w:ascii="Calibri" w:eastAsia="Times New Roman" w:hAnsi="Calibri" w:cs="Arial"/>
          <w:b/>
          <w:color w:val="000000"/>
          <w:kern w:val="32"/>
          <w14:ligatures w14:val="none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130733CF" w14:textId="77777777" w:rsidTr="00543B5F">
        <w:trPr>
          <w:trHeight w:val="426"/>
        </w:trPr>
        <w:sdt>
          <w:sdtPr>
            <w:rPr>
              <w:rFonts w:eastAsia="Calibri" w:cs="Times New Roman"/>
              <w:kern w:val="0"/>
              <w14:ligatures w14:val="none"/>
            </w:rPr>
            <w:alias w:val="Popis seminara"/>
            <w:tag w:val="Popis seminara"/>
            <w:id w:val="-1753043660"/>
            <w:placeholder>
              <w:docPart w:val="449D2FD98BE148B38DD2F84DCAA29F62"/>
            </w:placeholder>
            <w:showingPlcHdr/>
          </w:sdtPr>
          <w:sdtEndPr>
            <w:rPr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888613D" w14:textId="77777777" w:rsidR="008A5044" w:rsidRPr="008A5044" w:rsidRDefault="008A5044" w:rsidP="008A5044">
                <w:pPr>
                  <w:spacing w:after="0"/>
                  <w:rPr>
                    <w:rFonts w:ascii="Calibri" w:eastAsia="Calibri" w:hAnsi="Calibri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Unesite tražene podatke</w:t>
                </w:r>
              </w:p>
            </w:tc>
          </w:sdtContent>
        </w:sdt>
      </w:tr>
    </w:tbl>
    <w:p w14:paraId="165B4D17" w14:textId="77777777" w:rsidR="008A5044" w:rsidRPr="008A5044" w:rsidRDefault="008A5044" w:rsidP="008A5044">
      <w:pPr>
        <w:rPr>
          <w:rFonts w:ascii="Calibri" w:eastAsia="Calibri" w:hAnsi="Calibri" w:cs="Times New Roman"/>
          <w:kern w:val="0"/>
          <w14:ligatures w14:val="none"/>
        </w:rPr>
      </w:pPr>
    </w:p>
    <w:p w14:paraId="47A92A5F" w14:textId="77777777" w:rsidR="008A5044" w:rsidRPr="008A5044" w:rsidRDefault="008A5044" w:rsidP="008A5044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Arial"/>
          <w:b/>
          <w:color w:val="000000"/>
          <w:kern w:val="32"/>
          <w14:ligatures w14:val="none"/>
        </w:rPr>
      </w:pPr>
      <w:r w:rsidRPr="008A5044">
        <w:rPr>
          <w:rFonts w:ascii="Calibri" w:eastAsia="Times New Roman" w:hAnsi="Calibri" w:cs="Arial"/>
          <w:b/>
          <w:color w:val="000000"/>
          <w:kern w:val="32"/>
          <w14:ligatures w14:val="none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75A7B645" w14:textId="77777777" w:rsidTr="00543B5F">
        <w:trPr>
          <w:trHeight w:val="426"/>
        </w:trPr>
        <w:sdt>
          <w:sdtPr>
            <w:rPr>
              <w:rFonts w:eastAsia="Times New Roman" w:cs="Arial"/>
              <w:color w:val="000000"/>
              <w:kern w:val="0"/>
              <w:szCs w:val="24"/>
              <w:lang w:bidi="ta-IN"/>
              <w14:ligatures w14:val="none"/>
            </w:rPr>
            <w:alias w:val="Popis vježbi"/>
            <w:tag w:val="Popis vježbi"/>
            <w:id w:val="-1916624116"/>
            <w:placeholder>
              <w:docPart w:val="CAF5CC6781814082A67FE5D5326B0B94"/>
            </w:placeholder>
            <w:showingPlcHdr/>
          </w:sdtPr>
          <w:sdtEndPr>
            <w:rPr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FCB4F23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0"/>
                    <w:lang w:bidi="ta-IN"/>
                    <w14:ligatures w14:val="none"/>
                  </w:rPr>
                </w:pPr>
                <w:r w:rsidRPr="008A5044">
                  <w:rPr>
                    <w:rFonts w:ascii="Arial" w:eastAsiaTheme="majorEastAsia" w:hAnsi="Arial" w:cs="Arial"/>
                    <w:color w:val="808080"/>
                    <w:kern w:val="0"/>
                    <w:lang w:bidi="ta-IN"/>
                    <w14:ligatures w14:val="none"/>
                  </w:rPr>
                  <w:t>Unesite tražene podatke</w:t>
                </w:r>
              </w:p>
            </w:tc>
          </w:sdtContent>
        </w:sdt>
      </w:tr>
    </w:tbl>
    <w:p w14:paraId="3E087CFD" w14:textId="77777777" w:rsidR="008A5044" w:rsidRPr="008A5044" w:rsidRDefault="008A5044" w:rsidP="008A5044">
      <w:pPr>
        <w:rPr>
          <w:rFonts w:ascii="Calibri" w:eastAsia="Calibri" w:hAnsi="Calibri" w:cs="Times New Roman"/>
          <w:kern w:val="0"/>
          <w14:ligatures w14:val="none"/>
        </w:rPr>
      </w:pPr>
    </w:p>
    <w:p w14:paraId="66AFBC91" w14:textId="77777777" w:rsidR="008A5044" w:rsidRPr="008A5044" w:rsidRDefault="008A5044" w:rsidP="008A5044">
      <w:pPr>
        <w:spacing w:after="0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8A5044">
        <w:rPr>
          <w:rFonts w:ascii="Calibri" w:eastAsia="Calibri" w:hAnsi="Calibri" w:cs="Arial"/>
          <w:b/>
          <w:bCs/>
          <w:kern w:val="0"/>
          <w14:ligatures w14:val="none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3C15869D" w14:textId="77777777" w:rsidTr="00543B5F">
        <w:trPr>
          <w:trHeight w:val="426"/>
        </w:trPr>
        <w:sdt>
          <w:sdtPr>
            <w:rPr>
              <w:rFonts w:ascii="Calibri" w:eastAsia="Calibri" w:hAnsi="Calibri" w:cs="Times New Roman"/>
              <w:kern w:val="0"/>
              <w14:ligatures w14:val="none"/>
            </w:rPr>
            <w:alias w:val="Obveze studenata"/>
            <w:tag w:val="Obveze studenata"/>
            <w:id w:val="-1499500227"/>
            <w:placeholder>
              <w:docPart w:val="8EF206D459134648BA0EED33E636F886"/>
            </w:placeholder>
            <w:showingPlcHdr/>
          </w:sdtPr>
          <w:sdtEndPr>
            <w:rPr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E1EB87" w14:textId="77777777" w:rsidR="008A5044" w:rsidRPr="008A5044" w:rsidRDefault="008A5044" w:rsidP="008A5044">
                <w:pPr>
                  <w:spacing w:after="0"/>
                  <w:jc w:val="both"/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color w:val="A6A6A6" w:themeColor="background1" w:themeShade="A6"/>
                    <w:kern w:val="0"/>
                    <w14:ligatures w14:val="none"/>
                  </w:rPr>
                  <w:t>Unesite tražene podatke.</w:t>
                </w:r>
              </w:p>
            </w:tc>
          </w:sdtContent>
        </w:sdt>
      </w:tr>
    </w:tbl>
    <w:p w14:paraId="20DA1685" w14:textId="77777777" w:rsidR="008A5044" w:rsidRPr="008A5044" w:rsidRDefault="008A5044" w:rsidP="008A5044">
      <w:pPr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699EABDA" w14:textId="77777777" w:rsidR="008A5044" w:rsidRPr="008A5044" w:rsidRDefault="008A5044" w:rsidP="008A5044">
      <w:pPr>
        <w:spacing w:after="0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74A8F95C" w14:textId="77777777" w:rsidTr="00543B5F">
        <w:trPr>
          <w:trHeight w:val="426"/>
        </w:trPr>
        <w:sdt>
          <w:sdtPr>
            <w:rPr>
              <w:rFonts w:eastAsia="Calibri" w:cs="Times New Roman"/>
              <w:kern w:val="0"/>
              <w14:ligatures w14:val="none"/>
            </w:rPr>
            <w:alias w:val="Ispiti"/>
            <w:tag w:val="Ispiti"/>
            <w:id w:val="-46766568"/>
            <w:placeholder>
              <w:docPart w:val="0AE701B143284ADB80531C661AD74F40"/>
            </w:placeholder>
          </w:sdtPr>
          <w:sdtEndPr>
            <w:rPr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33CB9A" w14:textId="77777777" w:rsidR="008A5044" w:rsidRPr="008A5044" w:rsidRDefault="008A5044" w:rsidP="008A5044">
                <w:pPr>
                  <w:suppressAutoHyphens/>
                  <w:spacing w:before="60" w:after="120" w:line="256" w:lineRule="auto"/>
                  <w:jc w:val="both"/>
                  <w:rPr>
                    <w:rFonts w:ascii="Arial Narrow" w:eastAsia="Calibri" w:hAnsi="Arial Narrow" w:cs="Arial"/>
                    <w:b/>
                    <w:bCs/>
                    <w:i/>
                    <w:iCs/>
                    <w:color w:val="000000"/>
                    <w:kern w:val="0"/>
                    <w:lang w:eastAsia="ar-SA"/>
                    <w14:ligatures w14:val="none"/>
                  </w:rPr>
                </w:pPr>
                <w:r w:rsidRPr="008A5044">
                  <w:rPr>
                    <w:rFonts w:ascii="Arial Narrow" w:eastAsia="Calibri" w:hAnsi="Arial Narrow" w:cs="Arial"/>
                    <w:b/>
                    <w:bCs/>
                    <w:i/>
                    <w:iCs/>
                    <w:color w:val="000000"/>
                    <w:kern w:val="0"/>
                    <w:lang w:eastAsia="ar-SA"/>
                    <w14:ligatures w14:val="none"/>
                  </w:rPr>
                  <w:t xml:space="preserve"> ECTS bodovni sustav ocjenjivanja: </w:t>
                </w:r>
              </w:p>
              <w:p w14:paraId="69167AA8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Ocjenjivanje studenata provodi prema važećem Pravilniku o studijima Sveučilišta u Rijeci, te prema Pravilniku o ocjenjivanju studenata na Fakultetu zdravstvenih studija. </w:t>
                </w:r>
              </w:p>
              <w:p w14:paraId="1E6C6336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Rad studenata vrednovat će se i ocjenjivati tijekom izvođenja nastave, te na završnom ispitu. Od ukupno 100 bodova, tijekom nastave student može ostvariti 50 bodova, a na završnom ispitu 50 bodova.</w:t>
                </w:r>
              </w:p>
              <w:p w14:paraId="3F26E2D6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I. Tijekom nastave vrednuje se (maksimalno do 50 bodova): </w:t>
                </w:r>
              </w:p>
              <w:p w14:paraId="51D90BE0" w14:textId="77777777" w:rsidR="008A5044" w:rsidRPr="008A5044" w:rsidRDefault="008A5044" w:rsidP="008A5044">
                <w:pPr>
                  <w:spacing w:after="120"/>
                  <w:jc w:val="both"/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</w:pP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Student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mo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ž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e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izostati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s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30% nastave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isklju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č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ivo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/>
                    <w:bCs/>
                    <w:kern w:val="0"/>
                    <w:lang w:val="pl-PL"/>
                    <w14:ligatures w14:val="none"/>
                  </w:rPr>
                  <w:t>zbog</w:t>
                </w:r>
                <w:r w:rsidRPr="008A5044">
                  <w:rPr>
                    <w:rFonts w:ascii="Arial Narrow" w:eastAsia="Calibri" w:hAnsi="Arial Narrow" w:cs="Arial"/>
                    <w:b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/>
                    <w:bCs/>
                    <w:kern w:val="0"/>
                    <w:lang w:val="pl-PL"/>
                    <w14:ligatures w14:val="none"/>
                  </w:rPr>
                  <w:t>zdravstvenih</w:t>
                </w:r>
                <w:r w:rsidRPr="008A5044">
                  <w:rPr>
                    <w:rFonts w:ascii="Arial Narrow" w:eastAsia="Calibri" w:hAnsi="Arial Narrow" w:cs="Arial"/>
                    <w:b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/>
                    <w:bCs/>
                    <w:kern w:val="0"/>
                    <w:lang w:val="pl-PL"/>
                    <w14:ligatures w14:val="none"/>
                  </w:rPr>
                  <w:t>razloga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š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to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opravdava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lije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č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ni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č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kom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ispri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č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nicom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.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Nazo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č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nost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na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predavanjima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je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pl-PL"/>
                    <w14:ligatures w14:val="none"/>
                  </w:rPr>
                  <w:t>obvezna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. Nadoknada je moguća u vidu kolokvija iz teme koju su izostali u</w:t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t xml:space="preserve"> diskusiještiti duševnih bolesnika.h bolesti u psihijatriji.bolesnika</w:t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vanish/>
                    <w:kern w:val="0"/>
                    <w14:ligatures w14:val="none"/>
                  </w:rPr>
                  <w:pgNum/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z prethodni dogovor s voditeljem.</w:t>
                </w:r>
              </w:p>
              <w:p w14:paraId="0EA96BF1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</w:pP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Ukoliko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student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opravdano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ili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neopravdano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izostane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s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/>
                    <w:kern w:val="0"/>
                    <w:lang w:val="it-IT"/>
                    <w14:ligatures w14:val="none"/>
                  </w:rPr>
                  <w:t>vi</w:t>
                </w:r>
                <w:r w:rsidRPr="008A5044">
                  <w:rPr>
                    <w:rFonts w:ascii="Arial Narrow" w:eastAsia="Calibri" w:hAnsi="Arial Narrow" w:cs="Arial"/>
                    <w:b/>
                    <w:kern w:val="0"/>
                    <w14:ligatures w14:val="none"/>
                  </w:rPr>
                  <w:t>š</w:t>
                </w:r>
                <w:r w:rsidRPr="008A5044">
                  <w:rPr>
                    <w:rFonts w:ascii="Arial Narrow" w:eastAsia="Calibri" w:hAnsi="Arial Narrow" w:cs="Arial"/>
                    <w:b/>
                    <w:kern w:val="0"/>
                    <w:lang w:val="it-IT"/>
                    <w14:ligatures w14:val="none"/>
                  </w:rPr>
                  <w:t>e</w:t>
                </w:r>
                <w:r w:rsidRPr="008A5044">
                  <w:rPr>
                    <w:rFonts w:ascii="Arial Narrow" w:eastAsia="Calibri" w:hAnsi="Arial Narrow" w:cs="Arial"/>
                    <w:b/>
                    <w:kern w:val="0"/>
                    <w14:ligatures w14:val="none"/>
                  </w:rPr>
                  <w:t xml:space="preserve"> </w:t>
                </w:r>
                <w:proofErr w:type="gramStart"/>
                <w:r w:rsidRPr="008A5044">
                  <w:rPr>
                    <w:rFonts w:ascii="Arial Narrow" w:eastAsia="Calibri" w:hAnsi="Arial Narrow" w:cs="Arial"/>
                    <w:b/>
                    <w:kern w:val="0"/>
                    <w:lang w:val="it-IT"/>
                    <w14:ligatures w14:val="none"/>
                  </w:rPr>
                  <w:t>od</w:t>
                </w:r>
                <w:proofErr w:type="gramEnd"/>
                <w:r w:rsidRPr="008A5044">
                  <w:rPr>
                    <w:rFonts w:ascii="Arial Narrow" w:eastAsia="Calibri" w:hAnsi="Arial Narrow" w:cs="Arial"/>
                    <w:b/>
                    <w:kern w:val="0"/>
                    <w14:ligatures w14:val="none"/>
                  </w:rPr>
                  <w:t xml:space="preserve"> 30%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/>
                    <w:kern w:val="0"/>
                    <w:lang w:val="it-IT"/>
                    <w14:ligatures w14:val="none"/>
                  </w:rPr>
                  <w:t>nastave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ne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mo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ž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e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nastaviti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pra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ć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enje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kolegija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te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gubi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mogu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ć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nost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izlaska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na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zavr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>š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ni</w:t>
                </w:r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 </w:t>
                </w:r>
                <w:proofErr w:type="spellStart"/>
                <w:r w:rsidRPr="008A5044">
                  <w:rPr>
                    <w:rFonts w:ascii="Arial Narrow" w:eastAsia="Calibri" w:hAnsi="Arial Narrow" w:cs="Arial"/>
                    <w:bCs/>
                    <w:kern w:val="0"/>
                    <w:lang w:val="it-IT"/>
                    <w14:ligatures w14:val="none"/>
                  </w:rPr>
                  <w:t>ispit</w:t>
                </w:r>
                <w:proofErr w:type="spellEnd"/>
                <w:r w:rsidRPr="008A5044">
                  <w:rPr>
                    <w:rFonts w:ascii="Arial Narrow" w:eastAsia="Calibri" w:hAnsi="Arial Narrow" w:cs="Arial"/>
                    <w:bCs/>
                    <w:kern w:val="0"/>
                    <w14:ligatures w14:val="none"/>
                  </w:rPr>
                  <w:t xml:space="preserve">.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Time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je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prikupio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0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ECTS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bodova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i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ocijenjen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je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ocjenom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 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val="nl-NL" w:bidi="ta-IN"/>
                    <w14:ligatures w14:val="none"/>
                  </w:rPr>
                  <w:t>F</w:t>
                </w:r>
                <w:r w:rsidRPr="008A5044">
                  <w:rPr>
                    <w:rFonts w:ascii="Arial Narrow" w:eastAsia="Calibri" w:hAnsi="Arial Narrow" w:cs="Arial"/>
                    <w:color w:val="000000"/>
                    <w:kern w:val="0"/>
                    <w:lang w:bidi="ta-IN"/>
                    <w14:ligatures w14:val="none"/>
                  </w:rPr>
                  <w:t xml:space="preserve">. </w:t>
                </w:r>
              </w:p>
              <w:p w14:paraId="149EAEAE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a) Prezentacija seminara i aktivnost na nastavi  (20 bodova)</w:t>
                </w:r>
              </w:p>
              <w:p w14:paraId="26A0108B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b) Izrada pisanog seminarskog rada (30 bodova) </w:t>
                </w:r>
              </w:p>
              <w:p w14:paraId="65A77B56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Uvjet za pristupanje završnom ispitu je prikupljenih minimalno 50% (25 bodova) tijekom nastave. Studenti koji su prikupili nedovoljan broj bodova tijekom nastave za pristupanje završnom ispitu dobiti će dodatni zadatak istraživanja u zajednici. </w:t>
                </w:r>
              </w:p>
              <w:p w14:paraId="65338016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lastRenderedPageBreak/>
                  <w:t>a) Prezentacija seminarskog rada (20 bodova) Pozitivno ocjenjena prezentacija iz određenog područja boduje se:</w:t>
                </w:r>
              </w:p>
              <w:p w14:paraId="03C5B0C6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izvrstan 20 bodova </w:t>
                </w:r>
              </w:p>
              <w:p w14:paraId="521B5B2B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vrlo dobar 15 boda </w:t>
                </w:r>
              </w:p>
              <w:p w14:paraId="7E856625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dobar 12 bodova </w:t>
                </w:r>
              </w:p>
              <w:p w14:paraId="5EAC9E5D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dovoljan 10 bodova</w:t>
                </w:r>
              </w:p>
              <w:p w14:paraId="1F44389E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b) Seminarski pisani rad (30 bodova) Pozitivno ocjenjeni seminarski rad iz određenog područja boduje se:</w:t>
                </w:r>
              </w:p>
              <w:p w14:paraId="173CCF48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izvrstan 30 bodova</w:t>
                </w:r>
              </w:p>
              <w:p w14:paraId="12E8B462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 vrlo dobar 25 bodova </w:t>
                </w:r>
              </w:p>
              <w:p w14:paraId="045CC210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dobar 20 bodova </w:t>
                </w:r>
              </w:p>
              <w:p w14:paraId="758D8499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dovoljan 15 bodova</w:t>
                </w:r>
              </w:p>
              <w:p w14:paraId="5124E8E7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</w:p>
              <w:p w14:paraId="1007C18F" w14:textId="77777777" w:rsidR="008A5044" w:rsidRPr="008A5044" w:rsidRDefault="008A5044" w:rsidP="008A5044">
                <w:pPr>
                  <w:tabs>
                    <w:tab w:val="left" w:pos="288"/>
                  </w:tabs>
                  <w:spacing w:after="0" w:line="240" w:lineRule="auto"/>
                  <w:jc w:val="both"/>
                  <w:rPr>
                    <w:rFonts w:ascii="Arial Narrow" w:eastAsia="Calibri" w:hAnsi="Arial Narrow" w:cs="Arial"/>
                    <w:b/>
                    <w:color w:val="000000"/>
                    <w:kern w:val="0"/>
                    <w:lang w:val="pt-BR"/>
                    <w14:ligatures w14:val="none"/>
                  </w:rPr>
                </w:pPr>
              </w:p>
              <w:p w14:paraId="1499440C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II. Završni ispit (do 50 bodova) Na završnom ispitu provjeravaju se ključne, specifične kompetencije. Završni test ima 50 pitanja, a bodovi se dobivaju kada student pozitivno riješi najmanje 50% testa. </w:t>
                </w:r>
              </w:p>
              <w:p w14:paraId="56D44392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Tko može pristupiti završnom ispitu: </w:t>
                </w:r>
              </w:p>
              <w:p w14:paraId="28310F42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sym w:font="Symbol" w:char="F0B7"/>
                </w: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 Studenti koji su tijekom nastave ostvarili minimalno 50% bodova (25 bodova) obavezno pristupaju završnom test-ispitu u kojem dobivaju dodatne bodove. </w:t>
                </w:r>
              </w:p>
              <w:p w14:paraId="7D231AEF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Tko ne može pristupiti završnom ispitu:</w:t>
                </w:r>
              </w:p>
              <w:p w14:paraId="46CD395C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sym w:font="Symbol" w:char="F0B7"/>
                </w: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 Studenti koji su tijekom nastave ostvarili 0 do 49,9 bodova ili koji imaju 30% i više izostanaka s nastave. Takav student je neuspješan (1) F i ne može izaći na završni ispit, tj. mora predmet ponovno upisati naredne akademske godine</w:t>
                </w:r>
              </w:p>
              <w:p w14:paraId="4A1E660C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III. Konačna ocjena je zbroj ECTS ocjene ostvarene tijekom nastave i na završnom ispitu:</w:t>
                </w:r>
              </w:p>
              <w:p w14:paraId="0B3DBC38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Konačna ocjena</w:t>
                </w:r>
              </w:p>
              <w:p w14:paraId="5A6A6C5C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 A (90-100%) izvrstan (5) </w:t>
                </w:r>
              </w:p>
              <w:p w14:paraId="3FCBF238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B (75-89,9%) vrlo-dobar (4) </w:t>
                </w:r>
              </w:p>
              <w:p w14:paraId="0E181E4C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C (60-74,5%) dobar (3)</w:t>
                </w:r>
              </w:p>
              <w:p w14:paraId="4E4EF5D1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 xml:space="preserve">D (50-59,9%) dovoljan (2) </w:t>
                </w:r>
              </w:p>
              <w:p w14:paraId="46393335" w14:textId="77777777" w:rsidR="008A5044" w:rsidRPr="008A5044" w:rsidRDefault="008A5044" w:rsidP="008A5044">
                <w:pPr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  <w:r w:rsidRPr="008A5044">
                  <w:rPr>
                    <w:rFonts w:ascii="Calibri" w:eastAsia="Calibri" w:hAnsi="Calibri" w:cs="Times New Roman"/>
                    <w:kern w:val="0"/>
                    <w14:ligatures w14:val="none"/>
                  </w:rPr>
                  <w:t>F (0-49,9%) ili manje od polovice bodova koje je moguće ostvariti tijekom nastave ili manje od polovice bodova koje je moguće ostvariti na završnom ispitu nedovoljan (1)</w:t>
                </w:r>
              </w:p>
              <w:p w14:paraId="1B6E61C1" w14:textId="77777777" w:rsidR="008A5044" w:rsidRPr="008A5044" w:rsidRDefault="008A5044" w:rsidP="008A5044">
                <w:pPr>
                  <w:spacing w:after="0"/>
                  <w:jc w:val="both"/>
                  <w:rPr>
                    <w:rFonts w:ascii="Calibri" w:eastAsia="Calibri" w:hAnsi="Calibri" w:cs="Times New Roman"/>
                    <w:kern w:val="0"/>
                    <w14:ligatures w14:val="none"/>
                  </w:rPr>
                </w:pPr>
              </w:p>
            </w:tc>
          </w:sdtContent>
        </w:sdt>
      </w:tr>
    </w:tbl>
    <w:p w14:paraId="11732CDF" w14:textId="77777777" w:rsidR="008A5044" w:rsidRPr="008A5044" w:rsidRDefault="008A5044" w:rsidP="008A5044">
      <w:pPr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A8D109A" w14:textId="77777777" w:rsidR="008A5044" w:rsidRPr="008A5044" w:rsidRDefault="008A5044" w:rsidP="008A5044">
      <w:pPr>
        <w:spacing w:after="0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23210874" w14:textId="77777777" w:rsidTr="00543B5F">
        <w:trPr>
          <w:trHeight w:val="426"/>
        </w:trPr>
        <w:sdt>
          <w:sdtPr>
            <w:rPr>
              <w:rFonts w:eastAsia="Times New Roman" w:cs="Arial"/>
              <w:color w:val="000000"/>
              <w:kern w:val="0"/>
              <w:szCs w:val="24"/>
              <w:lang w:bidi="ta-IN"/>
              <w14:ligatures w14:val="none"/>
            </w:rPr>
            <w:alias w:val="Strani jezik"/>
            <w:tag w:val="Strani jezik"/>
            <w:id w:val="941267028"/>
            <w:placeholder>
              <w:docPart w:val="4617BD96F30841B2A909E275ACC86EFD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C29027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Calibri" w:eastAsia="Times New Roman" w:hAnsi="Calibri" w:cs="Arial"/>
                    <w:color w:val="000000"/>
                    <w:kern w:val="0"/>
                    <w:lang w:bidi="ta-IN"/>
                    <w14:ligatures w14:val="none"/>
                  </w:rPr>
                </w:pPr>
                <w:r w:rsidRPr="008A5044">
                  <w:rPr>
                    <w:rFonts w:eastAsia="Times New Roman" w:cs="Arial"/>
                    <w:color w:val="A6A6A6" w:themeColor="background1" w:themeShade="A6"/>
                    <w:kern w:val="0"/>
                    <w:szCs w:val="24"/>
                    <w:lang w:bidi="ta-IN"/>
                    <w14:ligatures w14:val="none"/>
                  </w:rPr>
                  <w:t>Unesite tražene podatke</w:t>
                </w:r>
              </w:p>
            </w:tc>
          </w:sdtContent>
        </w:sdt>
      </w:tr>
    </w:tbl>
    <w:p w14:paraId="454E0D47" w14:textId="77777777" w:rsidR="008A5044" w:rsidRPr="008A5044" w:rsidRDefault="008A5044" w:rsidP="008A5044">
      <w:pPr>
        <w:jc w:val="both"/>
        <w:rPr>
          <w:rFonts w:ascii="Calibri" w:eastAsia="Calibri" w:hAnsi="Calibri" w:cs="Arial"/>
          <w:kern w:val="0"/>
          <w14:ligatures w14:val="none"/>
        </w:rPr>
      </w:pPr>
    </w:p>
    <w:p w14:paraId="5E602D0A" w14:textId="77777777" w:rsidR="008A5044" w:rsidRPr="008A5044" w:rsidRDefault="008A5044" w:rsidP="008A5044">
      <w:pPr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8A5044">
        <w:rPr>
          <w:rFonts w:ascii="Calibri" w:eastAsia="Calibri" w:hAnsi="Calibri" w:cs="Arial"/>
          <w:b/>
          <w:kern w:val="0"/>
          <w14:ligatures w14:val="none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A5044" w:rsidRPr="008A5044" w14:paraId="415E1A11" w14:textId="77777777" w:rsidTr="00543B5F">
        <w:trPr>
          <w:trHeight w:val="426"/>
        </w:trPr>
        <w:sdt>
          <w:sdtPr>
            <w:rPr>
              <w:rFonts w:ascii="Calibri" w:eastAsia="Times New Roman" w:hAnsi="Calibri" w:cs="Arial"/>
              <w:color w:val="000000"/>
              <w:kern w:val="0"/>
              <w:lang w:bidi="ta-IN"/>
              <w14:ligatures w14:val="none"/>
            </w:rPr>
            <w:alias w:val="Ostale napomene"/>
            <w:tag w:val="Ostale napomene"/>
            <w:id w:val="1003094358"/>
            <w:placeholder>
              <w:docPart w:val="ADD4FD69E63F41CC91120986E7FE62D6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AACC714" w14:textId="77777777" w:rsidR="008A5044" w:rsidRPr="008A5044" w:rsidRDefault="008A5044" w:rsidP="008A5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Calibri" w:eastAsia="Times New Roman" w:hAnsi="Calibri" w:cs="Arial"/>
                    <w:color w:val="000000"/>
                    <w:kern w:val="0"/>
                    <w:lang w:bidi="ta-IN"/>
                    <w14:ligatures w14:val="none"/>
                  </w:rPr>
                </w:pPr>
                <w:r w:rsidRPr="008A5044">
                  <w:rPr>
                    <w:rFonts w:ascii="Arial" w:hAnsi="Arial" w:cstheme="minorHAnsi"/>
                    <w:color w:val="808080"/>
                    <w:kern w:val="0"/>
                    <w:lang w:bidi="ta-IN"/>
                    <w14:ligatures w14:val="none"/>
                  </w:rPr>
                  <w:t>Unesite tražene podatke</w:t>
                </w:r>
              </w:p>
            </w:tc>
          </w:sdtContent>
        </w:sdt>
      </w:tr>
    </w:tbl>
    <w:p w14:paraId="521AC2CF" w14:textId="77777777" w:rsidR="008A5044" w:rsidRPr="008A5044" w:rsidRDefault="008A5044" w:rsidP="008A5044">
      <w:pPr>
        <w:rPr>
          <w:rFonts w:ascii="Calibri" w:eastAsia="Calibri" w:hAnsi="Calibri" w:cs="Times New Roman"/>
          <w:b/>
          <w:color w:val="333399"/>
          <w:kern w:val="0"/>
          <w14:ligatures w14:val="none"/>
        </w:rPr>
      </w:pPr>
    </w:p>
    <w:p w14:paraId="67B067B9" w14:textId="77777777" w:rsidR="008A5044" w:rsidRPr="008A5044" w:rsidRDefault="008A5044" w:rsidP="008A5044">
      <w:pPr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</w:pPr>
      <w:r w:rsidRPr="008A5044"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SATNICA IZVOĐENJA NASTAVE (za akademsku 2023./2024. godinu)</w:t>
      </w:r>
    </w:p>
    <w:p w14:paraId="75880CF4" w14:textId="77777777" w:rsidR="008A5044" w:rsidRPr="008A5044" w:rsidRDefault="008A5044" w:rsidP="008A5044">
      <w:pPr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  <w:r w:rsidRPr="008A5044">
        <w:rPr>
          <w:rFonts w:ascii="Calibri" w:eastAsia="Calibri" w:hAnsi="Calibri" w:cs="Times New Roman"/>
          <w:b/>
          <w:color w:val="000000"/>
          <w:kern w:val="0"/>
          <w14:ligatures w14:val="none"/>
        </w:rPr>
        <w:t xml:space="preserve">Raspored nastave </w:t>
      </w:r>
    </w:p>
    <w:tbl>
      <w:tblPr>
        <w:tblW w:w="97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33"/>
        <w:gridCol w:w="1657"/>
        <w:gridCol w:w="1671"/>
        <w:gridCol w:w="1666"/>
        <w:gridCol w:w="3345"/>
      </w:tblGrid>
      <w:tr w:rsidR="008A5044" w:rsidRPr="008A5044" w14:paraId="67CF1DB9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65EA4B" w14:textId="77777777" w:rsidR="008A5044" w:rsidRPr="008A5044" w:rsidRDefault="008A5044" w:rsidP="008A5044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  <w:t>Datum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3DA309E" w14:textId="77777777" w:rsidR="008A5044" w:rsidRPr="008A5044" w:rsidRDefault="008A5044" w:rsidP="008A5044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3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  <w:t>Predavanja (vrijeme i mjesto)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487CA21" w14:textId="77777777" w:rsidR="008A5044" w:rsidRPr="008A5044" w:rsidRDefault="008A5044" w:rsidP="008A5044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  <w:t xml:space="preserve">Seminari </w:t>
            </w: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  <w:br/>
              <w:t>(vrijeme i mjesto)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8623EB0" w14:textId="77777777" w:rsidR="008A5044" w:rsidRPr="008A5044" w:rsidRDefault="008A5044" w:rsidP="008A5044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  <w:t xml:space="preserve">Vježbe </w:t>
            </w: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  <w:br/>
              <w:t>(vrijeme i mjesto)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C0BB296" w14:textId="77777777" w:rsidR="008A5044" w:rsidRPr="008A5044" w:rsidRDefault="008A5044" w:rsidP="008A5044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eastAsia="hr-HR"/>
                <w14:ligatures w14:val="none"/>
              </w:rPr>
              <w:t>Nastavnik</w:t>
            </w:r>
          </w:p>
        </w:tc>
      </w:tr>
      <w:tr w:rsidR="008A5044" w:rsidRPr="008A5044" w14:paraId="78D230C7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43E84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color w:val="000000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color w:val="000000"/>
                <w:kern w:val="0"/>
                <w:lang w:eastAsia="ar-SA"/>
                <w14:ligatures w14:val="none"/>
              </w:rPr>
              <w:t>12.10.2023.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F0E8B" w14:textId="77777777" w:rsidR="008A5044" w:rsidRPr="008A5044" w:rsidRDefault="008A5044" w:rsidP="008A5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pl-PL" w:eastAsia="hr-HR"/>
                <w14:ligatures w14:val="none"/>
              </w:rPr>
            </w:pPr>
            <w:r w:rsidRPr="008A5044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pl-PL" w:eastAsia="hr-HR"/>
                <w14:ligatures w14:val="none"/>
              </w:rPr>
              <w:t xml:space="preserve">P1, P2 </w:t>
            </w:r>
          </w:p>
          <w:p w14:paraId="726DB3FF" w14:textId="77777777" w:rsidR="008A5044" w:rsidRPr="008A5044" w:rsidRDefault="008A5044" w:rsidP="008A5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spacing w:val="-9"/>
                <w:kern w:val="0"/>
                <w:lang w:val="pl-PL" w:eastAsia="hr-HR"/>
                <w14:ligatures w14:val="none"/>
              </w:rPr>
            </w:pPr>
            <w:r w:rsidRPr="008A5044">
              <w:rPr>
                <w:rFonts w:ascii="Arial Narrow" w:eastAsia="Times New Roman" w:hAnsi="Arial Narrow" w:cs="Times New Roman"/>
                <w:bCs/>
                <w:spacing w:val="-9"/>
                <w:kern w:val="0"/>
                <w:lang w:val="pl-PL" w:eastAsia="hr-HR"/>
                <w14:ligatures w14:val="none"/>
              </w:rPr>
              <w:t>16-19    Z6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F451B" w14:textId="77777777" w:rsidR="008A5044" w:rsidRPr="008A5044" w:rsidRDefault="008A5044" w:rsidP="008A5044">
            <w:pPr>
              <w:suppressAutoHyphens/>
              <w:spacing w:line="256" w:lineRule="auto"/>
              <w:ind w:right="34"/>
              <w:rPr>
                <w:rFonts w:ascii="Arial Narrow" w:eastAsia="Calibri" w:hAnsi="Arial Narrow" w:cs="Times New Roman"/>
                <w:bCs/>
                <w:kern w:val="0"/>
                <w:highlight w:val="yellow"/>
                <w:lang w:eastAsia="ar-SA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B063B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9AF526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prof.dr.sc. Elizabeta Dadić-Hero</w:t>
            </w:r>
          </w:p>
          <w:p w14:paraId="56BBAC6A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(4 sati)</w:t>
            </w:r>
          </w:p>
        </w:tc>
      </w:tr>
      <w:tr w:rsidR="008A5044" w:rsidRPr="008A5044" w14:paraId="22CC1869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62D11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  <w:t>13.10.2023.</w:t>
            </w:r>
          </w:p>
          <w:p w14:paraId="2C1BB8DF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3E9018BB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39118FFB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71CD660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  <w:t>26.10.2023.</w:t>
            </w:r>
          </w:p>
          <w:p w14:paraId="6FD0E0B4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3B494D75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062D42E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116CFACE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1CDE649D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  <w:t>27.10.2023.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6A238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3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  <w:t>P3, P4</w:t>
            </w:r>
          </w:p>
          <w:p w14:paraId="514A0740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11-14   Z7</w:t>
            </w:r>
          </w:p>
          <w:p w14:paraId="2004F1FA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</w:p>
          <w:p w14:paraId="78C3C17C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P5,P6</w:t>
            </w:r>
          </w:p>
          <w:p w14:paraId="08E29EB2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16-19   Z6</w:t>
            </w:r>
          </w:p>
          <w:p w14:paraId="78EED4D3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</w:p>
          <w:p w14:paraId="7D678B66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P7,P8,P9</w:t>
            </w:r>
          </w:p>
          <w:p w14:paraId="085BC5DD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11-12  Inf.pred.</w:t>
            </w:r>
          </w:p>
          <w:p w14:paraId="43C261DD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12611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highlight w:val="yellow"/>
                <w:lang w:val="pl-PL" w:eastAsia="ar-SA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8E184A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6BEF9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prof.dr.sc. Elizabeta Dadić-Hero</w:t>
            </w:r>
          </w:p>
          <w:p w14:paraId="5A194C78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(4 sati)</w:t>
            </w:r>
          </w:p>
          <w:p w14:paraId="179774A8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  <w:p w14:paraId="28631B70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  <w:t xml:space="preserve">Doc.dr.sc. Robert </w:t>
            </w:r>
            <w:proofErr w:type="spellStart"/>
            <w:r w:rsidRPr="008A5044"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  <w:t>Doričić</w:t>
            </w:r>
            <w:proofErr w:type="spellEnd"/>
          </w:p>
          <w:p w14:paraId="7D205952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  <w:t>(3 sata)</w:t>
            </w:r>
          </w:p>
          <w:p w14:paraId="5D0FA37C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</w:pPr>
          </w:p>
          <w:p w14:paraId="3BFFC043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  <w:t xml:space="preserve">Helena </w:t>
            </w:r>
            <w:proofErr w:type="spellStart"/>
            <w:r w:rsidRPr="008A5044"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  <w:t>Glibotić-Kresina</w:t>
            </w:r>
            <w:proofErr w:type="spellEnd"/>
            <w:r w:rsidRPr="008A5044"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  <w:t xml:space="preserve">, </w:t>
            </w:r>
            <w:proofErr w:type="spellStart"/>
            <w:r w:rsidRPr="008A5044"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  <w:t>dr.med</w:t>
            </w:r>
            <w:proofErr w:type="spellEnd"/>
          </w:p>
          <w:p w14:paraId="5D7F999D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( 4 sata)</w:t>
            </w:r>
          </w:p>
          <w:p w14:paraId="0334FC9F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8A5044" w:rsidRPr="008A5044" w14:paraId="3EC29521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133EA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color w:val="000000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color w:val="000000"/>
                <w:kern w:val="0"/>
                <w:lang w:eastAsia="ar-SA"/>
                <w14:ligatures w14:val="none"/>
              </w:rPr>
              <w:t>09.11.2023.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C1523B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7C5A15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highlight w:val="yellow"/>
                <w:lang w:val="pl-PL" w:eastAsia="ar-SA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989764" w14:textId="219D53FC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  <w:t>V1-V</w:t>
            </w:r>
            <w:r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  <w:t>3</w:t>
            </w:r>
          </w:p>
          <w:p w14:paraId="7AF4C745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kern w:val="0"/>
                <w:lang w:val="pl-PL" w:eastAsia="ar-SA"/>
                <w14:ligatures w14:val="none"/>
              </w:rPr>
              <w:t>16-19  Z7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8D8A25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 xml:space="preserve">Doc.dr.sc. Darko </w:t>
            </w:r>
            <w:proofErr w:type="spellStart"/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Roviš</w:t>
            </w:r>
            <w:proofErr w:type="spellEnd"/>
          </w:p>
          <w:p w14:paraId="1FF96C75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( 3 sati)</w:t>
            </w:r>
          </w:p>
        </w:tc>
      </w:tr>
      <w:tr w:rsidR="008A5044" w:rsidRPr="008A5044" w14:paraId="1C0030A3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FD78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color w:val="000000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color w:val="000000"/>
                <w:kern w:val="0"/>
                <w:lang w:eastAsia="ar-SA"/>
                <w14:ligatures w14:val="none"/>
              </w:rPr>
              <w:t>10.10.2023.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CF76B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Calibri" w:eastAsia="Calibri" w:hAnsi="Calibri" w:cs="Times New Roman"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C8A61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highlight w:val="yellow"/>
                <w:lang w:val="pl-PL" w:eastAsia="ar-SA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58228" w14:textId="6453A476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  <w:t>V</w:t>
            </w:r>
            <w:r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  <w:t>4</w:t>
            </w: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  <w:t>-V</w:t>
            </w:r>
            <w:r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val="pl-PL" w:eastAsia="ar-SA"/>
                <w14:ligatures w14:val="none"/>
              </w:rPr>
              <w:t>8</w:t>
            </w:r>
          </w:p>
          <w:p w14:paraId="127F06F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kern w:val="0"/>
                <w:lang w:val="pl-PL"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kern w:val="0"/>
                <w:lang w:val="pl-PL" w:eastAsia="ar-SA"/>
                <w14:ligatures w14:val="none"/>
              </w:rPr>
              <w:t>11-14  Z7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BABD8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 xml:space="preserve">Doc.dr.sc. Darko </w:t>
            </w:r>
            <w:proofErr w:type="spellStart"/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Roviš</w:t>
            </w:r>
            <w:proofErr w:type="spellEnd"/>
          </w:p>
          <w:p w14:paraId="423C3D15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Arial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( 4 sati)</w:t>
            </w:r>
          </w:p>
        </w:tc>
      </w:tr>
      <w:tr w:rsidR="008A5044" w:rsidRPr="008A5044" w14:paraId="6F170ADB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6A72B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  <w:t>24.11.2023.</w:t>
            </w:r>
          </w:p>
          <w:p w14:paraId="6D58012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6431EC0B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6A3953F6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3456E8C6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  <w:lastRenderedPageBreak/>
              <w:t>25.11.2023.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CB6B2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</w:p>
          <w:p w14:paraId="1F697813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</w:p>
          <w:p w14:paraId="2C30273A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</w:p>
          <w:p w14:paraId="4E5DA9FF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</w:p>
          <w:p w14:paraId="7A4F71E0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D0A133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highlight w:val="yellow"/>
                <w:lang w:eastAsia="ar-SA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C5010F" w14:textId="03FC6558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V</w:t>
            </w:r>
            <w:r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9-V12</w:t>
            </w:r>
          </w:p>
          <w:p w14:paraId="3AC68CFE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11-14  Z3</w:t>
            </w:r>
          </w:p>
          <w:p w14:paraId="6E1BBF5E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</w:p>
          <w:p w14:paraId="398963D9" w14:textId="64B0A2F8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lastRenderedPageBreak/>
              <w:t>V</w:t>
            </w:r>
            <w:r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13-V15</w:t>
            </w:r>
          </w:p>
          <w:p w14:paraId="66C8487B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11-14 Z5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18FEB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lastRenderedPageBreak/>
              <w:t xml:space="preserve">Doc.dr.sc. Darko </w:t>
            </w:r>
            <w:proofErr w:type="spellStart"/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Roviš</w:t>
            </w:r>
            <w:proofErr w:type="spellEnd"/>
          </w:p>
          <w:p w14:paraId="674B0029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( 4 sati)</w:t>
            </w:r>
          </w:p>
          <w:p w14:paraId="43522446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  <w:p w14:paraId="4146632D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lastRenderedPageBreak/>
              <w:t xml:space="preserve">Doc.dr.sc. Darko </w:t>
            </w:r>
            <w:proofErr w:type="spellStart"/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Roviš</w:t>
            </w:r>
            <w:proofErr w:type="spellEnd"/>
          </w:p>
          <w:p w14:paraId="445795B5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( 4 sati)</w:t>
            </w:r>
          </w:p>
        </w:tc>
      </w:tr>
      <w:tr w:rsidR="008A5044" w:rsidRPr="008A5044" w14:paraId="5BF40494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8660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  <w:lastRenderedPageBreak/>
              <w:t>08.12.2023.</w:t>
            </w:r>
          </w:p>
          <w:p w14:paraId="773FC92D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6515B5F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0CF38175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74BA111C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  <w:t>09.12.2023.</w:t>
            </w:r>
          </w:p>
          <w:p w14:paraId="212F5470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2FC70A81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  <w:p w14:paraId="01EACB16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lang w:eastAsia="ar-SA"/>
                <w14:ligatures w14:val="none"/>
              </w:rPr>
            </w:pP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DC4C4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F24868" w14:textId="77777777" w:rsidR="008A5044" w:rsidRPr="008A5044" w:rsidRDefault="008A5044" w:rsidP="008A5044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eastAsia="Calibri" w:hAnsi="Arial Narrow" w:cs="Mangal"/>
                <w:b/>
                <w:bCs/>
                <w:i/>
                <w:iCs/>
                <w:kern w:val="0"/>
                <w:highlight w:val="yellow"/>
                <w:lang w:eastAsia="ar-SA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086E9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S1-S8</w:t>
            </w:r>
          </w:p>
          <w:p w14:paraId="0DD47D47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8-12  Z3</w:t>
            </w:r>
          </w:p>
          <w:p w14:paraId="2BD6BE19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</w:p>
          <w:p w14:paraId="68478C7D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S9-S15</w:t>
            </w:r>
          </w:p>
          <w:p w14:paraId="1BE57539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12-16 Z5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CECF11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prof.dr.sc. Elizabeta Dadić-Hero</w:t>
            </w:r>
          </w:p>
          <w:p w14:paraId="34EAA454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( 5 sati)</w:t>
            </w:r>
          </w:p>
          <w:p w14:paraId="28AF0C99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  <w:p w14:paraId="5E831A81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prof.dr.sc. Elizabeta Dadić-Hero</w:t>
            </w:r>
          </w:p>
          <w:p w14:paraId="669CA74B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( 5 sati)</w:t>
            </w:r>
          </w:p>
          <w:p w14:paraId="22CADFAF" w14:textId="77777777" w:rsidR="008A5044" w:rsidRPr="008A5044" w:rsidRDefault="008A5044" w:rsidP="008A5044">
            <w:pPr>
              <w:suppressAutoHyphens/>
              <w:spacing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</w:tr>
    </w:tbl>
    <w:p w14:paraId="3B6090F6" w14:textId="77777777" w:rsidR="008A5044" w:rsidRPr="008A5044" w:rsidRDefault="008A5044" w:rsidP="008A5044">
      <w:pPr>
        <w:rPr>
          <w:rFonts w:ascii="Calibri" w:eastAsia="Calibri" w:hAnsi="Calibri" w:cs="Times New Roman"/>
          <w:b/>
          <w:kern w:val="0"/>
          <w14:ligatures w14:val="none"/>
        </w:rPr>
      </w:pPr>
      <w:r w:rsidRPr="008A5044">
        <w:rPr>
          <w:rFonts w:ascii="Calibri" w:eastAsia="Calibri" w:hAnsi="Calibri" w:cs="Times New Roman"/>
          <w:b/>
          <w:kern w:val="0"/>
          <w14:ligatures w14:val="none"/>
        </w:rPr>
        <w:t>Popis predavanja, seminara i vježbi:</w:t>
      </w:r>
    </w:p>
    <w:p w14:paraId="02A5F620" w14:textId="77777777" w:rsidR="008A5044" w:rsidRPr="008A5044" w:rsidRDefault="008A5044" w:rsidP="008A5044">
      <w:pPr>
        <w:suppressAutoHyphens/>
        <w:spacing w:line="256" w:lineRule="auto"/>
        <w:rPr>
          <w:rFonts w:ascii="Arial Narrow" w:eastAsia="Calibri" w:hAnsi="Arial Narrow" w:cs="Times New Roman"/>
          <w:b/>
          <w:kern w:val="0"/>
          <w:lang w:eastAsia="ar-SA"/>
          <w14:ligatures w14:val="none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08"/>
        <w:gridCol w:w="4974"/>
        <w:gridCol w:w="1699"/>
        <w:gridCol w:w="2125"/>
      </w:tblGrid>
      <w:tr w:rsidR="008A5044" w:rsidRPr="008A5044" w14:paraId="5CBEF2D6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DFEB6A" w14:textId="77777777" w:rsidR="008A5044" w:rsidRPr="008A5044" w:rsidRDefault="008A5044" w:rsidP="008A5044">
            <w:pPr>
              <w:suppressAutoHyphens/>
              <w:spacing w:before="40" w:after="40" w:line="256" w:lineRule="auto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057076B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PREDAVANJA (tema predavanja)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C47069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Broj sati nastave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192C23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Mjesto održavanja</w:t>
            </w:r>
          </w:p>
        </w:tc>
      </w:tr>
      <w:tr w:rsidR="008A5044" w:rsidRPr="008A5044" w14:paraId="5022684F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76D775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P1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46390" w14:textId="77777777" w:rsidR="008A5044" w:rsidRPr="008A5044" w:rsidRDefault="008A5044" w:rsidP="008A5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kern w:val="0"/>
                <w:lang w:bidi="ta-IN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Definicija i aspekti javnozdravstvenih intervencija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C9721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EA4BB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Z 6</w:t>
            </w:r>
          </w:p>
        </w:tc>
      </w:tr>
      <w:tr w:rsidR="008A5044" w:rsidRPr="008A5044" w14:paraId="0BBC8EA1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087863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P2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F5811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Izrada javnozdravstvenog programa i javnozdravstvene intervencije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23F73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8C5E3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Z 6</w:t>
            </w:r>
          </w:p>
        </w:tc>
      </w:tr>
      <w:tr w:rsidR="008A5044" w:rsidRPr="008A5044" w14:paraId="4889871C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B85EF3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P3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F6D6A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 xml:space="preserve">Nacionalne strategije unaprjeđenja zdravlja 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54CE2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3379E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color w:val="000000"/>
                <w:kern w:val="0"/>
                <w:lang w:eastAsia="ar-SA"/>
                <w14:ligatures w14:val="none"/>
              </w:rPr>
              <w:t>Z 7</w:t>
            </w:r>
          </w:p>
        </w:tc>
      </w:tr>
      <w:tr w:rsidR="008A5044" w:rsidRPr="008A5044" w14:paraId="64BB5065" w14:textId="77777777" w:rsidTr="00543B5F">
        <w:trPr>
          <w:trHeight w:val="855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11076D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P4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6BAAA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Javnozdravstvene intervencije u unapređenju mentalnog zdravlja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3CBF9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4DC7B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color w:val="000000"/>
                <w:kern w:val="0"/>
                <w:lang w:eastAsia="ar-SA"/>
                <w14:ligatures w14:val="none"/>
              </w:rPr>
              <w:t xml:space="preserve">Z 7 </w:t>
            </w:r>
          </w:p>
        </w:tc>
      </w:tr>
      <w:tr w:rsidR="008A5044" w:rsidRPr="008A5044" w14:paraId="2C7BC021" w14:textId="77777777" w:rsidTr="00543B5F">
        <w:trPr>
          <w:trHeight w:val="557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081A52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P5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67749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Primarna prevencija-Program cijepljenja u RH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AE789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1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16B11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Z 6</w:t>
            </w:r>
          </w:p>
          <w:p w14:paraId="0F4549BD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  <w:p w14:paraId="702A93FA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8A5044" w:rsidRPr="008A5044" w14:paraId="19C6A0E4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867174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P6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B4336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 xml:space="preserve">Sekundarna prevencija-nacionalni </w:t>
            </w:r>
            <w:proofErr w:type="spellStart"/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skrining</w:t>
            </w:r>
            <w:proofErr w:type="spellEnd"/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 xml:space="preserve"> program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E40D1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1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94F5E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Z 6</w:t>
            </w:r>
          </w:p>
        </w:tc>
      </w:tr>
      <w:tr w:rsidR="008A5044" w:rsidRPr="008A5044" w14:paraId="21FFBDBD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171933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P7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EB995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Prikaz javnozdravstvenih intervencija lokalnoj samoupravi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24CF0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1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E7BC9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proofErr w:type="spellStart"/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Inf.pred</w:t>
            </w:r>
            <w:proofErr w:type="spellEnd"/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.</w:t>
            </w:r>
          </w:p>
        </w:tc>
      </w:tr>
      <w:tr w:rsidR="008A5044" w:rsidRPr="008A5044" w14:paraId="01A9E783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1ECEE7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P8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46C8E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Javnozdravstvene intervencije u prevenciji kroničnih nezaraznih bolesti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54826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D94FF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 xml:space="preserve">            </w:t>
            </w:r>
            <w:proofErr w:type="spellStart"/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Inf.pred</w:t>
            </w:r>
            <w:proofErr w:type="spellEnd"/>
          </w:p>
        </w:tc>
      </w:tr>
      <w:tr w:rsidR="008A5044" w:rsidRPr="008A5044" w14:paraId="1EA3C13E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233D24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P9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D82E4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kern w:val="0"/>
                <w:lang w:eastAsia="ar-SA"/>
                <w14:ligatures w14:val="none"/>
              </w:rPr>
              <w:t>Pokret zdravi gradovi, Zdrave županije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3511A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B17FB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highlight w:val="yellow"/>
                <w:lang w:eastAsia="ar-SA"/>
                <w14:ligatures w14:val="none"/>
              </w:rPr>
            </w:pPr>
            <w:r w:rsidRPr="00691E5D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Inf. pred.</w:t>
            </w:r>
          </w:p>
        </w:tc>
      </w:tr>
      <w:tr w:rsidR="008A5044" w:rsidRPr="008A5044" w14:paraId="75DB4197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91ED3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03A14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0D84C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6BCF2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highlight w:val="yellow"/>
                <w:lang w:eastAsia="ar-SA"/>
                <w14:ligatures w14:val="none"/>
              </w:rPr>
            </w:pPr>
          </w:p>
        </w:tc>
      </w:tr>
      <w:tr w:rsidR="008A5044" w:rsidRPr="008A5044" w14:paraId="5C178D1F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0281A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F5D2A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5E780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F1222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highlight w:val="yellow"/>
                <w:lang w:eastAsia="ar-SA"/>
                <w14:ligatures w14:val="none"/>
              </w:rPr>
            </w:pPr>
          </w:p>
        </w:tc>
      </w:tr>
      <w:tr w:rsidR="008A5044" w:rsidRPr="008A5044" w14:paraId="53168B3E" w14:textId="77777777" w:rsidTr="00543B5F">
        <w:trPr>
          <w:trHeight w:val="60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8DD840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ADB7A2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6ABE63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highlight w:val="yellow"/>
                <w:lang w:eastAsia="ar-SA"/>
                <w14:ligatures w14:val="none"/>
              </w:rPr>
            </w:pPr>
          </w:p>
        </w:tc>
      </w:tr>
      <w:tr w:rsidR="008A5044" w:rsidRPr="008A5044" w14:paraId="340519DC" w14:textId="77777777" w:rsidTr="00543B5F">
        <w:trPr>
          <w:trHeight w:val="60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E8BAF8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596FB8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  <w:t>Ukupan broj sati predavanja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1FC573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  <w:t>15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E6C449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</w:tr>
    </w:tbl>
    <w:p w14:paraId="42BDD1A2" w14:textId="77777777" w:rsidR="008A5044" w:rsidRPr="008A5044" w:rsidRDefault="008A5044" w:rsidP="008A5044">
      <w:pPr>
        <w:rPr>
          <w:rFonts w:ascii="Calibri" w:eastAsia="Calibri" w:hAnsi="Calibri" w:cs="Times New Roman"/>
          <w:b/>
          <w:kern w:val="0"/>
          <w14:ligatures w14:val="none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"/>
        <w:gridCol w:w="4887"/>
        <w:gridCol w:w="1699"/>
        <w:gridCol w:w="2125"/>
      </w:tblGrid>
      <w:tr w:rsidR="008A5044" w:rsidRPr="008A5044" w14:paraId="378BD7A8" w14:textId="77777777" w:rsidTr="00543B5F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1FFCFC" w14:textId="77777777" w:rsidR="008A5044" w:rsidRPr="008A5044" w:rsidRDefault="008A5044" w:rsidP="008A5044">
            <w:pPr>
              <w:suppressAutoHyphens/>
              <w:spacing w:before="40" w:after="40" w:line="256" w:lineRule="auto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390DCF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SEMINARI (tema seminara)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D3BC3B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Broj sati nastave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E8EAFE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Mjesto održavanja</w:t>
            </w:r>
          </w:p>
        </w:tc>
      </w:tr>
      <w:tr w:rsidR="008A5044" w:rsidRPr="008A5044" w14:paraId="2EF37E65" w14:textId="77777777" w:rsidTr="00543B5F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DD2984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S1-S8</w:t>
            </w: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E6C7E" w14:textId="77777777" w:rsidR="008A5044" w:rsidRPr="008A5044" w:rsidRDefault="008A5044" w:rsidP="008A5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kern w:val="0"/>
                <w:lang w:bidi="ta-IN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Cs/>
                <w:kern w:val="0"/>
                <w:lang w:eastAsia="ar-SA"/>
                <w14:ligatures w14:val="none"/>
              </w:rPr>
              <w:t>Ocjena zdravstvenog stanja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4F8D0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A11A2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Z 3</w:t>
            </w:r>
          </w:p>
        </w:tc>
      </w:tr>
      <w:tr w:rsidR="008A5044" w:rsidRPr="008A5044" w14:paraId="1B3D9693" w14:textId="77777777" w:rsidTr="00543B5F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44BCFC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lastRenderedPageBreak/>
              <w:t>S9-S15</w:t>
            </w: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2F6A6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Cs/>
                <w:kern w:val="0"/>
                <w:lang w:eastAsia="ar-SA"/>
                <w14:ligatures w14:val="none"/>
              </w:rPr>
              <w:t>Ocjena zdravstvenog stanja odabrane populacije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D15BE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81940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Z 5</w:t>
            </w:r>
          </w:p>
        </w:tc>
      </w:tr>
      <w:tr w:rsidR="008A5044" w:rsidRPr="008A5044" w14:paraId="764D7BB6" w14:textId="77777777" w:rsidTr="00543B5F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65594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DCFE0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  <w:t>Ukupan broj sati seminara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CBEA8" w14:textId="14E3B938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  <w:t>1</w:t>
            </w:r>
            <w:r w:rsidR="00691E5D"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B1DA7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</w:tbl>
    <w:p w14:paraId="158FF27A" w14:textId="77777777" w:rsidR="008A5044" w:rsidRPr="008A5044" w:rsidRDefault="008A5044" w:rsidP="008A5044">
      <w:pPr>
        <w:rPr>
          <w:rFonts w:ascii="Calibri" w:eastAsia="Calibri" w:hAnsi="Calibri" w:cs="Times New Roman"/>
          <w:b/>
          <w:kern w:val="0"/>
          <w14:ligatures w14:val="none"/>
        </w:rPr>
      </w:pPr>
    </w:p>
    <w:p w14:paraId="4E55E173" w14:textId="77777777" w:rsidR="008A5044" w:rsidRPr="008A5044" w:rsidRDefault="008A5044" w:rsidP="008A5044">
      <w:pPr>
        <w:rPr>
          <w:rFonts w:ascii="Calibri" w:eastAsia="Calibri" w:hAnsi="Calibri" w:cs="Times New Roman"/>
          <w:b/>
          <w:kern w:val="0"/>
          <w14:ligatures w14:val="none"/>
        </w:rPr>
      </w:pPr>
    </w:p>
    <w:p w14:paraId="4FB6DC48" w14:textId="77777777" w:rsidR="008A5044" w:rsidRPr="008A5044" w:rsidRDefault="008A5044" w:rsidP="008A5044">
      <w:pPr>
        <w:rPr>
          <w:rFonts w:ascii="Calibri" w:eastAsia="Calibri" w:hAnsi="Calibri" w:cs="Times New Roman"/>
          <w:b/>
          <w:kern w:val="0"/>
          <w14:ligatures w14:val="none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"/>
        <w:gridCol w:w="4887"/>
        <w:gridCol w:w="1699"/>
        <w:gridCol w:w="2125"/>
      </w:tblGrid>
      <w:tr w:rsidR="008A5044" w:rsidRPr="008A5044" w14:paraId="2D34B036" w14:textId="77777777" w:rsidTr="008A5044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2D9863" w14:textId="77777777" w:rsidR="008A5044" w:rsidRPr="008A5044" w:rsidRDefault="008A5044" w:rsidP="008A5044">
            <w:pPr>
              <w:suppressAutoHyphens/>
              <w:spacing w:before="40" w:after="40" w:line="256" w:lineRule="auto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3BECD3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VJEŽBE (tema vježbe)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932D7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Broj sati nastave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D205A4B" w14:textId="77777777" w:rsidR="008A5044" w:rsidRPr="008A5044" w:rsidRDefault="008A5044" w:rsidP="008A5044">
            <w:pPr>
              <w:suppressAutoHyphens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color w:val="333399"/>
                <w:kern w:val="0"/>
                <w:lang w:eastAsia="ar-SA"/>
                <w14:ligatures w14:val="none"/>
              </w:rPr>
              <w:t>Mjesto održavanja</w:t>
            </w:r>
          </w:p>
        </w:tc>
      </w:tr>
      <w:tr w:rsidR="008A5044" w:rsidRPr="008A5044" w14:paraId="593B8182" w14:textId="77777777" w:rsidTr="008A5044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8CD99" w14:textId="709B7DD4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V1-V15</w:t>
            </w: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45973" w14:textId="77777777" w:rsidR="008A5044" w:rsidRPr="008A5044" w:rsidRDefault="008A5044" w:rsidP="008A5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kern w:val="0"/>
                <w:lang w:bidi="ta-IN"/>
                <w14:ligatures w14:val="none"/>
              </w:rPr>
            </w:pPr>
            <w:r w:rsidRPr="008A5044">
              <w:rPr>
                <w:rFonts w:ascii="Arial Narrow" w:eastAsia="Times New Roman" w:hAnsi="Arial Narrow" w:cs="Arial"/>
                <w:bCs/>
                <w:kern w:val="0"/>
                <w:lang w:bidi="ta-IN"/>
                <w14:ligatures w14:val="none"/>
              </w:rPr>
              <w:t>Pretraživanje baze podataka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855B5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15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0526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  <w:t>Z5</w:t>
            </w:r>
          </w:p>
        </w:tc>
      </w:tr>
      <w:tr w:rsidR="008A5044" w:rsidRPr="008A5044" w14:paraId="13088A1E" w14:textId="77777777" w:rsidTr="008A5044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437FC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49DA3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01695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F3DF3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8A5044" w:rsidRPr="008A5044" w14:paraId="7487D54E" w14:textId="77777777" w:rsidTr="008A5044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757AC" w14:textId="77777777" w:rsidR="008A5044" w:rsidRPr="008A5044" w:rsidRDefault="008A5044" w:rsidP="008A5044">
            <w:pPr>
              <w:suppressAutoHyphens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B32DC" w14:textId="77777777" w:rsidR="008A5044" w:rsidRPr="008A5044" w:rsidRDefault="008A5044" w:rsidP="008A5044">
            <w:pPr>
              <w:suppressAutoHyphens/>
              <w:spacing w:line="256" w:lineRule="auto"/>
              <w:jc w:val="both"/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  <w:t>Ukupan broj sati vježbe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ADF6F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</w:pPr>
            <w:r w:rsidRPr="008A5044">
              <w:rPr>
                <w:rFonts w:ascii="Arial Narrow" w:eastAsia="Calibri" w:hAnsi="Arial Narrow" w:cs="Times New Roman"/>
                <w:b/>
                <w:bCs/>
                <w:kern w:val="0"/>
                <w:lang w:eastAsia="ar-SA"/>
                <w14:ligatures w14:val="none"/>
              </w:rPr>
              <w:t>15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AAA66" w14:textId="77777777" w:rsidR="008A5044" w:rsidRPr="008A5044" w:rsidRDefault="008A5044" w:rsidP="008A5044">
            <w:pPr>
              <w:suppressAutoHyphens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:lang w:eastAsia="ar-SA"/>
                <w14:ligatures w14:val="none"/>
              </w:rPr>
            </w:pPr>
          </w:p>
        </w:tc>
      </w:tr>
    </w:tbl>
    <w:p w14:paraId="1A0F11C4" w14:textId="77777777" w:rsidR="008A5044" w:rsidRPr="008A5044" w:rsidRDefault="008A5044" w:rsidP="008A5044">
      <w:pPr>
        <w:rPr>
          <w:rFonts w:ascii="Calibri" w:eastAsia="Calibri" w:hAnsi="Calibri" w:cs="Times New Roman"/>
          <w:b/>
          <w:kern w:val="0"/>
          <w14:ligatures w14:val="none"/>
        </w:rPr>
      </w:pPr>
    </w:p>
    <w:p w14:paraId="4F294C91" w14:textId="77777777" w:rsidR="008A5044" w:rsidRPr="008A5044" w:rsidRDefault="008A5044" w:rsidP="008A5044">
      <w:pPr>
        <w:rPr>
          <w:rFonts w:ascii="Calibri" w:eastAsia="Calibri" w:hAnsi="Calibri" w:cs="Times New Roman"/>
          <w:b/>
          <w:kern w:val="0"/>
          <w14:ligatures w14:val="none"/>
        </w:rPr>
      </w:pPr>
    </w:p>
    <w:p w14:paraId="7E6B31A3" w14:textId="77777777" w:rsidR="008A5044" w:rsidRPr="008A5044" w:rsidRDefault="008A5044" w:rsidP="008A5044">
      <w:pPr>
        <w:jc w:val="center"/>
        <w:rPr>
          <w:rFonts w:ascii="Calibri" w:eastAsia="Calibri" w:hAnsi="Calibri" w:cs="Times New Roman"/>
          <w:b/>
          <w:color w:val="333399"/>
          <w:kern w:val="0"/>
          <w14:ligatures w14:val="none"/>
        </w:rPr>
      </w:pPr>
    </w:p>
    <w:p w14:paraId="715C27AF" w14:textId="77777777" w:rsidR="008A5044" w:rsidRPr="008A5044" w:rsidRDefault="008A5044" w:rsidP="008A5044">
      <w:pPr>
        <w:rPr>
          <w:rFonts w:ascii="Calibri" w:eastAsia="Calibri" w:hAnsi="Calibri" w:cs="Times New Roman"/>
          <w:kern w:val="0"/>
          <w14:ligatures w14:val="none"/>
        </w:rPr>
      </w:pPr>
    </w:p>
    <w:p w14:paraId="776B4CF2" w14:textId="77777777" w:rsidR="008A5044" w:rsidRPr="008A5044" w:rsidRDefault="008A5044" w:rsidP="008A50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8A5044">
        <w:rPr>
          <w:rFonts w:ascii="Calibri" w:eastAsia="Calibri" w:hAnsi="Calibri" w:cs="Times New Roman"/>
          <w:kern w:val="0"/>
          <w14:ligatures w14:val="none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8A5044" w:rsidRPr="008A5044" w14:paraId="4B8454C5" w14:textId="77777777" w:rsidTr="00543B5F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73E12A" w14:textId="77777777" w:rsidR="008A5044" w:rsidRPr="008A5044" w:rsidRDefault="008A5044" w:rsidP="008A5044">
            <w:pPr>
              <w:spacing w:before="40" w:after="40"/>
              <w:rPr>
                <w:rFonts w:ascii="Calibri" w:eastAsia="Calibri" w:hAnsi="Calibri" w:cs="Times New Roman"/>
                <w:b/>
                <w:color w:val="333399"/>
                <w:kern w:val="0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A91EED5" w14:textId="77777777" w:rsidR="008A5044" w:rsidRPr="008A5044" w:rsidRDefault="008A5044" w:rsidP="008A5044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color w:val="333399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b/>
                <w:color w:val="333399"/>
                <w:kern w:val="0"/>
                <w14:ligatures w14:val="none"/>
              </w:rPr>
              <w:t>ISPITNI TERMINI (završni ispit)</w:t>
            </w:r>
          </w:p>
        </w:tc>
      </w:tr>
      <w:tr w:rsidR="008A5044" w:rsidRPr="008A5044" w14:paraId="71D4F8D6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4D8EB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2708E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21.12.2023.</w:t>
            </w:r>
          </w:p>
        </w:tc>
      </w:tr>
      <w:tr w:rsidR="008A5044" w:rsidRPr="008A5044" w14:paraId="40DF8F25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5B1052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DE6E4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02.02.2024.</w:t>
            </w:r>
          </w:p>
        </w:tc>
      </w:tr>
      <w:tr w:rsidR="008A5044" w:rsidRPr="008A5044" w14:paraId="110EF76A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8361DF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E8346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02.03.2024.</w:t>
            </w:r>
          </w:p>
        </w:tc>
      </w:tr>
      <w:tr w:rsidR="008A5044" w:rsidRPr="008A5044" w14:paraId="06DB03B0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364EF7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008B5" w14:textId="77777777" w:rsidR="008A5044" w:rsidRPr="008A5044" w:rsidRDefault="008A5044" w:rsidP="008A5044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044">
              <w:rPr>
                <w:rFonts w:ascii="Calibri" w:eastAsia="Calibri" w:hAnsi="Calibri" w:cs="Times New Roman"/>
                <w:kern w:val="0"/>
                <w14:ligatures w14:val="none"/>
              </w:rPr>
              <w:t>19.04.2024.</w:t>
            </w:r>
          </w:p>
        </w:tc>
      </w:tr>
    </w:tbl>
    <w:p w14:paraId="1B293B33" w14:textId="77777777" w:rsidR="008A5044" w:rsidRPr="008A5044" w:rsidRDefault="008A5044" w:rsidP="008A5044">
      <w:pPr>
        <w:rPr>
          <w:rFonts w:ascii="Calibri" w:eastAsia="Calibri" w:hAnsi="Calibri" w:cs="Times New Roman"/>
          <w:kern w:val="0"/>
          <w14:ligatures w14:val="none"/>
        </w:rPr>
      </w:pPr>
    </w:p>
    <w:p w14:paraId="17D0D937" w14:textId="77777777" w:rsidR="008A5044" w:rsidRPr="008A5044" w:rsidRDefault="008A5044" w:rsidP="008A5044">
      <w:pPr>
        <w:rPr>
          <w:rFonts w:ascii="Calibri" w:eastAsia="Calibri" w:hAnsi="Calibri" w:cs="Times New Roman"/>
          <w:kern w:val="0"/>
          <w14:ligatures w14:val="none"/>
        </w:rPr>
      </w:pPr>
    </w:p>
    <w:p w14:paraId="4229C39C" w14:textId="77777777" w:rsidR="008A5044" w:rsidRPr="008A5044" w:rsidRDefault="008A5044" w:rsidP="008A5044">
      <w:pPr>
        <w:rPr>
          <w:rFonts w:ascii="Calibri" w:eastAsia="Calibri" w:hAnsi="Calibri" w:cs="Times New Roman"/>
          <w:kern w:val="0"/>
          <w14:ligatures w14:val="none"/>
        </w:rPr>
      </w:pPr>
    </w:p>
    <w:p w14:paraId="522CF329" w14:textId="77777777" w:rsidR="00C0700E" w:rsidRDefault="00C0700E"/>
    <w:sectPr w:rsidR="00C0700E" w:rsidSect="00BF53C9">
      <w:headerReference w:type="default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6DBB" w14:textId="77777777" w:rsidR="00F06D4A" w:rsidRDefault="00D47BD4">
      <w:pPr>
        <w:spacing w:after="0" w:line="240" w:lineRule="auto"/>
      </w:pPr>
      <w:r>
        <w:separator/>
      </w:r>
    </w:p>
  </w:endnote>
  <w:endnote w:type="continuationSeparator" w:id="0">
    <w:p w14:paraId="3884E7E0" w14:textId="77777777" w:rsidR="00F06D4A" w:rsidRDefault="00D4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9D0" w14:textId="77777777" w:rsidR="00D310C4" w:rsidRDefault="008A504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026976" w14:textId="77777777" w:rsidR="00D310C4" w:rsidRPr="00AE1B0C" w:rsidRDefault="00691E5D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01D1" w14:textId="77777777" w:rsidR="00792B8F" w:rsidRDefault="008A504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66A697" w14:textId="77777777" w:rsidR="00792B8F" w:rsidRPr="00AE1B0C" w:rsidRDefault="00691E5D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5C84" w14:textId="77777777" w:rsidR="00F06D4A" w:rsidRDefault="00D47BD4">
      <w:pPr>
        <w:spacing w:after="0" w:line="240" w:lineRule="auto"/>
      </w:pPr>
      <w:r>
        <w:separator/>
      </w:r>
    </w:p>
  </w:footnote>
  <w:footnote w:type="continuationSeparator" w:id="0">
    <w:p w14:paraId="11342EB0" w14:textId="77777777" w:rsidR="00F06D4A" w:rsidRDefault="00D4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0D17" w14:textId="77777777" w:rsidR="00D310C4" w:rsidRPr="00AE1B0C" w:rsidRDefault="008A5044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7216" behindDoc="0" locked="0" layoutInCell="1" allowOverlap="1" wp14:anchorId="5D8DB6C4" wp14:editId="20A9705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BFD07E5" w14:textId="77777777" w:rsidR="00D310C4" w:rsidRPr="00AE1B0C" w:rsidRDefault="008A5044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5249C2E" w14:textId="77777777" w:rsidR="00D310C4" w:rsidRPr="004F4BF4" w:rsidRDefault="008A5044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8886F31" w14:textId="77777777" w:rsidR="00D310C4" w:rsidRPr="004F4BF4" w:rsidRDefault="008A5044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51EACE1" w14:textId="77777777" w:rsidR="00D310C4" w:rsidRPr="004F4BF4" w:rsidRDefault="008A5044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4DAF3CE" w14:textId="77777777" w:rsidR="00D310C4" w:rsidRDefault="00691E5D">
    <w:pPr>
      <w:pStyle w:val="Zaglavlje"/>
    </w:pPr>
  </w:p>
  <w:p w14:paraId="7EC7E4EC" w14:textId="77777777" w:rsidR="00D310C4" w:rsidRDefault="00691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6F5" w14:textId="77777777" w:rsidR="00792B8F" w:rsidRPr="00AE1B0C" w:rsidRDefault="008A5044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8240" behindDoc="0" locked="0" layoutInCell="1" allowOverlap="1" wp14:anchorId="2406231F" wp14:editId="1A7E220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139D28E" w14:textId="77777777" w:rsidR="00792B8F" w:rsidRPr="00AE1B0C" w:rsidRDefault="008A5044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24F6B59" w14:textId="77777777" w:rsidR="00792B8F" w:rsidRPr="004F4BF4" w:rsidRDefault="008A5044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BD62667" w14:textId="77777777" w:rsidR="00792B8F" w:rsidRPr="004F4BF4" w:rsidRDefault="008A5044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18BF492" w14:textId="77777777" w:rsidR="00792B8F" w:rsidRPr="004F4BF4" w:rsidRDefault="008A5044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1322C86" w14:textId="77777777" w:rsidR="00792B8F" w:rsidRDefault="00691E5D">
    <w:pPr>
      <w:pStyle w:val="Zaglavlje"/>
    </w:pPr>
  </w:p>
  <w:p w14:paraId="2CE30652" w14:textId="77777777" w:rsidR="00792B8F" w:rsidRDefault="00691E5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4"/>
    <w:rsid w:val="0023050A"/>
    <w:rsid w:val="00691E5D"/>
    <w:rsid w:val="008A5044"/>
    <w:rsid w:val="00C0700E"/>
    <w:rsid w:val="00D47BD4"/>
    <w:rsid w:val="00F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DB2F"/>
  <w15:chartTrackingRefBased/>
  <w15:docId w15:val="{2FDFCC6E-EE85-40AF-A461-0FBEF830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A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A5044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A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A504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a.dadic.hero@gmail.com" TargetMode="External"/><Relationship Id="rId13" Type="http://schemas.openxmlformats.org/officeDocument/2006/relationships/hyperlink" Target="file:///C:/Users/Elizabeta/Downloads/741631.JAVNI_DISKURS_-_Izazovi_suvremenog_zdravstva_2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vub.hr/images/uploads/5993/javno_zdravstvo.pdf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robert.doricic@medri.uniri.h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helena.glibotic-kresina@zzjzpgz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ko.rovis@medri.uniri.h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6014191D641658582F3DF16262F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AD8E9F-1887-4C37-BD19-EA2FC9825BBB}"/>
      </w:docPartPr>
      <w:docPartBody>
        <w:p w:rsidR="00782362" w:rsidRDefault="00302234" w:rsidP="00302234">
          <w:pPr>
            <w:pStyle w:val="6986014191D641658582F3DF16262FF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01268ED62114403ABBC5E646CE2245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6BD11-E638-437F-BE30-28E72B492683}"/>
      </w:docPartPr>
      <w:docPartBody>
        <w:p w:rsidR="00782362" w:rsidRDefault="00302234" w:rsidP="00302234">
          <w:pPr>
            <w:pStyle w:val="01268ED62114403ABBC5E646CE2245FF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E2289586ECD43DC8FA2AD15D37945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ACB40F-EA4B-42E2-BEFC-577AB4518105}"/>
      </w:docPartPr>
      <w:docPartBody>
        <w:p w:rsidR="00782362" w:rsidRDefault="00302234" w:rsidP="00302234">
          <w:pPr>
            <w:pStyle w:val="BE2289586ECD43DC8FA2AD15D3794525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79925EBD085045F681303AA7D8A303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98A6EE-A9B4-4C74-B34A-03CFA2DE13DA}"/>
      </w:docPartPr>
      <w:docPartBody>
        <w:p w:rsidR="00782362" w:rsidRDefault="00302234" w:rsidP="00302234">
          <w:pPr>
            <w:pStyle w:val="79925EBD085045F681303AA7D8A303FB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68C00D0E4E5743FE8230CF1B2EB673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BA9E60-230F-4E9B-8872-699DEDF06BDE}"/>
      </w:docPartPr>
      <w:docPartBody>
        <w:p w:rsidR="00782362" w:rsidRDefault="00302234" w:rsidP="00302234">
          <w:pPr>
            <w:pStyle w:val="68C00D0E4E5743FE8230CF1B2EB673D5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9FB46576B7874F2AA7E18DB21C86B5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8B5E2D-49F9-4CE2-957A-857B8AD592EE}"/>
      </w:docPartPr>
      <w:docPartBody>
        <w:p w:rsidR="00782362" w:rsidRDefault="00302234" w:rsidP="00302234">
          <w:pPr>
            <w:pStyle w:val="9FB46576B7874F2AA7E18DB21C86B5EE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C26BB9BAA5EA4C7BA447C2909FB59D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2C184B-5416-4B06-8BD1-54D3954B5E85}"/>
      </w:docPartPr>
      <w:docPartBody>
        <w:p w:rsidR="00782362" w:rsidRDefault="00302234" w:rsidP="00302234">
          <w:pPr>
            <w:pStyle w:val="C26BB9BAA5EA4C7BA447C2909FB59D5C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3D4FBB151DBE4C16BF1601485EC570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2086AB-30FD-43F8-A1A9-B3FD170C2ADB}"/>
      </w:docPartPr>
      <w:docPartBody>
        <w:p w:rsidR="00782362" w:rsidRDefault="00302234" w:rsidP="00302234">
          <w:pPr>
            <w:pStyle w:val="3D4FBB151DBE4C16BF1601485EC57019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49E7B9371A024B3089607F4D93E47D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AB462F-28F6-4C67-B812-CC3794023E83}"/>
      </w:docPartPr>
      <w:docPartBody>
        <w:p w:rsidR="00782362" w:rsidRDefault="00302234" w:rsidP="00302234">
          <w:pPr>
            <w:pStyle w:val="49E7B9371A024B3089607F4D93E47DEF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1C5D7AE3C69405ABD4AD1BCC48D4A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07F573-844B-4BEB-B214-C7F815651F9A}"/>
      </w:docPartPr>
      <w:docPartBody>
        <w:p w:rsidR="00782362" w:rsidRDefault="00302234" w:rsidP="00302234">
          <w:pPr>
            <w:pStyle w:val="01C5D7AE3C69405ABD4AD1BCC48D4A5C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449D2FD98BE148B38DD2F84DCAA29F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81E7F2-12BE-4507-B0C8-38908514147C}"/>
      </w:docPartPr>
      <w:docPartBody>
        <w:p w:rsidR="00782362" w:rsidRDefault="00302234" w:rsidP="00302234">
          <w:pPr>
            <w:pStyle w:val="449D2FD98BE148B38DD2F84DCAA29F62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CAF5CC6781814082A67FE5D5326B0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BFF2AD-B755-47D0-A6A8-EB48D75CC13D}"/>
      </w:docPartPr>
      <w:docPartBody>
        <w:p w:rsidR="00782362" w:rsidRDefault="00302234" w:rsidP="00302234">
          <w:pPr>
            <w:pStyle w:val="CAF5CC6781814082A67FE5D5326B0B94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8EF206D459134648BA0EED33E636F8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186C70-5858-4770-A734-9E6CD435DAD5}"/>
      </w:docPartPr>
      <w:docPartBody>
        <w:p w:rsidR="00782362" w:rsidRDefault="00302234" w:rsidP="00302234">
          <w:pPr>
            <w:pStyle w:val="8EF206D459134648BA0EED33E636F886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0AE701B143284ADB80531C661AD74F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C9A726-2516-45F0-9BFC-2E7728159061}"/>
      </w:docPartPr>
      <w:docPartBody>
        <w:p w:rsidR="00782362" w:rsidRDefault="00302234" w:rsidP="00302234">
          <w:pPr>
            <w:pStyle w:val="0AE701B143284ADB80531C661AD74F40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4617BD96F30841B2A909E275ACC86E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8B8F5-696C-462A-981E-D007C3BF1899}"/>
      </w:docPartPr>
      <w:docPartBody>
        <w:p w:rsidR="00782362" w:rsidRDefault="00302234" w:rsidP="00302234">
          <w:pPr>
            <w:pStyle w:val="4617BD96F30841B2A909E275ACC86EFD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ADD4FD69E63F41CC91120986E7FE62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F26FC0-817A-4CF3-8107-2030C5CFD657}"/>
      </w:docPartPr>
      <w:docPartBody>
        <w:p w:rsidR="00782362" w:rsidRDefault="00302234" w:rsidP="00302234">
          <w:pPr>
            <w:pStyle w:val="ADD4FD69E63F41CC91120986E7FE62D6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34"/>
    <w:rsid w:val="00302234"/>
    <w:rsid w:val="007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2234"/>
    <w:rPr>
      <w:color w:val="808080"/>
    </w:rPr>
  </w:style>
  <w:style w:type="paragraph" w:customStyle="1" w:styleId="6986014191D641658582F3DF16262FF8">
    <w:name w:val="6986014191D641658582F3DF16262FF8"/>
    <w:rsid w:val="00302234"/>
  </w:style>
  <w:style w:type="paragraph" w:customStyle="1" w:styleId="01268ED62114403ABBC5E646CE2245FF">
    <w:name w:val="01268ED62114403ABBC5E646CE2245FF"/>
    <w:rsid w:val="00302234"/>
  </w:style>
  <w:style w:type="paragraph" w:customStyle="1" w:styleId="BE2289586ECD43DC8FA2AD15D3794525">
    <w:name w:val="BE2289586ECD43DC8FA2AD15D3794525"/>
    <w:rsid w:val="00302234"/>
  </w:style>
  <w:style w:type="paragraph" w:customStyle="1" w:styleId="79925EBD085045F681303AA7D8A303FB">
    <w:name w:val="79925EBD085045F681303AA7D8A303FB"/>
    <w:rsid w:val="00302234"/>
  </w:style>
  <w:style w:type="paragraph" w:customStyle="1" w:styleId="68C00D0E4E5743FE8230CF1B2EB673D5">
    <w:name w:val="68C00D0E4E5743FE8230CF1B2EB673D5"/>
    <w:rsid w:val="00302234"/>
  </w:style>
  <w:style w:type="paragraph" w:customStyle="1" w:styleId="9FB46576B7874F2AA7E18DB21C86B5EE">
    <w:name w:val="9FB46576B7874F2AA7E18DB21C86B5EE"/>
    <w:rsid w:val="00302234"/>
  </w:style>
  <w:style w:type="paragraph" w:customStyle="1" w:styleId="C26BB9BAA5EA4C7BA447C2909FB59D5C">
    <w:name w:val="C26BB9BAA5EA4C7BA447C2909FB59D5C"/>
    <w:rsid w:val="00302234"/>
  </w:style>
  <w:style w:type="paragraph" w:customStyle="1" w:styleId="3D4FBB151DBE4C16BF1601485EC57019">
    <w:name w:val="3D4FBB151DBE4C16BF1601485EC57019"/>
    <w:rsid w:val="00302234"/>
  </w:style>
  <w:style w:type="paragraph" w:customStyle="1" w:styleId="49E7B9371A024B3089607F4D93E47DEF">
    <w:name w:val="49E7B9371A024B3089607F4D93E47DEF"/>
    <w:rsid w:val="00302234"/>
  </w:style>
  <w:style w:type="paragraph" w:customStyle="1" w:styleId="01C5D7AE3C69405ABD4AD1BCC48D4A5C">
    <w:name w:val="01C5D7AE3C69405ABD4AD1BCC48D4A5C"/>
    <w:rsid w:val="00302234"/>
  </w:style>
  <w:style w:type="paragraph" w:customStyle="1" w:styleId="449D2FD98BE148B38DD2F84DCAA29F62">
    <w:name w:val="449D2FD98BE148B38DD2F84DCAA29F62"/>
    <w:rsid w:val="00302234"/>
  </w:style>
  <w:style w:type="paragraph" w:customStyle="1" w:styleId="CAF5CC6781814082A67FE5D5326B0B94">
    <w:name w:val="CAF5CC6781814082A67FE5D5326B0B94"/>
    <w:rsid w:val="00302234"/>
  </w:style>
  <w:style w:type="character" w:customStyle="1" w:styleId="Style44">
    <w:name w:val="Style44"/>
    <w:basedOn w:val="Zadanifontodlomka"/>
    <w:uiPriority w:val="1"/>
    <w:rsid w:val="00302234"/>
    <w:rPr>
      <w:color w:val="000000" w:themeColor="text1"/>
    </w:rPr>
  </w:style>
  <w:style w:type="paragraph" w:customStyle="1" w:styleId="8EF206D459134648BA0EED33E636F886">
    <w:name w:val="8EF206D459134648BA0EED33E636F886"/>
    <w:rsid w:val="00302234"/>
  </w:style>
  <w:style w:type="paragraph" w:customStyle="1" w:styleId="0AE701B143284ADB80531C661AD74F40">
    <w:name w:val="0AE701B143284ADB80531C661AD74F40"/>
    <w:rsid w:val="00302234"/>
  </w:style>
  <w:style w:type="character" w:customStyle="1" w:styleId="Style48">
    <w:name w:val="Style48"/>
    <w:basedOn w:val="Zadanifontodlomka"/>
    <w:uiPriority w:val="1"/>
    <w:rsid w:val="00302234"/>
    <w:rPr>
      <w:rFonts w:asciiTheme="minorHAnsi" w:hAnsiTheme="minorHAnsi"/>
      <w:sz w:val="22"/>
    </w:rPr>
  </w:style>
  <w:style w:type="paragraph" w:customStyle="1" w:styleId="4617BD96F30841B2A909E275ACC86EFD">
    <w:name w:val="4617BD96F30841B2A909E275ACC86EFD"/>
    <w:rsid w:val="00302234"/>
  </w:style>
  <w:style w:type="paragraph" w:customStyle="1" w:styleId="ADD4FD69E63F41CC91120986E7FE62D6">
    <w:name w:val="ADD4FD69E63F41CC91120986E7FE62D6"/>
    <w:rsid w:val="00302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Dadić-Hero</dc:creator>
  <cp:keywords/>
  <dc:description/>
  <cp:lastModifiedBy>Elizabeta Dadić Hero</cp:lastModifiedBy>
  <cp:revision>2</cp:revision>
  <dcterms:created xsi:type="dcterms:W3CDTF">2023-07-18T08:05:00Z</dcterms:created>
  <dcterms:modified xsi:type="dcterms:W3CDTF">2023-07-18T08:05:00Z</dcterms:modified>
</cp:coreProperties>
</file>