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341893B1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E49FC">
            <w:rPr>
              <w:rStyle w:val="Style28"/>
            </w:rPr>
            <w:t>14. srpnja 2023.</w:t>
          </w:r>
        </w:sdtContent>
      </w:sdt>
    </w:p>
    <w:p w14:paraId="26C19796" w14:textId="4F3A08C9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1E49FC">
            <w:rPr>
              <w:rStyle w:val="Style29"/>
            </w:rPr>
            <w:t xml:space="preserve">Kliničke vježbe iz </w:t>
          </w:r>
          <w:proofErr w:type="spellStart"/>
          <w:r w:rsidR="001E49FC">
            <w:rPr>
              <w:rStyle w:val="Style29"/>
            </w:rPr>
            <w:t>zdravstevne</w:t>
          </w:r>
          <w:proofErr w:type="spellEnd"/>
          <w:r w:rsidR="001E49FC">
            <w:rPr>
              <w:rStyle w:val="Style29"/>
            </w:rPr>
            <w:t xml:space="preserve"> njege III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368C36C4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E49FC">
            <w:rPr>
              <w:rStyle w:val="Style52"/>
            </w:rPr>
            <w:t xml:space="preserve">Tatjana </w:t>
          </w:r>
          <w:proofErr w:type="spellStart"/>
          <w:r w:rsidR="001E49FC">
            <w:rPr>
              <w:rStyle w:val="Style52"/>
            </w:rPr>
            <w:t>Krištofić</w:t>
          </w:r>
          <w:proofErr w:type="spellEnd"/>
        </w:sdtContent>
      </w:sdt>
    </w:p>
    <w:p w14:paraId="731A239E" w14:textId="2304FB8F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E49FC">
            <w:rPr>
              <w:rStyle w:val="Style52"/>
              <w:color w:val="808080" w:themeColor="background1" w:themeShade="80"/>
            </w:rPr>
            <w:t>tatjana.kristofic@uniri.hr</w:t>
          </w:r>
        </w:sdtContent>
      </w:sdt>
    </w:p>
    <w:p w14:paraId="26F9C52A" w14:textId="79E328C8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E49FC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1A3D0C84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="001E49FC">
            <w:rPr>
              <w:rStyle w:val="Style24"/>
            </w:rPr>
            <w:t xml:space="preserve"> Prijediplomski stručni studiji - Sestrinstvo redovni</w:t>
          </w:r>
        </w:sdtContent>
      </w:sdt>
    </w:p>
    <w:p w14:paraId="41C5B683" w14:textId="6B072553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E49FC">
            <w:rPr>
              <w:rStyle w:val="Style9"/>
            </w:rPr>
            <w:t>3</w:t>
          </w:r>
        </w:sdtContent>
      </w:sdt>
    </w:p>
    <w:p w14:paraId="58F79DEC" w14:textId="21F3E841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E49FC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AC47032" w14:textId="6845799C" w:rsidR="001E49FC" w:rsidRDefault="001E49FC" w:rsidP="001E49FC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Kolegij kliničke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vežbe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III je obvezatni kolegij na trećoj godini Preddiplomskog stručnog studija sestrinstva i sastoji se od 60 sati vježbi (5 ECTS).</w:t>
                </w:r>
              </w:p>
              <w:p w14:paraId="7D10E47C" w14:textId="77777777" w:rsidR="001E49FC" w:rsidRDefault="001E49FC" w:rsidP="001E49FC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Kolegij se izvodi na Klinici za Psihijatriju i Klinici za Kirurgiju Kliničkog bolničkog centra Rijeka. </w:t>
                </w:r>
              </w:p>
              <w:p w14:paraId="3FAD6D41" w14:textId="0C1A5D57" w:rsidR="005C2F41" w:rsidRPr="00CD3F31" w:rsidRDefault="001E49FC" w:rsidP="001E49F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Kliničke vježbe III prate kolegij Zdravstvena njega odraslih II i Zdravstvena njega psihijatrijskog bolesnika.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305F31" w14:textId="6146DAB8" w:rsidR="005C2F41" w:rsidRPr="00CD3F31" w:rsidRDefault="001E49FC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obvezne literature"/>
                    <w:tag w:val="Popis obvezne literature"/>
                    <w:id w:val="-80065656"/>
                    <w:placeholder>
                      <w:docPart w:val="8F2634CA9AA04A7C9EB8402E86C4A361"/>
                    </w:placeholder>
                  </w:sdtPr>
                  <w:sdtEndPr/>
                  <w:sdtContent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Kolegij ne završava ispitom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60AECC3B" w:rsidR="005C2F41" w:rsidRPr="00CD3F31" w:rsidRDefault="001E49FC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obvezne literature"/>
                    <w:tag w:val="Popis obvezne literature"/>
                    <w:id w:val="-191148377"/>
                    <w:placeholder>
                      <w:docPart w:val="5C3586BC603440B39F86D384CC452816"/>
                    </w:placeholder>
                  </w:sdtPr>
                  <w:sdtEndPr/>
                  <w:sdtContent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Kolegij ne završava ispitom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510E458" w14:textId="7CE31DF9" w:rsidR="005C2F41" w:rsidRPr="00CD3F31" w:rsidRDefault="001E49FC" w:rsidP="00481703">
                <w:pPr>
                  <w:pStyle w:val="Podnoje"/>
                  <w:outlineLvl w:val="0"/>
                </w:pPr>
                <w:r>
                  <w:t xml:space="preserve"> </w:t>
                </w:r>
                <w:sdt>
                  <w:sdtPr>
                    <w:alias w:val="Popis predavanja"/>
                    <w:tag w:val="Popis predavanja"/>
                    <w:id w:val="-746801787"/>
                    <w:placeholder>
                      <w:docPart w:val="4AA6A8C8ACEC4C91BD2AEBF9375A85CB"/>
                    </w:placeholder>
                  </w:sdtPr>
                  <w:sdtEndPr/>
                  <w:sdtContent>
                    <w:r>
                      <w:t>Kolegij ne sadrži predavanja</w:t>
                    </w:r>
                  </w:sdtContent>
                </w:sdt>
                <w:r>
                  <w:t xml:space="preserve"> 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2D6EC103" w:rsidR="005C2F41" w:rsidRPr="00CD3F31" w:rsidRDefault="001E49FC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t xml:space="preserve"> </w:t>
                </w:r>
                <w:sdt>
                  <w:sdtPr>
                    <w:alias w:val="Popis predavanja"/>
                    <w:tag w:val="Popis predavanja"/>
                    <w:id w:val="586433801"/>
                    <w:placeholder>
                      <w:docPart w:val="DFF452D82CEE4F04A119F30419EE9D72"/>
                    </w:placeholder>
                  </w:sdtPr>
                  <w:sdtEndPr/>
                  <w:sdtContent>
                    <w:r>
                      <w:t>Kolegij ne sadrži predavanja</w:t>
                    </w:r>
                  </w:sdtContent>
                </w:sdt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sdt>
              <w:sdtPr>
                <w:rPr>
                  <w:rStyle w:val="Style43"/>
                  <w:lang w:val="hr-HR"/>
                </w:rPr>
                <w:alias w:val="Popis vježbi"/>
                <w:tag w:val="Popis vježbi"/>
                <w:id w:val="-1554919741"/>
                <w:placeholder>
                  <w:docPart w:val="1571FF35F1A74212A90791CD24EC60B1"/>
                </w:placeholder>
              </w:sdtPr>
              <w:sdtEndPr>
                <w:rPr>
                  <w:rStyle w:val="Style42"/>
                  <w:color w:val="000000" w:themeColor="text1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6CBB9FC2" w14:textId="39FF6696" w:rsidR="005C2F41" w:rsidRPr="00CD3F31" w:rsidRDefault="001E49FC" w:rsidP="00481703">
                    <w:pPr>
                      <w:pStyle w:val="Default"/>
                      <w:rPr>
                        <w:rFonts w:ascii="Calibri" w:hAnsi="Calibri" w:cs="Times New Roman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Tijekom kliničkih vježbi na kliničkim odjelima studenti se uključuju u proces organizacije rada na odjelima. Upoznaju se sa specifičnostima rada na odjelu, što zahtjeva primjenu stečenih znanja i vještina kod izvedbe medicinsko- tehničkih postupaka, planiranja sestrinske skrbi za bolesnika te vođenje sestrinske dokumentacije u IBIS sustavu, uz nadzor mentora.</w:t>
                    </w:r>
                  </w:p>
                </w:tc>
              </w:sdtContent>
            </w:sdt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760FA7F3" w:rsidR="005C2F41" w:rsidRPr="00CD3F31" w:rsidRDefault="001E49FC" w:rsidP="004D4B18">
                <w:pPr>
                  <w:spacing w:after="0"/>
                  <w:jc w:val="both"/>
                </w:pPr>
                <w:r>
                  <w:rPr>
                    <w:rStyle w:val="Style46"/>
                  </w:rPr>
                  <w:t xml:space="preserve"> </w:t>
                </w:r>
                <w:sdt>
                  <w:sdtPr>
                    <w:rPr>
                      <w:rStyle w:val="Style46"/>
                    </w:rPr>
                    <w:alias w:val="Obveze studenata"/>
                    <w:tag w:val="Obveze studenata"/>
                    <w:id w:val="-207114490"/>
                    <w:placeholder>
                      <w:docPart w:val="A6ABCAF36DC64656BC8B1A1ADED54ECA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>
                      <w:rPr>
                        <w:rStyle w:val="Style46"/>
                      </w:rPr>
                      <w:t>Student je obavezan vježbe polaziti redovito</w:t>
                    </w:r>
                  </w:sdtContent>
                </w:sdt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FE1719" w14:textId="30CA77B8" w:rsidR="005C2F41" w:rsidRPr="00CD3F31" w:rsidRDefault="001E49FC" w:rsidP="004D4B18">
                <w:pPr>
                  <w:spacing w:after="0"/>
                  <w:jc w:val="both"/>
                </w:pPr>
                <w:r>
                  <w:rPr>
                    <w:rStyle w:val="Style49"/>
                  </w:rPr>
                  <w:t xml:space="preserve"> </w:t>
                </w:r>
                <w:sdt>
                  <w:sdtPr>
                    <w:rPr>
                      <w:rStyle w:val="Style49"/>
                    </w:rPr>
                    <w:alias w:val="Ispiti"/>
                    <w:tag w:val="Ispiti"/>
                    <w:id w:val="1825704731"/>
                    <w:placeholder>
                      <w:docPart w:val="64055C41AEDE4D09934A0759FC0D0C8F"/>
                    </w:placeholder>
                  </w:sdtPr>
                  <w:sdtEndPr>
                    <w:rPr>
                      <w:rStyle w:val="Style45"/>
                      <w:rFonts w:ascii="Calibri" w:hAnsi="Calibri"/>
                      <w:color w:val="000000" w:themeColor="text1"/>
                    </w:rPr>
                  </w:sdtEndPr>
                  <w:sdtContent>
                    <w:r>
                      <w:rPr>
                        <w:rStyle w:val="Style49"/>
                      </w:rPr>
                      <w:t>Kolegij ne završava ispitom</w:t>
                    </w:r>
                  </w:sdtContent>
                </w:sdt>
                <w:r>
                  <w:rPr>
                    <w:rStyle w:val="Style45"/>
                  </w:rPr>
                  <w:t xml:space="preserve"> 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5126D16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D437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D437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1142E266" w:rsidR="008D4528" w:rsidRPr="00CD3F31" w:rsidRDefault="009114A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</w:rPr>
              <w:t>2</w:t>
            </w:r>
            <w:r>
              <w:rPr>
                <w:rFonts w:ascii="Calibri" w:hAnsi="Calibri"/>
              </w:rPr>
              <w:t>0.05.2024-08.06.2024.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6CB1C8" w14:textId="77777777" w:rsidR="001E49FC" w:rsidRDefault="001E49FC" w:rsidP="001E49FC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07-13 h </w:t>
            </w:r>
          </w:p>
          <w:p w14:paraId="5EED130E" w14:textId="77777777" w:rsidR="001E49FC" w:rsidRDefault="001E49FC" w:rsidP="001E49FC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KBC- klinika za Psihijatriju</w:t>
            </w:r>
          </w:p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56EB31" w14:textId="77777777" w:rsidR="001E49FC" w:rsidRDefault="001E49FC" w:rsidP="001E49FC">
            <w:pPr>
              <w:jc w:val="center"/>
              <w:rPr>
                <w:bCs/>
              </w:rPr>
            </w:pPr>
            <w:r>
              <w:rPr>
                <w:bCs/>
              </w:rPr>
              <w:t>Mentor</w:t>
            </w:r>
          </w:p>
          <w:p w14:paraId="348E5F77" w14:textId="3B89AC10" w:rsidR="008D4528" w:rsidRPr="00CD3F31" w:rsidRDefault="001E49FC" w:rsidP="001E49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Marica Čargonja, </w:t>
            </w:r>
            <w:proofErr w:type="spellStart"/>
            <w:r>
              <w:rPr>
                <w:bCs/>
              </w:rPr>
              <w:t>mag.med.teh</w:t>
            </w:r>
            <w:proofErr w:type="spellEnd"/>
            <w:r>
              <w:rPr>
                <w:bCs/>
              </w:rPr>
              <w:t>.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06CD2051" w:rsidR="005C2F41" w:rsidRPr="00CD3F31" w:rsidRDefault="009114A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</w:rPr>
              <w:t>2</w:t>
            </w:r>
            <w:r>
              <w:rPr>
                <w:rFonts w:ascii="Calibri" w:hAnsi="Calibri"/>
              </w:rPr>
              <w:t>0.05.2024-08.06.2024.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BB63F8" w14:textId="77777777" w:rsidR="001E49FC" w:rsidRDefault="001E49FC" w:rsidP="001E49FC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07-13 h</w:t>
            </w:r>
          </w:p>
          <w:p w14:paraId="19B5FF78" w14:textId="32F71CCD" w:rsidR="005C2F41" w:rsidRPr="00CD3F31" w:rsidRDefault="001E49FC" w:rsidP="001E49F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KBC- klinika za Kirurgiju Rijeka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C68E2F" w14:textId="77777777" w:rsidR="001E49FC" w:rsidRDefault="001E49FC" w:rsidP="001E49FC">
            <w:pPr>
              <w:rPr>
                <w:bCs/>
              </w:rPr>
            </w:pPr>
            <w:r>
              <w:rPr>
                <w:bCs/>
              </w:rPr>
              <w:t xml:space="preserve">               Mentor </w:t>
            </w:r>
          </w:p>
          <w:p w14:paraId="76166AB8" w14:textId="574964CF" w:rsidR="005C2F41" w:rsidRPr="00CD3F31" w:rsidRDefault="001E49FC" w:rsidP="001E49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Sanja Juretić, </w:t>
            </w:r>
            <w:proofErr w:type="spellStart"/>
            <w:r>
              <w:rPr>
                <w:bCs/>
              </w:rPr>
              <w:t>mag.med.teh</w:t>
            </w:r>
            <w:proofErr w:type="spellEnd"/>
            <w:r>
              <w:rPr>
                <w:bCs/>
              </w:rPr>
              <w:t>.</w:t>
            </w:r>
          </w:p>
        </w:tc>
      </w:tr>
      <w:tr w:rsidR="001E49FC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7794245C" w:rsidR="001E49FC" w:rsidRPr="00CD3F31" w:rsidRDefault="009114A1" w:rsidP="001E49F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</w:rPr>
              <w:t>2</w:t>
            </w:r>
            <w:r>
              <w:rPr>
                <w:rFonts w:ascii="Calibri" w:hAnsi="Calibri"/>
              </w:rPr>
              <w:t>0.05.2024-08.06.2024.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1E49FC" w:rsidRPr="00CD3F31" w:rsidRDefault="001E49FC" w:rsidP="001E49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1E49FC" w:rsidRPr="00CD3F31" w:rsidRDefault="001E49FC" w:rsidP="001E49F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F647F1" w14:textId="77777777" w:rsidR="001E49FC" w:rsidRDefault="001E49FC" w:rsidP="001E49FC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07-13 h</w:t>
            </w:r>
          </w:p>
          <w:p w14:paraId="7D3F7416" w14:textId="7232CBC1" w:rsidR="001E49FC" w:rsidRPr="00CD3F31" w:rsidRDefault="001E49FC" w:rsidP="001E49F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Klinika za Kirurgiju Sušak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495B1" w14:textId="77777777" w:rsidR="001E49FC" w:rsidRDefault="001E49FC" w:rsidP="001E49FC">
            <w:pPr>
              <w:jc w:val="center"/>
              <w:rPr>
                <w:bCs/>
              </w:rPr>
            </w:pPr>
            <w:r>
              <w:rPr>
                <w:bCs/>
              </w:rPr>
              <w:t>Mentor</w:t>
            </w:r>
          </w:p>
          <w:p w14:paraId="06557631" w14:textId="4C6FA375" w:rsidR="001E49FC" w:rsidRPr="00CD3F31" w:rsidRDefault="001E49FC" w:rsidP="001E49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Spevan, </w:t>
            </w:r>
            <w:proofErr w:type="spellStart"/>
            <w:r>
              <w:rPr>
                <w:bCs/>
              </w:rPr>
              <w:t>mag.med.teh</w:t>
            </w:r>
            <w:proofErr w:type="spellEnd"/>
            <w:r>
              <w:rPr>
                <w:bCs/>
              </w:rPr>
              <w:t>.</w:t>
            </w:r>
          </w:p>
        </w:tc>
      </w:tr>
      <w:tr w:rsidR="001E49FC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46175F99" w:rsidR="001E49FC" w:rsidRPr="00CD3F31" w:rsidRDefault="009F346F" w:rsidP="001E49F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</w:rPr>
              <w:t>2</w:t>
            </w:r>
            <w:r>
              <w:rPr>
                <w:rFonts w:ascii="Calibri" w:hAnsi="Calibri"/>
              </w:rPr>
              <w:t>0.05.2024-08.06.2024.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1E49FC" w:rsidRPr="00CD3F31" w:rsidRDefault="001E49FC" w:rsidP="001E49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1E49FC" w:rsidRPr="00CD3F31" w:rsidRDefault="001E49FC" w:rsidP="001E49F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402F4" w14:textId="77777777" w:rsidR="001E49FC" w:rsidRDefault="001E49FC" w:rsidP="001E49FC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07-13 h</w:t>
            </w:r>
          </w:p>
          <w:p w14:paraId="136B4B2E" w14:textId="55A20AB4" w:rsidR="001E49FC" w:rsidRPr="00CD3F31" w:rsidRDefault="001E49FC" w:rsidP="001E49F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Klinika za kirurgiju Sušak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974A2" w14:textId="77777777" w:rsidR="001E49FC" w:rsidRPr="001E49FC" w:rsidRDefault="001E49FC" w:rsidP="001E49FC">
            <w:pPr>
              <w:jc w:val="center"/>
              <w:rPr>
                <w:bCs/>
              </w:rPr>
            </w:pPr>
            <w:r w:rsidRPr="001E49FC">
              <w:rPr>
                <w:bCs/>
              </w:rPr>
              <w:t>Mentor</w:t>
            </w:r>
          </w:p>
          <w:p w14:paraId="162FEC65" w14:textId="28CC6EF4" w:rsidR="001E49FC" w:rsidRPr="00CD3F31" w:rsidRDefault="001E49FC" w:rsidP="001E49FC">
            <w:pPr>
              <w:jc w:val="center"/>
              <w:rPr>
                <w:bCs/>
              </w:rPr>
            </w:pPr>
            <w:r w:rsidRPr="001E49FC">
              <w:rPr>
                <w:bCs/>
              </w:rPr>
              <w:t xml:space="preserve">Tatjana </w:t>
            </w:r>
            <w:proofErr w:type="spellStart"/>
            <w:r w:rsidRPr="001E49FC">
              <w:rPr>
                <w:bCs/>
              </w:rPr>
              <w:t>Krištofić</w:t>
            </w:r>
            <w:proofErr w:type="spellEnd"/>
            <w:r w:rsidRPr="001E49FC">
              <w:rPr>
                <w:bCs/>
              </w:rPr>
              <w:t xml:space="preserve">, </w:t>
            </w:r>
            <w:proofErr w:type="spellStart"/>
            <w:r w:rsidRPr="001E49FC">
              <w:rPr>
                <w:bCs/>
              </w:rPr>
              <w:t>mag.med.techn</w:t>
            </w:r>
            <w:proofErr w:type="spellEnd"/>
            <w:r w:rsidRPr="001E49FC">
              <w:rPr>
                <w:bCs/>
              </w:rPr>
              <w:t>.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55C42D7" w14:textId="2CEC45BA" w:rsidR="005C2F41" w:rsidRPr="00CD3F31" w:rsidRDefault="005C2F41" w:rsidP="00B757DF">
      <w:pPr>
        <w:spacing w:after="200" w:line="276" w:lineRule="auto"/>
        <w:rPr>
          <w:b/>
        </w:rPr>
      </w:pPr>
      <w:r w:rsidRPr="00CD3F31">
        <w:rPr>
          <w:b/>
        </w:rPr>
        <w:t>Popis vježbi:</w:t>
      </w:r>
    </w:p>
    <w:p w14:paraId="3C5A81B3" w14:textId="77777777" w:rsidR="00B757DF" w:rsidRPr="00CD3F31" w:rsidRDefault="00B757DF" w:rsidP="00B757DF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2B2861EC" w:rsidR="00A05341" w:rsidRPr="00CD3F31" w:rsidRDefault="001E49FC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 xml:space="preserve">Teme vježbi su u skladu s predavanjima iz kolegija ''Zdravstvena njega odraslih II''. Vježbe se provode na Klinici za </w:t>
            </w:r>
            <w:proofErr w:type="spellStart"/>
            <w:r>
              <w:t>Kirugiju</w:t>
            </w:r>
            <w:proofErr w:type="spellEnd"/>
            <w:r>
              <w:t xml:space="preserve"> Rijeka- odjel intenzivne njege kako bi se studenti mogli upoznati s različitim pristupima zdravstvenoj njezi kirurškog bolesnika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95083D3" w:rsidR="00A05341" w:rsidRPr="00CD3F31" w:rsidRDefault="000A1815" w:rsidP="00A05341">
            <w:pPr>
              <w:spacing w:after="0"/>
              <w:jc w:val="center"/>
            </w:pPr>
            <w:r>
              <w:t>120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40B49" w14:textId="77777777" w:rsidR="000A1815" w:rsidRPr="00215EB5" w:rsidRDefault="000A1815" w:rsidP="000A1815">
            <w:pPr>
              <w:spacing w:after="0"/>
              <w:jc w:val="center"/>
              <w:rPr>
                <w:b/>
                <w:color w:val="333399"/>
                <w:sz w:val="20"/>
                <w:szCs w:val="20"/>
              </w:rPr>
            </w:pPr>
            <w:r w:rsidRPr="00215EB5">
              <w:rPr>
                <w:b/>
                <w:color w:val="333399"/>
                <w:sz w:val="20"/>
                <w:szCs w:val="20"/>
              </w:rPr>
              <w:t>KBC Rijeka</w:t>
            </w:r>
          </w:p>
          <w:p w14:paraId="5E394FF8" w14:textId="5C01B7C0" w:rsidR="00A05341" w:rsidRPr="00CD3F31" w:rsidRDefault="000A1815" w:rsidP="000A1815">
            <w:pPr>
              <w:spacing w:after="0"/>
              <w:jc w:val="center"/>
              <w:rPr>
                <w:b/>
                <w:color w:val="333399"/>
              </w:rPr>
            </w:pPr>
            <w:r w:rsidRPr="00215EB5">
              <w:rPr>
                <w:b/>
                <w:color w:val="333399"/>
                <w:sz w:val="20"/>
                <w:szCs w:val="20"/>
              </w:rPr>
              <w:t>Lokalitet Rijeka</w:t>
            </w: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20A35716" w:rsidR="00A05341" w:rsidRPr="00CD3F31" w:rsidRDefault="001E49FC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Teme vježbi su u skladu s predavanjima iz kolegija ''Zdravstvena njega psihijatrijskog bolesnika''. Vježbe se provode na Klinici za Psihijatriju kako bi se studenti mogli upoznati s  pristupima zdravstvenoj njezi psihijatrijskog bolesnika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A81C427" w:rsidR="00A05341" w:rsidRPr="00CD3F31" w:rsidRDefault="000A1815" w:rsidP="00A05341">
            <w:pPr>
              <w:spacing w:after="0"/>
              <w:jc w:val="center"/>
            </w:pPr>
            <w:r>
              <w:t>120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36F9E5B5" w:rsidR="00A05341" w:rsidRPr="00CD3F31" w:rsidRDefault="000A1815" w:rsidP="00A05341">
            <w:pPr>
              <w:spacing w:after="0"/>
              <w:jc w:val="center"/>
              <w:rPr>
                <w:b/>
                <w:color w:val="333399"/>
              </w:rPr>
            </w:pPr>
            <w:r w:rsidRPr="00215EB5">
              <w:rPr>
                <w:b/>
                <w:color w:val="333399"/>
                <w:sz w:val="20"/>
                <w:szCs w:val="20"/>
              </w:rPr>
              <w:t>KBC Rijeka Lokalitet Rijeka</w:t>
            </w: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4EE04F1D" w:rsidR="00A05341" w:rsidRPr="00CD3F31" w:rsidRDefault="001E49FC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 xml:space="preserve">Teme vježbi su u skladu s predavanjima iz kolegija ''Zdravstvena njega odraslih II''. Vježbe se provode na Zavodima Klinike za </w:t>
            </w:r>
            <w:proofErr w:type="spellStart"/>
            <w:r>
              <w:t>Kirugiju</w:t>
            </w:r>
            <w:proofErr w:type="spellEnd"/>
            <w:r>
              <w:t xml:space="preserve"> Sušak,  na više radilišta kako bi se studenti mogli upoznati s različitim pristupima zdravstvenoj njezi kirurškog bolesnika.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6003D6A4" w:rsidR="00A05341" w:rsidRPr="00CD3F31" w:rsidRDefault="000A1815" w:rsidP="00A05341">
            <w:pPr>
              <w:spacing w:after="0"/>
              <w:jc w:val="center"/>
            </w:pPr>
            <w:r>
              <w:t>120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21943" w14:textId="77777777" w:rsidR="000A1815" w:rsidRPr="00215EB5" w:rsidRDefault="000A1815" w:rsidP="000A1815">
            <w:pPr>
              <w:spacing w:after="0"/>
              <w:jc w:val="center"/>
              <w:rPr>
                <w:b/>
                <w:color w:val="333399"/>
                <w:sz w:val="20"/>
                <w:szCs w:val="20"/>
              </w:rPr>
            </w:pPr>
            <w:r w:rsidRPr="00215EB5">
              <w:rPr>
                <w:b/>
                <w:color w:val="333399"/>
                <w:sz w:val="20"/>
                <w:szCs w:val="20"/>
              </w:rPr>
              <w:t>KBC Rijeka</w:t>
            </w:r>
          </w:p>
          <w:p w14:paraId="158D43E0" w14:textId="205FF296" w:rsidR="00A05341" w:rsidRPr="00CD3F31" w:rsidRDefault="000A1815" w:rsidP="000A1815">
            <w:pPr>
              <w:spacing w:after="0"/>
              <w:jc w:val="center"/>
              <w:rPr>
                <w:b/>
                <w:color w:val="333399"/>
              </w:rPr>
            </w:pPr>
            <w:r w:rsidRPr="00215EB5">
              <w:rPr>
                <w:b/>
                <w:color w:val="333399"/>
                <w:sz w:val="20"/>
                <w:szCs w:val="20"/>
              </w:rPr>
              <w:t>Lokalitet Sušak</w:t>
            </w: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1303FB38" w:rsidR="000B06AE" w:rsidRPr="00CD3F31" w:rsidRDefault="000A1815" w:rsidP="00792B8F">
            <w:pPr>
              <w:spacing w:after="0"/>
              <w:jc w:val="center"/>
            </w:pPr>
            <w:r>
              <w:t>120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3A45144E" w14:textId="2BA9E4B4" w:rsidR="005C2F41" w:rsidRPr="00CD3F31" w:rsidRDefault="005C2F41" w:rsidP="00B757DF">
      <w:pPr>
        <w:spacing w:after="200" w:line="276" w:lineRule="auto"/>
      </w:pPr>
    </w:p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522A" w14:textId="77777777" w:rsidR="00474547" w:rsidRDefault="00474547">
      <w:pPr>
        <w:spacing w:after="0" w:line="240" w:lineRule="auto"/>
      </w:pPr>
      <w:r>
        <w:separator/>
      </w:r>
    </w:p>
  </w:endnote>
  <w:endnote w:type="continuationSeparator" w:id="0">
    <w:p w14:paraId="0A8527B2" w14:textId="77777777" w:rsidR="00474547" w:rsidRDefault="0047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CB35" w14:textId="77777777" w:rsidR="00474547" w:rsidRDefault="00474547">
      <w:pPr>
        <w:spacing w:after="0" w:line="240" w:lineRule="auto"/>
      </w:pPr>
      <w:r>
        <w:separator/>
      </w:r>
    </w:p>
  </w:footnote>
  <w:footnote w:type="continuationSeparator" w:id="0">
    <w:p w14:paraId="005BEF1D" w14:textId="77777777" w:rsidR="00474547" w:rsidRDefault="0047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A1815"/>
    <w:rsid w:val="000B06AE"/>
    <w:rsid w:val="000F01B5"/>
    <w:rsid w:val="000F1A10"/>
    <w:rsid w:val="000F3023"/>
    <w:rsid w:val="00144761"/>
    <w:rsid w:val="00184FD3"/>
    <w:rsid w:val="00196FF0"/>
    <w:rsid w:val="001A3CD4"/>
    <w:rsid w:val="001B3869"/>
    <w:rsid w:val="001E49FC"/>
    <w:rsid w:val="00230D7A"/>
    <w:rsid w:val="00282364"/>
    <w:rsid w:val="002A0B16"/>
    <w:rsid w:val="002B41D6"/>
    <w:rsid w:val="002F30E3"/>
    <w:rsid w:val="00313E94"/>
    <w:rsid w:val="003314C1"/>
    <w:rsid w:val="0039207A"/>
    <w:rsid w:val="003C0F36"/>
    <w:rsid w:val="003C4EE2"/>
    <w:rsid w:val="004306E3"/>
    <w:rsid w:val="004450B5"/>
    <w:rsid w:val="004576C3"/>
    <w:rsid w:val="00474547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52612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B6BE0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14A1"/>
    <w:rsid w:val="0091264E"/>
    <w:rsid w:val="0091431F"/>
    <w:rsid w:val="00965280"/>
    <w:rsid w:val="00973FFD"/>
    <w:rsid w:val="00983892"/>
    <w:rsid w:val="00984697"/>
    <w:rsid w:val="009D4376"/>
    <w:rsid w:val="009F346F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757DF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8F2634CA9AA04A7C9EB8402E86C4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4D03-9BE9-40D4-AC92-889875FBCA6C}"/>
      </w:docPartPr>
      <w:docPartBody>
        <w:p w:rsidR="00344BAC" w:rsidRDefault="009C6B99" w:rsidP="009C6B99">
          <w:pPr>
            <w:pStyle w:val="8F2634CA9AA04A7C9EB8402E86C4A361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5C3586BC603440B39F86D384CC45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0EA1-2CF5-4A2A-9868-B7D23DAC44DF}"/>
      </w:docPartPr>
      <w:docPartBody>
        <w:p w:rsidR="00344BAC" w:rsidRDefault="009C6B99" w:rsidP="009C6B99">
          <w:pPr>
            <w:pStyle w:val="5C3586BC603440B39F86D384CC452816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4AA6A8C8ACEC4C91BD2AEBF9375A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1C98-DEF3-4C9F-8AAB-5EA1611DBC8D}"/>
      </w:docPartPr>
      <w:docPartBody>
        <w:p w:rsidR="00344BAC" w:rsidRDefault="009C6B99" w:rsidP="009C6B99">
          <w:pPr>
            <w:pStyle w:val="4AA6A8C8ACEC4C91BD2AEBF9375A85CB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DFF452D82CEE4F04A119F30419EE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34F3-CD5A-4564-A281-22C38F14E1D3}"/>
      </w:docPartPr>
      <w:docPartBody>
        <w:p w:rsidR="00344BAC" w:rsidRDefault="009C6B99" w:rsidP="009C6B99">
          <w:pPr>
            <w:pStyle w:val="DFF452D82CEE4F04A119F30419EE9D72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1571FF35F1A74212A90791CD24EC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2AD8-BCC5-4519-A4C9-4BF53C4C04B9}"/>
      </w:docPartPr>
      <w:docPartBody>
        <w:p w:rsidR="00344BAC" w:rsidRDefault="009C6B99" w:rsidP="009C6B99">
          <w:pPr>
            <w:pStyle w:val="1571FF35F1A74212A90791CD24EC60B1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A6ABCAF36DC64656BC8B1A1ADED5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D704-3A55-4360-8E06-48D26863F1AE}"/>
      </w:docPartPr>
      <w:docPartBody>
        <w:p w:rsidR="00344BAC" w:rsidRDefault="009C6B99" w:rsidP="009C6B99">
          <w:pPr>
            <w:pStyle w:val="A6ABCAF36DC64656BC8B1A1ADED54ECA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4055C41AEDE4D09934A0759FC0D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36FA-CF88-41C3-AB03-1665AFBDA747}"/>
      </w:docPartPr>
      <w:docPartBody>
        <w:p w:rsidR="00344BAC" w:rsidRDefault="009C6B99" w:rsidP="009C6B99">
          <w:pPr>
            <w:pStyle w:val="64055C41AEDE4D09934A0759FC0D0C8F"/>
          </w:pPr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44BAC"/>
    <w:rsid w:val="003B7DF7"/>
    <w:rsid w:val="0050781E"/>
    <w:rsid w:val="00516E08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9C6B99"/>
    <w:rsid w:val="00A01DC7"/>
    <w:rsid w:val="00A05C83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C6B99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9C6B9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F2634CA9AA04A7C9EB8402E86C4A361">
    <w:name w:val="8F2634CA9AA04A7C9EB8402E86C4A361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5C3586BC603440B39F86D384CC452816">
    <w:name w:val="5C3586BC603440B39F86D384CC452816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4AA6A8C8ACEC4C91BD2AEBF9375A85CB">
    <w:name w:val="4AA6A8C8ACEC4C91BD2AEBF9375A85CB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DFF452D82CEE4F04A119F30419EE9D72">
    <w:name w:val="DFF452D82CEE4F04A119F30419EE9D72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1571FF35F1A74212A90791CD24EC60B1">
    <w:name w:val="1571FF35F1A74212A90791CD24EC60B1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A6ABCAF36DC64656BC8B1A1ADED54ECA">
    <w:name w:val="A6ABCAF36DC64656BC8B1A1ADED54ECA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64055C41AEDE4D09934A0759FC0D0C8F">
    <w:name w:val="64055C41AEDE4D09934A0759FC0D0C8F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14</cp:revision>
  <dcterms:created xsi:type="dcterms:W3CDTF">2022-07-13T10:22:00Z</dcterms:created>
  <dcterms:modified xsi:type="dcterms:W3CDTF">2023-09-19T08:50:00Z</dcterms:modified>
</cp:coreProperties>
</file>