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002E" w14:textId="200BBEC0"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7-24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AC4C62">
            <w:rPr>
              <w:rStyle w:val="Style28"/>
            </w:rPr>
            <w:t>24. srpnja 2023.</w:t>
          </w:r>
        </w:sdtContent>
      </w:sdt>
    </w:p>
    <w:p w14:paraId="26C19796" w14:textId="3357DCFD"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AC4C62">
            <w:rPr>
              <w:rStyle w:val="Style29"/>
            </w:rPr>
            <w:t>Nutricionizam</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4C974AA9" w:rsidR="00984697" w:rsidRPr="00CD3F31" w:rsidRDefault="00E221EC" w:rsidP="00EB67E1">
      <w:pPr>
        <w:spacing w:after="0" w:line="360" w:lineRule="auto"/>
        <w:rPr>
          <w:rFonts w:cs="Arial"/>
          <w:b/>
        </w:rPr>
      </w:pPr>
      <w:r w:rsidRPr="00CD3F31">
        <w:rPr>
          <w:rFonts w:cs="Arial"/>
          <w:b/>
        </w:rPr>
        <w:lastRenderedPageBreak/>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AC4C62">
            <w:rPr>
              <w:rStyle w:val="Style52"/>
            </w:rPr>
            <w:t>Prof.dr.sc.Greta Krešić</w:t>
          </w:r>
        </w:sdtContent>
      </w:sdt>
    </w:p>
    <w:p w14:paraId="731A239E" w14:textId="702A48A0"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Pr="00CF2F27">
            <w:rPr>
              <w:rStyle w:val="Style52"/>
              <w:color w:val="808080" w:themeColor="background1" w:themeShade="80"/>
            </w:rPr>
            <w:t>unesite e mail</w:t>
          </w:r>
        </w:sdtContent>
      </w:sdt>
    </w:p>
    <w:p w14:paraId="26F9C52A" w14:textId="54E1BCF0"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showingPlcHd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3314C1" w:rsidRPr="00CD3F31">
            <w:rPr>
              <w:rStyle w:val="PlaceholderText"/>
              <w:color w:val="A6A6A6" w:themeColor="background1" w:themeShade="A6"/>
            </w:rPr>
            <w:t>Izaberite jednu od ponuđenih</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2CFDA526" w:rsidR="00F47429" w:rsidRDefault="00542ABA" w:rsidP="00EB67E1">
      <w:pPr>
        <w:spacing w:after="0" w:line="360" w:lineRule="auto"/>
        <w:rPr>
          <w:rFonts w:cs="Arial"/>
          <w:b/>
          <w:color w:val="000000" w:themeColor="text1"/>
        </w:rPr>
      </w:pPr>
      <w:r>
        <w:rPr>
          <w:rFonts w:cs="Arial"/>
          <w:b/>
          <w:color w:val="000000" w:themeColor="text1"/>
        </w:rPr>
        <w:lastRenderedPageBreak/>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ijediplomski sveučilišni studiji - Sestrinstvo redovni" w:value=" Prijediplomski sveučilišni studiji - Sestrinstvo redovni"/>
            <w:listItem w:displayText=" Prijediplomski sveučilišni studiji - Sestrinstvo izvanredni" w:value=" Prijediplomski sveučilišni studiji - Sestrinstvo izvanredni"/>
            <w:listItem w:displayText=" Prijediplomski stručni studiji - Sestrinstvo redovni" w:value=" Prijediplomski stručni studiji - Sestrinstvo redovni"/>
            <w:listItem w:displayText=" Prijediplomski stručni studiji - Sestrinstvo izvanredni" w:value=" Prijediplomski stručni studiji - Sestrinstvo izvanredni"/>
            <w:listItem w:displayText=" Prijediplomski stručni studiji - Radiološka tehnologija redovni" w:value=" Prijediplomski stručni studiji - Radiološka tehnologija redovni"/>
            <w:listItem w:displayText=" Prijediplomski stručni studiji - Radiološka tehnologija izvanredni" w:value=" Prijediplomski stručni studiji - Radiološka tehnologija izvanredni"/>
            <w:listItem w:displayText=" Prijediplomski stručni studiji - Primaljstvo redovni" w:value=" Prijediplomski stručni studiji - Primaljstvo redovni"/>
            <w:listItem w:displayText=" Prijediplomski stručni studiji - Primaljstvo izvanredni" w:value=" Prijediplomski stručni studiji - Primaljstvo izvanredni"/>
            <w:listItem w:displayText=" Prijediplomski stručni studiji - Fizioterapija redovni" w:value=" Prije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listItem w:displayText="Sestrinstvo - Dislocirani studij Karlovac" w:value="Sestrinstvo - Dislocirani studij Karlovac"/>
          </w:comboBox>
        </w:sdtPr>
        <w:sdtEndPr>
          <w:rPr>
            <w:rStyle w:val="Style24"/>
          </w:rPr>
        </w:sdtEndPr>
        <w:sdtContent>
          <w:r w:rsidR="00871AA5">
            <w:rPr>
              <w:rStyle w:val="Style24"/>
            </w:rPr>
            <w:t>Sveučilišni diplomski studiji - Klinički nutricionizam</w:t>
          </w:r>
        </w:sdtContent>
      </w:sdt>
    </w:p>
    <w:p w14:paraId="41C5B683" w14:textId="37CC47A1"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871AA5">
            <w:rPr>
              <w:rStyle w:val="Style9"/>
            </w:rPr>
            <w:t>1</w:t>
          </w:r>
        </w:sdtContent>
      </w:sdt>
    </w:p>
    <w:p w14:paraId="58F79DEC" w14:textId="05E8DA58"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871AA5">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rFonts w:eastAsia="Times New Roman" w:cs="Arial"/>
              <w:color w:val="000000"/>
              <w:szCs w:val="24"/>
              <w:lang w:val="en-US" w:bidi="ta-IN"/>
            </w:rPr>
            <w:alias w:val="Podaci o kolegiju"/>
            <w:tag w:val="Podaci o kolegiju"/>
            <w:id w:val="2019801302"/>
            <w:placeholder>
              <w:docPart w:val="E7E4849339A849DB90429316F437629C"/>
            </w:placeholder>
          </w:sdtPr>
          <w:sdtEndPr>
            <w:rPr>
              <w:rStyle w:val="DefaultParagraphFont"/>
              <w:rFonts w:ascii="Arial" w:hAnsi="Arial"/>
              <w:sz w:val="24"/>
            </w:rPr>
          </w:sdtEndPr>
          <w:sdtContent>
            <w:sdt>
              <w:sdtPr>
                <w:rPr>
                  <w:rStyle w:val="Style54"/>
                  <w:rFonts w:eastAsia="Times New Roman" w:cs="Arial"/>
                  <w:color w:val="000000"/>
                  <w:szCs w:val="24"/>
                  <w:lang w:val="en-US" w:bidi="ta-IN"/>
                </w:rPr>
                <w:alias w:val="Podaci o kolegiju"/>
                <w:tag w:val="Podaci o kolegiju"/>
                <w:id w:val="-2075652155"/>
                <w:placeholder>
                  <w:docPart w:val="65F75E896C404B3BBBEEEB22F47960B5"/>
                </w:placeholder>
              </w:sdtPr>
              <w:sdtEndPr>
                <w:rPr>
                  <w:rStyle w:val="DefaultParagraphFont"/>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408E196F" w14:textId="77777777" w:rsidR="00871AA5" w:rsidRPr="00FB4FAA" w:rsidRDefault="00871AA5" w:rsidP="00871AA5">
                    <w:pPr>
                      <w:autoSpaceDE w:val="0"/>
                      <w:snapToGrid w:val="0"/>
                      <w:spacing w:after="0" w:line="100" w:lineRule="atLeast"/>
                      <w:jc w:val="both"/>
                      <w:rPr>
                        <w:rFonts w:asciiTheme="minorHAnsi" w:eastAsia="Times New Roman" w:hAnsiTheme="minorHAnsi" w:cstheme="minorHAnsi"/>
                        <w:lang w:eastAsia="ta-IN" w:bidi="ta-IN"/>
                      </w:rPr>
                    </w:pPr>
                    <w:r w:rsidRPr="00FB4FAA">
                      <w:rPr>
                        <w:rFonts w:asciiTheme="minorHAnsi" w:eastAsia="Times New Roman" w:hAnsiTheme="minorHAnsi" w:cstheme="minorHAnsi"/>
                        <w:color w:val="000000"/>
                        <w:lang w:eastAsia="ta-IN" w:bidi="ta-IN"/>
                      </w:rPr>
                      <w:t xml:space="preserve">Kolegij </w:t>
                    </w:r>
                    <w:r w:rsidRPr="00FB4FAA">
                      <w:rPr>
                        <w:rFonts w:asciiTheme="minorHAnsi" w:eastAsia="Times New Roman" w:hAnsiTheme="minorHAnsi" w:cstheme="minorHAnsi"/>
                        <w:i/>
                        <w:iCs/>
                        <w:color w:val="000000"/>
                        <w:lang w:eastAsia="ta-IN" w:bidi="ta-IN"/>
                      </w:rPr>
                      <w:t xml:space="preserve">Nutricionizam </w:t>
                    </w:r>
                    <w:r w:rsidRPr="00FB4FAA">
                      <w:rPr>
                        <w:rFonts w:asciiTheme="minorHAnsi" w:eastAsia="Times New Roman" w:hAnsiTheme="minorHAnsi" w:cstheme="minorHAnsi"/>
                        <w:color w:val="000000"/>
                        <w:lang w:eastAsia="ta-IN" w:bidi="ta-IN"/>
                      </w:rPr>
                      <w:t xml:space="preserve">je obavezni kolegij na prvoj godini Diplomskog studija Klinički nutricionizam i sastoji se od 30 sati predavanja i 10 sati seminara, </w:t>
                    </w:r>
                    <w:r w:rsidRPr="00FB4FAA">
                      <w:rPr>
                        <w:rStyle w:val="Style21"/>
                        <w:rFonts w:eastAsia="Times New Roman" w:cstheme="minorHAnsi"/>
                        <w:color w:val="000000"/>
                        <w:lang w:eastAsia="ta-IN" w:bidi="ta-IN"/>
                      </w:rPr>
                      <w:t xml:space="preserve"> </w:t>
                    </w:r>
                    <w:r w:rsidRPr="00FB4FAA">
                      <w:rPr>
                        <w:rFonts w:asciiTheme="minorHAnsi" w:eastAsia="Times New Roman" w:hAnsiTheme="minorHAnsi" w:cstheme="minorHAnsi"/>
                        <w:color w:val="000000"/>
                        <w:lang w:eastAsia="ta-IN" w:bidi="ta-IN"/>
                      </w:rPr>
                      <w:t xml:space="preserve">ukupno 40 sati (4,5 ECTS). </w:t>
                    </w:r>
                    <w:r w:rsidRPr="00FB4FAA">
                      <w:rPr>
                        <w:rFonts w:asciiTheme="minorHAnsi" w:eastAsia="Times New Roman" w:hAnsiTheme="minorHAnsi" w:cstheme="minorHAnsi"/>
                        <w:lang w:eastAsia="ta-IN" w:bidi="ta-IN"/>
                      </w:rPr>
                      <w:t xml:space="preserve">Kolegij se izvodi na Fakultetu zdravstvenih studija Sveučilišta u Rijeci. </w:t>
                    </w:r>
                  </w:p>
                  <w:p w14:paraId="26728FBE" w14:textId="77777777" w:rsidR="00871AA5" w:rsidRPr="00FB4FAA" w:rsidRDefault="00871AA5" w:rsidP="00871AA5">
                    <w:pPr>
                      <w:autoSpaceDE w:val="0"/>
                      <w:spacing w:after="0" w:line="100" w:lineRule="atLeast"/>
                      <w:jc w:val="both"/>
                      <w:rPr>
                        <w:rFonts w:asciiTheme="minorHAnsi" w:eastAsia="Times New Roman" w:hAnsiTheme="minorHAnsi" w:cstheme="minorHAnsi"/>
                        <w:color w:val="000000"/>
                        <w:lang w:eastAsia="ta-IN" w:bidi="ta-IN"/>
                      </w:rPr>
                    </w:pPr>
                  </w:p>
                  <w:p w14:paraId="14014365" w14:textId="77777777" w:rsidR="00871AA5" w:rsidRPr="00FB4FAA" w:rsidRDefault="00871AA5" w:rsidP="00871AA5">
                    <w:pPr>
                      <w:autoSpaceDE w:val="0"/>
                      <w:autoSpaceDN w:val="0"/>
                      <w:adjustRightInd w:val="0"/>
                      <w:spacing w:after="0" w:line="240" w:lineRule="auto"/>
                      <w:jc w:val="both"/>
                      <w:rPr>
                        <w:rFonts w:asciiTheme="minorHAnsi" w:hAnsiTheme="minorHAnsi" w:cstheme="minorHAnsi"/>
                      </w:rPr>
                    </w:pPr>
                    <w:r w:rsidRPr="00FB4FAA">
                      <w:rPr>
                        <w:rFonts w:asciiTheme="minorHAnsi" w:hAnsiTheme="minorHAnsi" w:cstheme="minorHAnsi"/>
                      </w:rPr>
                      <w:t>Ciljevi kolegija su: uputiti studente u građu, značaj, fiziološko djelovanje i preporučeni unos hranj</w:t>
                    </w:r>
                    <w:r>
                      <w:rPr>
                        <w:rFonts w:asciiTheme="minorHAnsi" w:hAnsiTheme="minorHAnsi" w:cstheme="minorHAnsi"/>
                      </w:rPr>
                      <w:t xml:space="preserve">ivih tvari te odabir i kombiniranje </w:t>
                    </w:r>
                    <w:r w:rsidRPr="00FB4FAA">
                      <w:rPr>
                        <w:rFonts w:asciiTheme="minorHAnsi" w:hAnsiTheme="minorHAnsi" w:cstheme="minorHAnsi"/>
                      </w:rPr>
                      <w:t xml:space="preserve"> namirnice kao izvo</w:t>
                    </w:r>
                    <w:r>
                      <w:rPr>
                        <w:rFonts w:asciiTheme="minorHAnsi" w:hAnsiTheme="minorHAnsi" w:cstheme="minorHAnsi"/>
                      </w:rPr>
                      <w:t xml:space="preserve">re hranjivih tvari. Objasniti </w:t>
                    </w:r>
                    <w:r w:rsidRPr="00FB4FAA">
                      <w:rPr>
                        <w:rFonts w:asciiTheme="minorHAnsi" w:hAnsiTheme="minorHAnsi" w:cstheme="minorHAnsi"/>
                      </w:rPr>
                      <w:t xml:space="preserve"> konc</w:t>
                    </w:r>
                    <w:r>
                      <w:rPr>
                        <w:rFonts w:asciiTheme="minorHAnsi" w:hAnsiTheme="minorHAnsi" w:cstheme="minorHAnsi"/>
                      </w:rPr>
                      <w:t xml:space="preserve">ept pravilne prehrane. Ukazati studentima na </w:t>
                    </w:r>
                    <w:r w:rsidRPr="00FB4FAA">
                      <w:rPr>
                        <w:rFonts w:asciiTheme="minorHAnsi" w:hAnsiTheme="minorHAnsi" w:cstheme="minorHAnsi"/>
                      </w:rPr>
                      <w:t xml:space="preserve">specifičnostima prehrambenih potreba pojedinih skupina obzirom na životno razdoblje ili povećanu </w:t>
                    </w:r>
                    <w:r>
                      <w:rPr>
                        <w:rFonts w:asciiTheme="minorHAnsi" w:hAnsiTheme="minorHAnsi" w:cstheme="minorHAnsi"/>
                      </w:rPr>
                      <w:t>tjelesnu aktivnost. Omogućiti</w:t>
                    </w:r>
                    <w:r w:rsidRPr="00FB4FAA">
                      <w:rPr>
                        <w:rFonts w:asciiTheme="minorHAnsi" w:hAnsiTheme="minorHAnsi" w:cstheme="minorHAnsi"/>
                      </w:rPr>
                      <w:t xml:space="preserve"> uvid u aktualne trendove u prehrani.</w:t>
                    </w:r>
                  </w:p>
                  <w:p w14:paraId="0F83253A" w14:textId="77777777" w:rsidR="00871AA5" w:rsidRPr="00FB4FAA" w:rsidRDefault="00871AA5" w:rsidP="00871AA5">
                    <w:pPr>
                      <w:autoSpaceDE w:val="0"/>
                      <w:autoSpaceDN w:val="0"/>
                      <w:adjustRightInd w:val="0"/>
                      <w:spacing w:after="0" w:line="240" w:lineRule="auto"/>
                      <w:jc w:val="both"/>
                      <w:rPr>
                        <w:rFonts w:asciiTheme="minorHAnsi" w:hAnsiTheme="minorHAnsi" w:cstheme="minorHAnsi"/>
                      </w:rPr>
                    </w:pPr>
                  </w:p>
                  <w:p w14:paraId="3537EA01" w14:textId="77777777" w:rsidR="00871AA5" w:rsidRPr="00FB4FAA" w:rsidRDefault="00871AA5" w:rsidP="00871AA5">
                    <w:pPr>
                      <w:autoSpaceDE w:val="0"/>
                      <w:autoSpaceDN w:val="0"/>
                      <w:adjustRightInd w:val="0"/>
                      <w:spacing w:after="0" w:line="240" w:lineRule="auto"/>
                      <w:jc w:val="both"/>
                      <w:rPr>
                        <w:rFonts w:asciiTheme="minorHAnsi" w:hAnsiTheme="minorHAnsi" w:cstheme="minorHAnsi"/>
                      </w:rPr>
                    </w:pPr>
                    <w:r w:rsidRPr="00FB4FAA">
                      <w:rPr>
                        <w:rFonts w:asciiTheme="minorHAnsi" w:hAnsiTheme="minorHAnsi" w:cstheme="minorHAnsi"/>
                      </w:rPr>
                      <w:t>Nastava se izvodi kroz predavanja i seminare. Tijekom predavanja studente se potiče na kritičko  razmišljanje, raspravljanje i primjenu steče</w:t>
                    </w:r>
                    <w:r>
                      <w:rPr>
                        <w:rFonts w:asciiTheme="minorHAnsi" w:hAnsiTheme="minorHAnsi" w:cstheme="minorHAnsi"/>
                      </w:rPr>
                      <w:t xml:space="preserve">nog znanja u praksi. Tijekom </w:t>
                    </w:r>
                    <w:r w:rsidRPr="00FB4FAA">
                      <w:rPr>
                        <w:rFonts w:asciiTheme="minorHAnsi" w:hAnsiTheme="minorHAnsi" w:cstheme="minorHAnsi"/>
                      </w:rPr>
                      <w:t xml:space="preserve">seminarske nastave studenti rješavaju primjer nutritivne analize te prezentiraju odabrane seminarske teme. </w:t>
                    </w:r>
                  </w:p>
                  <w:p w14:paraId="3D18EA3A" w14:textId="77777777" w:rsidR="00871AA5" w:rsidRPr="00FB4FAA" w:rsidRDefault="00871AA5" w:rsidP="00871AA5">
                    <w:pPr>
                      <w:autoSpaceDE w:val="0"/>
                      <w:autoSpaceDN w:val="0"/>
                      <w:adjustRightInd w:val="0"/>
                      <w:spacing w:after="0" w:line="240" w:lineRule="auto"/>
                      <w:jc w:val="both"/>
                      <w:rPr>
                        <w:rFonts w:asciiTheme="minorHAnsi" w:eastAsia="Times New Roman" w:hAnsiTheme="minorHAnsi" w:cstheme="minorHAnsi"/>
                        <w:color w:val="000000"/>
                        <w:lang w:bidi="ta-IN"/>
                      </w:rPr>
                    </w:pPr>
                    <w:r w:rsidRPr="00FB4FAA">
                      <w:rPr>
                        <w:rFonts w:asciiTheme="minorHAnsi" w:hAnsiTheme="minorHAnsi" w:cstheme="minorHAnsi"/>
                      </w:rPr>
                      <w:t>Studentske obaveze uključuju: pohađanje nastave i seminara, parcijalne testove i završni ispit.</w:t>
                    </w:r>
                  </w:p>
                  <w:p w14:paraId="7FDE7FF1" w14:textId="77777777" w:rsidR="00871AA5" w:rsidRPr="00FB4FAA" w:rsidRDefault="00871AA5" w:rsidP="00871AA5">
                    <w:pPr>
                      <w:autoSpaceDE w:val="0"/>
                      <w:spacing w:after="0" w:line="100" w:lineRule="atLeast"/>
                      <w:rPr>
                        <w:rFonts w:asciiTheme="minorHAnsi" w:eastAsia="Times New Roman" w:hAnsiTheme="minorHAnsi" w:cstheme="minorHAnsi"/>
                        <w:lang w:eastAsia="ta-IN" w:bidi="ta-IN"/>
                      </w:rPr>
                    </w:pPr>
                    <w:r w:rsidRPr="00FB4FAA">
                      <w:rPr>
                        <w:rFonts w:asciiTheme="minorHAnsi" w:eastAsia="Times New Roman" w:hAnsiTheme="minorHAnsi" w:cstheme="minorHAnsi"/>
                        <w:lang w:eastAsia="ta-IN" w:bidi="ta-IN"/>
                      </w:rPr>
                      <w:t xml:space="preserve">Svi oblici nastave su obvezni. </w:t>
                    </w:r>
                  </w:p>
                  <w:p w14:paraId="3FAD6D41" w14:textId="15DF4EB1" w:rsidR="005C2F41" w:rsidRPr="00CD3F31" w:rsidRDefault="005C2F41" w:rsidP="00871AA5">
                    <w:pPr>
                      <w:pStyle w:val="Default"/>
                      <w:rPr>
                        <w:rFonts w:ascii="Calibri" w:hAnsi="Calibri"/>
                        <w:sz w:val="22"/>
                        <w:szCs w:val="22"/>
                        <w:lang w:val="hr-HR"/>
                      </w:rPr>
                    </w:pPr>
                  </w:p>
                </w:tc>
              </w:sdtContent>
            </w:sdt>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cs="Arial"/>
              <w:b w:val="0"/>
              <w:color w:val="000000"/>
              <w:sz w:val="22"/>
              <w:szCs w:val="22"/>
              <w:lang w:val="hr-HR" w:eastAsia="en-US" w:bidi="ta-IN"/>
            </w:rPr>
            <w:alias w:val="Popis obvezne literature"/>
            <w:tag w:val="Popis obvezne literature"/>
            <w:id w:val="-1759447399"/>
            <w:placeholder>
              <w:docPart w:val="989B90F3D5D642B08C41D104AEF14A6A"/>
            </w:placeholder>
          </w:sdtPr>
          <w:sdtEndPr/>
          <w:sdtContent>
            <w:sdt>
              <w:sdtPr>
                <w:rPr>
                  <w:rFonts w:ascii="Calibri" w:hAnsi="Calibri" w:cs="Arial"/>
                  <w:b w:val="0"/>
                  <w:color w:val="000000"/>
                  <w:sz w:val="22"/>
                  <w:szCs w:val="22"/>
                  <w:lang w:val="hr-HR" w:eastAsia="en-US" w:bidi="ta-IN"/>
                </w:rPr>
                <w:alias w:val="Popis obvezne literature"/>
                <w:tag w:val="Popis obvezne literature"/>
                <w:id w:val="-1166088313"/>
                <w:placeholder>
                  <w:docPart w:val="C336EBB883B94BEFB534B0AABB95DF62"/>
                </w:placeholder>
              </w:sdtPr>
              <w:sdtEndPr>
                <w:rPr>
                  <w:rFonts w:asciiTheme="minorHAnsi" w:hAnsiTheme="minorHAnsi" w:cstheme="minorHAnsi"/>
                </w:rPr>
              </w:sdtEndPr>
              <w:sdtContent>
                <w:tc>
                  <w:tcPr>
                    <w:tcW w:w="8843" w:type="dxa"/>
                    <w:tcBorders>
                      <w:top w:val="single" w:sz="8" w:space="0" w:color="auto"/>
                      <w:left w:val="single" w:sz="8" w:space="0" w:color="auto"/>
                      <w:bottom w:val="single" w:sz="8" w:space="0" w:color="auto"/>
                      <w:right w:val="single" w:sz="8" w:space="0" w:color="auto"/>
                    </w:tcBorders>
                    <w:hideMark/>
                  </w:tcPr>
                  <w:p w14:paraId="2539F8EA" w14:textId="4DCAACA0" w:rsidR="00871AA5" w:rsidRDefault="00871AA5" w:rsidP="00871AA5">
                    <w:pPr>
                      <w:pStyle w:val="FieldText"/>
                      <w:rPr>
                        <w:rFonts w:asciiTheme="minorHAnsi" w:hAnsiTheme="minorHAnsi" w:cstheme="minorHAnsi"/>
                        <w:b w:val="0"/>
                        <w:bCs/>
                        <w:sz w:val="22"/>
                        <w:szCs w:val="22"/>
                        <w:lang w:val="hr-HR"/>
                      </w:rPr>
                    </w:pPr>
                    <w:r w:rsidRPr="00FB4FAA">
                      <w:rPr>
                        <w:rFonts w:asciiTheme="minorHAnsi" w:hAnsiTheme="minorHAnsi" w:cstheme="minorHAnsi"/>
                        <w:b w:val="0"/>
                        <w:bCs/>
                        <w:sz w:val="22"/>
                        <w:szCs w:val="22"/>
                        <w:lang w:val="hr-HR"/>
                      </w:rPr>
                      <w:t>Nastavni materijali s predavanja</w:t>
                    </w:r>
                  </w:p>
                  <w:p w14:paraId="734D4C4A" w14:textId="1687778A" w:rsidR="00871AA5" w:rsidRPr="00FB4FAA" w:rsidRDefault="00871AA5" w:rsidP="00871AA5">
                    <w:pPr>
                      <w:pStyle w:val="FieldText"/>
                      <w:rPr>
                        <w:rFonts w:asciiTheme="minorHAnsi" w:hAnsiTheme="minorHAnsi" w:cstheme="minorHAnsi"/>
                        <w:b w:val="0"/>
                        <w:bCs/>
                        <w:sz w:val="22"/>
                        <w:szCs w:val="22"/>
                        <w:lang w:val="hr-HR"/>
                      </w:rPr>
                    </w:pPr>
                    <w:r>
                      <w:rPr>
                        <w:rFonts w:asciiTheme="minorHAnsi" w:hAnsiTheme="minorHAnsi" w:cstheme="minorHAnsi"/>
                        <w:b w:val="0"/>
                        <w:bCs/>
                        <w:sz w:val="22"/>
                        <w:szCs w:val="22"/>
                        <w:lang w:val="hr-HR"/>
                      </w:rPr>
                      <w:t xml:space="preserve">Krešić, G: Hrana i prehrana, Fakultet za menadžment u turizmu i ugostiteljstvu, Sveučilište u Rijeci, 2023. </w:t>
                    </w:r>
                  </w:p>
                  <w:p w14:paraId="3C0EE4CD" w14:textId="67E36B1D" w:rsidR="00871AA5" w:rsidRPr="00FB4FAA" w:rsidRDefault="00871AA5" w:rsidP="00871AA5">
                    <w:pPr>
                      <w:pStyle w:val="FieldText"/>
                      <w:rPr>
                        <w:rFonts w:asciiTheme="minorHAnsi" w:hAnsiTheme="minorHAnsi" w:cstheme="minorHAnsi"/>
                        <w:b w:val="0"/>
                        <w:sz w:val="22"/>
                        <w:szCs w:val="22"/>
                        <w:lang w:val="hr-HR"/>
                      </w:rPr>
                    </w:pPr>
                    <w:r w:rsidRPr="00FB4FAA">
                      <w:rPr>
                        <w:rFonts w:asciiTheme="minorHAnsi" w:hAnsiTheme="minorHAnsi" w:cstheme="minorHAnsi"/>
                        <w:b w:val="0"/>
                        <w:sz w:val="22"/>
                        <w:szCs w:val="22"/>
                        <w:lang w:val="hr-HR"/>
                      </w:rPr>
                      <w:t xml:space="preserve">Krešić, G:  Trendovi u prehrani, Fakultet za menadžment u turizmu i ugostiteljstvu, </w:t>
                    </w:r>
                    <w:r>
                      <w:rPr>
                        <w:rFonts w:asciiTheme="minorHAnsi" w:hAnsiTheme="minorHAnsi" w:cstheme="minorHAnsi"/>
                        <w:b w:val="0"/>
                        <w:sz w:val="22"/>
                        <w:szCs w:val="22"/>
                        <w:lang w:val="hr-HR"/>
                      </w:rPr>
                      <w:t>Sveučilište u Rijeci</w:t>
                    </w:r>
                    <w:r w:rsidRPr="00FB4FAA">
                      <w:rPr>
                        <w:rFonts w:asciiTheme="minorHAnsi" w:hAnsiTheme="minorHAnsi" w:cstheme="minorHAnsi"/>
                        <w:b w:val="0"/>
                        <w:sz w:val="22"/>
                        <w:szCs w:val="22"/>
                        <w:lang w:val="hr-HR"/>
                      </w:rPr>
                      <w:t>, 2012.</w:t>
                    </w:r>
                  </w:p>
                  <w:p w14:paraId="4C305F31" w14:textId="4BA5D157" w:rsidR="005C2F41" w:rsidRPr="00CD3F31" w:rsidRDefault="005C2F41" w:rsidP="00871AA5">
                    <w:pPr>
                      <w:pStyle w:val="Default"/>
                      <w:rPr>
                        <w:rFonts w:ascii="Calibri" w:hAnsi="Calibri"/>
                        <w:sz w:val="22"/>
                        <w:szCs w:val="22"/>
                        <w:lang w:val="hr-HR"/>
                      </w:rPr>
                    </w:pPr>
                  </w:p>
                </w:tc>
              </w:sdtContent>
            </w:sdt>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howingPlcHdr/>
          </w:sdtPr>
          <w:sdtEndPr/>
          <w:sdtContent>
            <w:tc>
              <w:tcPr>
                <w:tcW w:w="8843" w:type="dxa"/>
                <w:tcBorders>
                  <w:top w:val="single" w:sz="8" w:space="0" w:color="auto"/>
                  <w:left w:val="single" w:sz="8" w:space="0" w:color="auto"/>
                  <w:bottom w:val="single" w:sz="8" w:space="0" w:color="auto"/>
                  <w:right w:val="single" w:sz="8" w:space="0" w:color="auto"/>
                </w:tcBorders>
              </w:tcPr>
              <w:p w14:paraId="4811AA24" w14:textId="77777777" w:rsidR="005C2F41" w:rsidRPr="00CD3F31" w:rsidRDefault="00481703" w:rsidP="00481703">
                <w:pPr>
                  <w:pStyle w:val="Default"/>
                  <w:rPr>
                    <w:rFonts w:ascii="Calibri" w:hAnsi="Calibri"/>
                    <w:sz w:val="22"/>
                    <w:szCs w:val="22"/>
                    <w:lang w:val="hr-HR"/>
                  </w:rPr>
                </w:pPr>
                <w:r w:rsidRPr="00CD3F31">
                  <w:rPr>
                    <w:rStyle w:val="PlaceholderText"/>
                    <w:rFonts w:asciiTheme="minorHAnsi" w:eastAsiaTheme="majorEastAsia" w:hAnsiTheme="minorHAnsi"/>
                    <w:color w:val="A6A6A6" w:themeColor="background1" w:themeShade="A6"/>
                    <w:sz w:val="22"/>
                    <w:szCs w:val="22"/>
                    <w:lang w:val="hr-HR"/>
                  </w:rPr>
                  <w:t>Unesite tražene podatke</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lastRenderedPageBreak/>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sdt>
                <w:sdtPr>
                  <w:alias w:val="Popis predavanja"/>
                  <w:tag w:val="Popis predavanja"/>
                  <w:id w:val="1861394080"/>
                  <w:placeholder>
                    <w:docPart w:val="A2A6B239A20B4F55B07176DEF5F32C0D"/>
                  </w:placeholder>
                </w:sdtPr>
                <w:sdtEndPr/>
                <w:sdtContent>
                  <w:p w14:paraId="61BE7E78" w14:textId="77777777" w:rsidR="00871AA5" w:rsidRPr="00FB4FAA" w:rsidRDefault="00871AA5" w:rsidP="00871AA5">
                    <w:pPr>
                      <w:spacing w:after="0" w:line="36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P1:  </w:t>
                    </w:r>
                    <w:r w:rsidRPr="00FB4FAA">
                      <w:rPr>
                        <w:rFonts w:asciiTheme="minorHAnsi" w:eastAsia="Times New Roman" w:hAnsiTheme="minorHAnsi" w:cstheme="minorHAnsi"/>
                        <w:i/>
                      </w:rPr>
                      <w:t>Povijesni razvoj prehrane i znanosti o prehrani</w:t>
                    </w:r>
                    <w:r w:rsidRPr="00FB4FAA">
                      <w:rPr>
                        <w:rFonts w:asciiTheme="minorHAnsi" w:eastAsia="Times New Roman" w:hAnsiTheme="minorHAnsi" w:cstheme="minorHAnsi"/>
                      </w:rPr>
                      <w:t xml:space="preserve"> </w:t>
                    </w:r>
                  </w:p>
                  <w:p w14:paraId="6406B1C2" w14:textId="77777777" w:rsidR="00871AA5" w:rsidRPr="00FB4FAA" w:rsidRDefault="00871AA5" w:rsidP="00871AA5">
                    <w:pPr>
                      <w:spacing w:after="0" w:line="360" w:lineRule="auto"/>
                      <w:jc w:val="both"/>
                      <w:rPr>
                        <w:rFonts w:asciiTheme="minorHAnsi" w:eastAsia="Times New Roman" w:hAnsiTheme="minorHAnsi" w:cstheme="minorHAnsi"/>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Nabrojati povijesne  faze u razvoju znanosti o prehrani,  analizirati sadašnje stanje i kritički predvidjeti razvoj u budućnosti.  </w:t>
                    </w:r>
                  </w:p>
                  <w:p w14:paraId="6FDE5C74"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P2:   Hranjive tvari- Bjelančevine  i ugljikohidrati </w:t>
                    </w:r>
                  </w:p>
                  <w:p w14:paraId="408DCD72" w14:textId="77777777" w:rsidR="00871AA5" w:rsidRPr="00FB4FAA" w:rsidRDefault="00871AA5" w:rsidP="00871AA5">
                    <w:pPr>
                      <w:spacing w:after="0" w:line="360" w:lineRule="auto"/>
                      <w:jc w:val="both"/>
                      <w:rPr>
                        <w:rFonts w:asciiTheme="minorHAnsi" w:eastAsia="Times New Roman" w:hAnsiTheme="minorHAnsi" w:cstheme="minorHAnsi"/>
                      </w:rPr>
                    </w:pPr>
                    <w:r w:rsidRPr="00FB4FAA">
                      <w:rPr>
                        <w:rFonts w:asciiTheme="minorHAnsi" w:eastAsia="Times New Roman" w:hAnsiTheme="minorHAnsi" w:cstheme="minorHAnsi"/>
                        <w:u w:val="single"/>
                      </w:rPr>
                      <w:t>Ishodi učenja</w:t>
                    </w:r>
                    <w:r w:rsidRPr="00FB4FAA">
                      <w:rPr>
                        <w:rFonts w:asciiTheme="minorHAnsi" w:eastAsia="Times New Roman" w:hAnsiTheme="minorHAnsi" w:cstheme="minorHAnsi"/>
                      </w:rPr>
                      <w:t xml:space="preserve">: Definirati građu i podjelu navedenih hranjivih tvari. Razumjeti njihov  fiziološki značaj   te primijeniti naučeno prilikom odabira hrane kao njihovih izvora.  </w:t>
                    </w:r>
                  </w:p>
                  <w:p w14:paraId="1B0F5945"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P3:</w:t>
                    </w:r>
                    <w:r w:rsidRPr="00FB4FAA">
                      <w:rPr>
                        <w:rFonts w:asciiTheme="minorHAnsi" w:eastAsia="Times New Roman" w:hAnsiTheme="minorHAnsi" w:cstheme="minorHAnsi"/>
                        <w:lang w:eastAsia="ta-IN" w:bidi="ta-IN"/>
                      </w:rPr>
                      <w:t xml:space="preserve"> </w:t>
                    </w:r>
                    <w:r w:rsidRPr="00FB4FAA">
                      <w:rPr>
                        <w:rFonts w:asciiTheme="minorHAnsi" w:eastAsia="Times New Roman" w:hAnsiTheme="minorHAnsi" w:cstheme="minorHAnsi"/>
                        <w:i/>
                        <w:iCs/>
                        <w:lang w:eastAsia="ta-IN" w:bidi="ta-IN"/>
                      </w:rPr>
                      <w:t xml:space="preserve"> Hranjive tvari – Masti</w:t>
                    </w:r>
                  </w:p>
                  <w:p w14:paraId="36E07127" w14:textId="77777777" w:rsidR="00871AA5" w:rsidRPr="00FB4FAA" w:rsidRDefault="00871AA5" w:rsidP="00871AA5">
                    <w:pPr>
                      <w:spacing w:after="0" w:line="360" w:lineRule="auto"/>
                      <w:jc w:val="both"/>
                      <w:rPr>
                        <w:rFonts w:asciiTheme="minorHAnsi" w:eastAsia="Times New Roman" w:hAnsiTheme="minorHAnsi" w:cstheme="minorHAnsi"/>
                      </w:rPr>
                    </w:pPr>
                    <w:r w:rsidRPr="00FB4FAA">
                      <w:rPr>
                        <w:rFonts w:asciiTheme="minorHAnsi" w:eastAsia="Times New Roman" w:hAnsiTheme="minorHAnsi" w:cstheme="minorHAnsi"/>
                        <w:u w:val="single"/>
                      </w:rPr>
                      <w:t>Ishodi učenja</w:t>
                    </w:r>
                    <w:r w:rsidRPr="00FB4FAA">
                      <w:rPr>
                        <w:rFonts w:asciiTheme="minorHAnsi" w:eastAsia="Times New Roman" w:hAnsiTheme="minorHAnsi" w:cstheme="minorHAnsi"/>
                      </w:rPr>
                      <w:t xml:space="preserve">: Definirati građu i podjelu navedenih hranjivih tvari. Razumjeti njihov  fiziološki značaj te primijeniti naučeno prilikom odabira hrane kao njihovih izvora.  </w:t>
                    </w:r>
                  </w:p>
                  <w:p w14:paraId="5B61AAC6"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P4: Hranjive tvari – Vitamini i minerali </w:t>
                    </w:r>
                  </w:p>
                  <w:p w14:paraId="4CE16451" w14:textId="77777777" w:rsidR="00871AA5" w:rsidRPr="00FB4FAA" w:rsidRDefault="00871AA5" w:rsidP="00871AA5">
                    <w:pPr>
                      <w:spacing w:after="0" w:line="360" w:lineRule="auto"/>
                      <w:jc w:val="both"/>
                      <w:rPr>
                        <w:rFonts w:asciiTheme="minorHAnsi" w:eastAsia="Times New Roman" w:hAnsiTheme="minorHAnsi" w:cstheme="minorHAnsi"/>
                      </w:rPr>
                    </w:pPr>
                    <w:r w:rsidRPr="00FB4FAA">
                      <w:rPr>
                        <w:rFonts w:asciiTheme="minorHAnsi" w:eastAsia="Times New Roman" w:hAnsiTheme="minorHAnsi" w:cstheme="minorHAnsi"/>
                        <w:u w:val="single"/>
                      </w:rPr>
                      <w:t>Ishodi učenja</w:t>
                    </w:r>
                    <w:r w:rsidRPr="00FB4FAA">
                      <w:rPr>
                        <w:rFonts w:asciiTheme="minorHAnsi" w:eastAsia="Times New Roman" w:hAnsiTheme="minorHAnsi" w:cstheme="minorHAnsi"/>
                      </w:rPr>
                      <w:t xml:space="preserve">: Definirati građu i podjelu navedenih hranjivih tvari. Razumjeti njihov  fiziološki značaj te primijeniti naučeno prilikom odabira hrane kao njihovih izvora.  </w:t>
                    </w:r>
                  </w:p>
                  <w:p w14:paraId="7DD250F6"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P5: Energetske i prehrambene potrebe. Načela  pravilne prehrane </w:t>
                    </w:r>
                  </w:p>
                  <w:p w14:paraId="0878EFE5"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Povezati stečena znanja o hranjivim tvarima i energetskim potrebama te ih iskoristiti u prosudbi  pravilne prehrane.   </w:t>
                    </w:r>
                  </w:p>
                  <w:p w14:paraId="2297E7DB"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P6: Trendovi u prehrani. Funkcionalna hrana</w:t>
                    </w:r>
                  </w:p>
                  <w:p w14:paraId="38A670DC"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Prepoznati i kritički vrednovati aktualne, te predvidjeti buduće  trendove u prehrani. Definirati funkcionalnu hranu, analizirati  i ocijeniti specifičnosti pojedinih namirnica.  </w:t>
                    </w:r>
                  </w:p>
                  <w:p w14:paraId="64447984"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P7:  Ekološko proizvedena hrana. Hrana koja sadržava GMO </w:t>
                    </w:r>
                  </w:p>
                  <w:p w14:paraId="31F6B5BD"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Prepoznati i kritički vrednovati ekološku hranu i hranu  koja sadržava GMO.  </w:t>
                    </w:r>
                  </w:p>
                  <w:p w14:paraId="60A6E601"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P8:  Prehrana i religija</w:t>
                    </w:r>
                  </w:p>
                  <w:p w14:paraId="7DD2A61A"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Prepoznati značajke prehrane za pojedine religije, kombinirati namirnice te oblikovati ponudu hrane u skladu s vjerskim uvjerenjima. </w:t>
                    </w:r>
                  </w:p>
                  <w:p w14:paraId="153B294F"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P9:  Režimi prehrane restriktivni na mesu </w:t>
                    </w:r>
                  </w:p>
                  <w:p w14:paraId="19AC8AE7"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Definirati, klasificirati  i analizirati specifičnosti režima prehrane restriktivne na mesu. </w:t>
                    </w:r>
                    <w:r w:rsidRPr="00FB4FAA">
                      <w:rPr>
                        <w:rFonts w:asciiTheme="minorHAnsi" w:eastAsia="Times New Roman" w:hAnsiTheme="minorHAnsi" w:cstheme="minorHAnsi"/>
                        <w:i/>
                        <w:iCs/>
                        <w:lang w:eastAsia="ta-IN" w:bidi="ta-IN"/>
                      </w:rPr>
                      <w:t xml:space="preserve"> </w:t>
                    </w:r>
                  </w:p>
                  <w:p w14:paraId="0B59732C"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P10: Mediteranska prehrana </w:t>
                    </w:r>
                  </w:p>
                  <w:p w14:paraId="01A41BC1"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Definirati mediteransku prehranu, </w:t>
                    </w:r>
                    <w:r>
                      <w:rPr>
                        <w:rFonts w:asciiTheme="minorHAnsi" w:eastAsia="Times New Roman" w:hAnsiTheme="minorHAnsi" w:cstheme="minorHAnsi"/>
                      </w:rPr>
                      <w:t xml:space="preserve">identificirati karakteristične </w:t>
                    </w:r>
                    <w:r w:rsidRPr="00FB4FAA">
                      <w:rPr>
                        <w:rFonts w:asciiTheme="minorHAnsi" w:eastAsia="Times New Roman" w:hAnsiTheme="minorHAnsi" w:cstheme="minorHAnsi"/>
                      </w:rPr>
                      <w:t xml:space="preserve">namirnice i njihove nutritivne specifičnosti te oblikovati specifičnu ponudu hrane. </w:t>
                    </w:r>
                  </w:p>
                  <w:p w14:paraId="0FC97A82"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P11: Prehrana trudnica i dojilja </w:t>
                    </w:r>
                  </w:p>
                  <w:p w14:paraId="3F6D73F7"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u w:val="single"/>
                      </w:rPr>
                      <w:t xml:space="preserve">Ishodi učenja: </w:t>
                    </w:r>
                    <w:r w:rsidRPr="00FB4FAA">
                      <w:rPr>
                        <w:rFonts w:asciiTheme="minorHAnsi" w:eastAsia="Times New Roman" w:hAnsiTheme="minorHAnsi" w:cstheme="minorHAnsi"/>
                      </w:rPr>
                      <w:t xml:space="preserve">Prepoznati specifičnosti prehrambenih potreba ove populacije, identificirati namirnice od posebne važnosti i oblikovati ponudu hrane u skladu sa specifičnim zahtjevima. </w:t>
                    </w:r>
                  </w:p>
                  <w:p w14:paraId="6506AC8C"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P12: Prehrana  predškolske i osnovnoškolske djece </w:t>
                    </w:r>
                  </w:p>
                  <w:p w14:paraId="4C1668E6"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rPr>
                      <w:t>I</w:t>
                    </w:r>
                    <w:r w:rsidRPr="00FB4FAA">
                      <w:rPr>
                        <w:rFonts w:asciiTheme="minorHAnsi" w:eastAsia="Times New Roman" w:hAnsiTheme="minorHAnsi" w:cstheme="minorHAnsi"/>
                        <w:u w:val="single"/>
                      </w:rPr>
                      <w:t>shodi učenja:</w:t>
                    </w:r>
                    <w:r w:rsidRPr="00FB4FAA">
                      <w:rPr>
                        <w:rFonts w:asciiTheme="minorHAnsi" w:eastAsia="Times New Roman" w:hAnsiTheme="minorHAnsi" w:cstheme="minorHAnsi"/>
                      </w:rPr>
                      <w:t xml:space="preserve"> Prepoznati specifičnosti prehrambenih potreba ove populacije, identificirati namirnice od posebne važnosti i oblikovati ponudu hrane u skladu sa specifičnim zahtjevima.</w:t>
                    </w:r>
                  </w:p>
                  <w:p w14:paraId="12C32AEE" w14:textId="77777777" w:rsidR="00871AA5" w:rsidRPr="00FB4FAA" w:rsidRDefault="00871AA5" w:rsidP="00871AA5">
                    <w:pPr>
                      <w:autoSpaceDE w:val="0"/>
                      <w:snapToGrid w:val="0"/>
                      <w:spacing w:after="0" w:line="360" w:lineRule="auto"/>
                      <w:jc w:val="both"/>
                      <w:rPr>
                        <w:rFonts w:asciiTheme="minorHAnsi" w:eastAsia="Times New Roman" w:hAnsiTheme="minorHAnsi" w:cstheme="minorHAnsi"/>
                        <w:i/>
                        <w:iCs/>
                        <w:lang w:eastAsia="ta-IN" w:bidi="ta-IN"/>
                      </w:rPr>
                    </w:pPr>
                    <w:r w:rsidRPr="00FB4FAA">
                      <w:rPr>
                        <w:rFonts w:asciiTheme="minorHAnsi" w:eastAsia="Times New Roman" w:hAnsiTheme="minorHAnsi" w:cstheme="minorHAnsi"/>
                        <w:i/>
                        <w:iCs/>
                        <w:lang w:eastAsia="ta-IN" w:bidi="ta-IN"/>
                      </w:rPr>
                      <w:t xml:space="preserve">P13: Prehrana osoba starije životne dobi  </w:t>
                    </w:r>
                  </w:p>
                  <w:p w14:paraId="75EB83D2" w14:textId="77777777" w:rsidR="00E256AE" w:rsidRDefault="00871AA5" w:rsidP="00E256AE">
                    <w:pPr>
                      <w:autoSpaceDE w:val="0"/>
                      <w:snapToGrid w:val="0"/>
                      <w:spacing w:after="0" w:line="100" w:lineRule="atLeast"/>
                      <w:jc w:val="both"/>
                    </w:pPr>
                    <w:r w:rsidRPr="00FB4FAA">
                      <w:rPr>
                        <w:rFonts w:asciiTheme="minorHAnsi" w:eastAsia="Times New Roman" w:hAnsiTheme="minorHAnsi" w:cstheme="minorHAnsi"/>
                        <w:u w:val="single"/>
                      </w:rPr>
                      <w:t>Ishodi učenja:</w:t>
                    </w:r>
                    <w:r w:rsidRPr="00FB4FAA">
                      <w:rPr>
                        <w:rFonts w:asciiTheme="minorHAnsi" w:eastAsia="Times New Roman" w:hAnsiTheme="minorHAnsi" w:cstheme="minorHAnsi"/>
                      </w:rPr>
                      <w:t xml:space="preserve"> Prepoznati specifičnosti prehrambenih potreba ove populacije, identificirati namirnice od posebne važnosti i oblikovati ponudu hrane u skladu sa specifičnim zahtjevima</w:t>
                    </w:r>
                  </w:p>
                </w:sdtContent>
              </w:sdt>
              <w:sdt>
                <w:sdtPr>
                  <w:rPr>
                    <w:rStyle w:val="Style60"/>
                  </w:rPr>
                  <w:alias w:val="Popis seminara"/>
                  <w:tag w:val="Popis seminara"/>
                  <w:id w:val="-1664149879"/>
                  <w:placeholder>
                    <w:docPart w:val="8A9D6E31795E4797B8675BAFB745D9E3"/>
                  </w:placeholder>
                </w:sdtPr>
                <w:sdtEndPr>
                  <w:rPr>
                    <w:rStyle w:val="DefaultParagraphFont"/>
                    <w:rFonts w:ascii="Calibri" w:hAnsi="Calibri"/>
                    <w:sz w:val="24"/>
                    <w:szCs w:val="24"/>
                  </w:rPr>
                </w:sdtEndPr>
                <w:sdtContent>
                  <w:p w14:paraId="6F6AF56C" w14:textId="06D46D07" w:rsidR="00E256AE" w:rsidRDefault="00E256AE" w:rsidP="00E256AE">
                    <w:pPr>
                      <w:autoSpaceDE w:val="0"/>
                      <w:snapToGrid w:val="0"/>
                      <w:spacing w:after="0" w:line="100" w:lineRule="atLeast"/>
                      <w:jc w:val="both"/>
                    </w:pPr>
                  </w:p>
                  <w:p w14:paraId="5510E458" w14:textId="7DE205E9" w:rsidR="005C2F41" w:rsidRPr="00CD3F31" w:rsidRDefault="00664CC8" w:rsidP="00E256AE">
                    <w:pPr>
                      <w:pStyle w:val="Footer"/>
                      <w:outlineLvl w:val="0"/>
                    </w:pPr>
                  </w:p>
                </w:sdtContent>
              </w:sdt>
            </w:tc>
          </w:sdtContent>
        </w:sdt>
      </w:tr>
    </w:tbl>
    <w:p w14:paraId="2F6E814C"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DefaultParagraphFont"/>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sdt>
                <w:sdtPr>
                  <w:rPr>
                    <w:rStyle w:val="Style60"/>
                  </w:rPr>
                  <w:alias w:val="Popis vježbi"/>
                  <w:tag w:val="Popis vježbi"/>
                  <w:id w:val="765887584"/>
                  <w:placeholder>
                    <w:docPart w:val="E9F0A1AC15A14D20A0FD4BA86A281CD7"/>
                  </w:placeholder>
                </w:sdtPr>
                <w:sdtEndPr>
                  <w:rPr>
                    <w:rStyle w:val="Style42"/>
                    <w:color w:val="000000" w:themeColor="text1"/>
                  </w:rPr>
                </w:sdtEndPr>
                <w:sdtContent>
                  <w:p w14:paraId="524B11DF" w14:textId="77777777" w:rsidR="00E256AE" w:rsidRPr="00FB4FAA" w:rsidRDefault="00E256AE" w:rsidP="00E256AE">
                    <w:pPr>
                      <w:autoSpaceDE w:val="0"/>
                      <w:snapToGrid w:val="0"/>
                      <w:spacing w:after="0" w:line="100" w:lineRule="atLeast"/>
                      <w:jc w:val="both"/>
                      <w:rPr>
                        <w:rFonts w:asciiTheme="minorHAnsi" w:hAnsiTheme="minorHAnsi" w:cstheme="minorHAnsi"/>
                        <w:b/>
                        <w:u w:val="single"/>
                      </w:rPr>
                    </w:pPr>
                    <w:r w:rsidRPr="00FB4FAA">
                      <w:rPr>
                        <w:rFonts w:asciiTheme="minorHAnsi" w:hAnsiTheme="minorHAnsi" w:cstheme="minorHAnsi"/>
                        <w:b/>
                        <w:u w:val="single"/>
                      </w:rPr>
                      <w:t>S1 – S5: Nutritivna analiza jela</w:t>
                    </w:r>
                  </w:p>
                  <w:p w14:paraId="24F98350" w14:textId="77777777" w:rsidR="00E256AE" w:rsidRPr="00FB4FAA" w:rsidRDefault="00E256AE" w:rsidP="00E256AE">
                    <w:pPr>
                      <w:autoSpaceDE w:val="0"/>
                      <w:snapToGrid w:val="0"/>
                      <w:spacing w:after="0" w:line="100" w:lineRule="atLeast"/>
                      <w:jc w:val="both"/>
                      <w:rPr>
                        <w:rFonts w:asciiTheme="minorHAnsi" w:hAnsiTheme="minorHAnsi" w:cstheme="minorHAnsi"/>
                      </w:rPr>
                    </w:pPr>
                    <w:r w:rsidRPr="00FB4FAA">
                      <w:rPr>
                        <w:rFonts w:asciiTheme="minorHAnsi" w:hAnsiTheme="minorHAnsi" w:cstheme="minorHAnsi"/>
                      </w:rPr>
                      <w:t>Studenti će u zadanom jelu procijeniti energetsku vrijednost (na temelju sadržaja bjelančevina, ugljikohidrata i masti) te će odrediti postotak zadovoljenja preporuka za jedan zadani mineral.</w:t>
                    </w:r>
                  </w:p>
                  <w:p w14:paraId="132F4BBD" w14:textId="77777777" w:rsidR="00E256AE" w:rsidRPr="00FB4FAA" w:rsidRDefault="00E256AE" w:rsidP="00E256AE">
                    <w:pPr>
                      <w:autoSpaceDE w:val="0"/>
                      <w:snapToGrid w:val="0"/>
                      <w:spacing w:after="0" w:line="100" w:lineRule="atLeast"/>
                      <w:jc w:val="both"/>
                      <w:rPr>
                        <w:rFonts w:asciiTheme="minorHAnsi" w:hAnsiTheme="minorHAnsi" w:cstheme="minorHAnsi"/>
                      </w:rPr>
                    </w:pPr>
                    <w:r w:rsidRPr="00FB4FAA">
                      <w:rPr>
                        <w:rFonts w:asciiTheme="minorHAnsi" w:hAnsiTheme="minorHAnsi" w:cstheme="minorHAnsi"/>
                        <w:b/>
                        <w:u w:val="single"/>
                      </w:rPr>
                      <w:t>S6 – S10: Prezentacije seminarskih radova</w:t>
                    </w:r>
                  </w:p>
                  <w:p w14:paraId="3D62FA9B" w14:textId="1C58A660" w:rsidR="005C2F41" w:rsidRPr="00E256AE" w:rsidRDefault="00E256AE" w:rsidP="00E256AE">
                    <w:pPr>
                      <w:pStyle w:val="Footer"/>
                      <w:outlineLvl w:val="0"/>
                      <w:rPr>
                        <w:rFonts w:asciiTheme="minorHAnsi" w:hAnsiTheme="minorHAnsi"/>
                        <w:color w:val="000000" w:themeColor="text1"/>
                      </w:rPr>
                    </w:pPr>
                    <w:r w:rsidRPr="00FB4FAA">
                      <w:rPr>
                        <w:rFonts w:asciiTheme="minorHAnsi" w:hAnsiTheme="minorHAnsi" w:cstheme="minorHAnsi"/>
                      </w:rPr>
                      <w:t>Seminarski rad studenti pišu individualno ili u grupama od 2 studenta, ovisno o afinitetu studenata i temi rada. Rad se treba sastojati od 10-15 stranica pisanog teksta te se izlaže u terminu predviđenom za seminarsku nastavu. Na seminarskoj nastavi svaki student prezentira dio zajedničkog seminarskog rada. Nakon izlaganja uz power point prezentaciju svakom studentu se postavljaju po dva pitanja kojima ih se  potiče na dodatnu evaluaciju i aplikaciju obrađene i prezentirane teme.</w:t>
                    </w:r>
                  </w:p>
                </w:sdtContent>
              </w:sdt>
            </w:tc>
          </w:sdtContent>
        </w:sdt>
      </w:tr>
    </w:tbl>
    <w:p w14:paraId="1B126CA3" w14:textId="77777777" w:rsidR="005C2F41" w:rsidRPr="00CD3F31" w:rsidRDefault="005C2F41" w:rsidP="005C2F41"/>
    <w:p w14:paraId="2CDE71AC"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PlaceholderText"/>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sdt>
              <w:sdtPr>
                <w:rPr>
                  <w:rStyle w:val="Style46"/>
                </w:rPr>
                <w:alias w:val="Obveze studenata"/>
                <w:tag w:val="Obveze studenata"/>
                <w:id w:val="385306903"/>
                <w:placeholder>
                  <w:docPart w:val="91DA4051F15545DEBE3E609F645CC4F6"/>
                </w:placeholder>
              </w:sdtPr>
              <w:sdtEndPr>
                <w:rPr>
                  <w:rStyle w:val="Style44"/>
                  <w:rFonts w:asciiTheme="minorHAnsi" w:hAnsiTheme="minorHAnsi" w:cstheme="minorHAns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1B2FBAC8" w:rsidR="005C2F41" w:rsidRPr="00CD3F31" w:rsidRDefault="00E256AE" w:rsidP="004D4B18">
                    <w:pPr>
                      <w:spacing w:after="0"/>
                      <w:jc w:val="both"/>
                    </w:pPr>
                    <w:r w:rsidRPr="00FB4FAA">
                      <w:rPr>
                        <w:rFonts w:asciiTheme="minorHAnsi" w:hAnsiTheme="minorHAnsi" w:cstheme="minorHAnsi"/>
                        <w:lang w:val="pt-BR"/>
                      </w:rPr>
                      <w:t>Studenti su obavezni redovito pohađati i aktivno sudjelovati u svim oblicima nastave. Student nije izvršio svoje obveze propisane studijskim programom ukoliko je izostao više od 30% nastavnih sati svih oblika nastave (predavanje, seminari) prema Pravilniku o ocjenjivanju studenata na Fakultetu zdravstvenih studija. Prema preporuci Sveučilišta student može odbiti pozitivnu ocjenu na ispitu ali pri tome mora potpisati obrazac kojim prihvaća nedovoljnu ocjenu uz iskorišten jedan od tri moguća izlaska na ispit.</w:t>
                    </w:r>
                  </w:p>
                </w:tc>
              </w:sdtContent>
            </w:sdt>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02FE1719" w14:textId="34492C3A" w:rsidR="005C2F41" w:rsidRPr="00CD3F31" w:rsidRDefault="00912DE9" w:rsidP="004D4B18">
            <w:pPr>
              <w:spacing w:after="0"/>
              <w:jc w:val="both"/>
            </w:pPr>
            <w:r>
              <w:rPr>
                <w:rStyle w:val="Style49"/>
              </w:rPr>
              <w:object w:dxaOrig="9638" w:dyaOrig="7039" w14:anchorId="76326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52.35pt" o:ole="">
                  <v:imagedata r:id="rId10" o:title=""/>
                </v:shape>
                <o:OLEObject Type="Embed" ProgID="Word.Document.12" ShapeID="_x0000_i1025" DrawAspect="Content" ObjectID="_1751702556" r:id="rId11">
                  <o:FieldCodes>\s</o:FieldCodes>
                </o:OLEObject>
              </w:object>
            </w:r>
            <w:sdt>
              <w:sdtPr>
                <w:rPr>
                  <w:rStyle w:val="Style49"/>
                </w:rPr>
                <w:alias w:val="Ispiti"/>
                <w:tag w:val="Ispiti"/>
                <w:id w:val="-46766568"/>
                <w:placeholder>
                  <w:docPart w:val="544F4A6356B144B99D4C91C6D1F0E63D"/>
                </w:placeholder>
                <w:showingPlcHdr/>
              </w:sdtPr>
              <w:sdtEndPr>
                <w:rPr>
                  <w:rStyle w:val="Style45"/>
                  <w:rFonts w:ascii="Calibri" w:hAnsi="Calibri"/>
                  <w:color w:val="000000" w:themeColor="text1"/>
                </w:rPr>
              </w:sdtEndPr>
              <w:sdtContent>
                <w:r w:rsidR="00481703" w:rsidRPr="00CD3F31">
                  <w:rPr>
                    <w:rStyle w:val="PlaceholderText"/>
                  </w:rPr>
                  <w:t>Unesite tražene podatke</w:t>
                </w:r>
              </w:sdtContent>
            </w:sdt>
          </w:p>
        </w:tc>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27529E2A" w:rsidR="005C2F41" w:rsidRPr="00CD3F31" w:rsidRDefault="00912DE9" w:rsidP="004D4B18">
                <w:pPr>
                  <w:pStyle w:val="Default"/>
                  <w:jc w:val="both"/>
                  <w:rPr>
                    <w:rFonts w:ascii="Calibri" w:hAnsi="Calibri"/>
                    <w:sz w:val="22"/>
                    <w:szCs w:val="22"/>
                    <w:lang w:val="hr-HR"/>
                  </w:rPr>
                </w:pPr>
                <w:r>
                  <w:rPr>
                    <w:rStyle w:val="Style51"/>
                    <w:rFonts w:cstheme="minorHAnsi"/>
                    <w:lang w:val="hr-HR"/>
                  </w:rPr>
                  <w:t xml:space="preserve"> </w:t>
                </w:r>
                <w:sdt>
                  <w:sdtPr>
                    <w:rPr>
                      <w:rStyle w:val="Style51"/>
                      <w:rFonts w:cstheme="minorHAnsi"/>
                      <w:lang w:val="hr-HR"/>
                    </w:rPr>
                    <w:alias w:val="Strani jezik"/>
                    <w:tag w:val="Strani jezik"/>
                    <w:id w:val="-116296835"/>
                    <w:placeholder>
                      <w:docPart w:val="5A4DEE67712D4D2DA0598C6E65EFD0D4"/>
                    </w:placeholder>
                  </w:sdtPr>
                  <w:sdtEndPr>
                    <w:rPr>
                      <w:rStyle w:val="Style48"/>
                      <w:rFonts w:cs="Arial"/>
                    </w:rPr>
                  </w:sdtEndPr>
                  <w:sdtContent>
                    <w:r w:rsidRPr="00FB4FAA">
                      <w:rPr>
                        <w:rFonts w:asciiTheme="minorHAnsi" w:eastAsia="Calibri" w:hAnsiTheme="minorHAnsi" w:cstheme="minorHAnsi"/>
                        <w:bCs/>
                        <w:color w:val="auto"/>
                        <w:sz w:val="20"/>
                        <w:szCs w:val="20"/>
                        <w:lang w:val="hr-HR" w:bidi="ar-SA"/>
                      </w:rPr>
                      <w:t xml:space="preserve"> Predmet se ne izvodi na stranom jeziku</w:t>
                    </w:r>
                    <w:r>
                      <w:t xml:space="preserve"> </w:t>
                    </w:r>
                  </w:sdtContent>
                </w:sdt>
                <w:r>
                  <w:rPr>
                    <w:rStyle w:val="Style48"/>
                    <w:lang w:val="hr-HR"/>
                  </w:rPr>
                  <w:t xml:space="preserve"> </w:t>
                </w:r>
              </w:p>
            </w:tc>
          </w:sdtContent>
        </w:sdt>
      </w:tr>
    </w:tbl>
    <w:p w14:paraId="339B8460" w14:textId="0948688E" w:rsidR="005C2F41" w:rsidRDefault="005C2F41" w:rsidP="005C2F41">
      <w:pPr>
        <w:jc w:val="both"/>
        <w:rPr>
          <w:rFonts w:cs="Arial"/>
        </w:rPr>
      </w:pPr>
    </w:p>
    <w:p w14:paraId="39DFBFEA" w14:textId="27D28799" w:rsidR="00BB2A45" w:rsidRDefault="00BB2A45" w:rsidP="005C2F41">
      <w:pPr>
        <w:jc w:val="both"/>
        <w:rPr>
          <w:rFonts w:cs="Arial"/>
        </w:rPr>
      </w:pPr>
    </w:p>
    <w:p w14:paraId="52A8C203" w14:textId="6A2E9C10" w:rsidR="00BB2A45" w:rsidRDefault="00BB2A45" w:rsidP="005C2F41">
      <w:pPr>
        <w:jc w:val="both"/>
        <w:rPr>
          <w:rFonts w:cs="Arial"/>
        </w:rPr>
      </w:pPr>
    </w:p>
    <w:p w14:paraId="1925F5FF" w14:textId="5A76C6D3" w:rsidR="00BB2A45" w:rsidRDefault="00BB2A45" w:rsidP="005C2F41">
      <w:pPr>
        <w:jc w:val="both"/>
        <w:rPr>
          <w:rFonts w:cs="Arial"/>
        </w:rPr>
      </w:pPr>
    </w:p>
    <w:p w14:paraId="19B6722F" w14:textId="20CD88A6" w:rsidR="00BB2A45" w:rsidRDefault="00BB2A45" w:rsidP="005C2F41">
      <w:pPr>
        <w:jc w:val="both"/>
        <w:rPr>
          <w:rFonts w:cs="Arial"/>
        </w:rPr>
      </w:pPr>
    </w:p>
    <w:p w14:paraId="07FFFE08" w14:textId="6EE37A9A" w:rsidR="00BB2A45" w:rsidRDefault="00BB2A45" w:rsidP="005C2F41">
      <w:pPr>
        <w:jc w:val="both"/>
        <w:rPr>
          <w:rFonts w:cs="Arial"/>
        </w:rPr>
      </w:pPr>
    </w:p>
    <w:p w14:paraId="27E36B8B" w14:textId="7847208C" w:rsidR="00BB2A45" w:rsidRDefault="00BB2A45" w:rsidP="005C2F41">
      <w:pPr>
        <w:jc w:val="both"/>
        <w:rPr>
          <w:rFonts w:cs="Arial"/>
        </w:rPr>
      </w:pPr>
    </w:p>
    <w:p w14:paraId="5BB894C4" w14:textId="5288F281" w:rsidR="00BB2A45" w:rsidRDefault="00BB2A45" w:rsidP="005C2F41">
      <w:pPr>
        <w:jc w:val="both"/>
        <w:rPr>
          <w:rFonts w:cs="Arial"/>
        </w:rPr>
      </w:pPr>
    </w:p>
    <w:p w14:paraId="6ACC1807" w14:textId="62A9ED90" w:rsidR="00BB2A45" w:rsidRDefault="00BB2A45" w:rsidP="005C2F41">
      <w:pPr>
        <w:jc w:val="both"/>
        <w:rPr>
          <w:rFonts w:cs="Arial"/>
        </w:rPr>
      </w:pPr>
    </w:p>
    <w:p w14:paraId="2C0BA0EE" w14:textId="77777777" w:rsidR="00BB2A45" w:rsidRPr="00CD3F31" w:rsidRDefault="00BB2A45" w:rsidP="005C2F41">
      <w:pPr>
        <w:jc w:val="both"/>
        <w:rPr>
          <w:rFonts w:cs="Arial"/>
        </w:rPr>
      </w:pPr>
    </w:p>
    <w:p w14:paraId="7032204D" w14:textId="220F9EF1" w:rsidR="005C2F41" w:rsidRPr="00CD3F31" w:rsidRDefault="00BB2A45" w:rsidP="005C2F41">
      <w:pPr>
        <w:jc w:val="both"/>
        <w:rPr>
          <w:rFonts w:cs="Arial"/>
          <w:b/>
        </w:rPr>
      </w:pPr>
      <w:r>
        <w:rPr>
          <w:rFonts w:cs="Arial"/>
          <w:b/>
        </w:rPr>
        <w:t>Ostale n</w:t>
      </w:r>
      <w:r w:rsidR="005C2F41" w:rsidRPr="00CD3F31">
        <w:rPr>
          <w:rFonts w:cs="Arial"/>
          <w:b/>
        </w:rPr>
        <w:t>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rPr>
                <w:rFonts w:ascii="Arial" w:eastAsia="Times New Roman" w:hAnsi="Arial" w:cs="Arial"/>
                <w:color w:val="000000"/>
                <w:sz w:val="24"/>
                <w:szCs w:val="24"/>
                <w:lang w:val="en-US" w:bidi="ta-IN"/>
              </w:rPr>
              <w:alias w:val="Ostale napomene"/>
              <w:tag w:val="Ostale napomene"/>
              <w:id w:val="1003094358"/>
              <w:placeholder>
                <w:docPart w:val="94B9D8222EB542499329E524C8142B08"/>
              </w:placeholder>
            </w:sdtPr>
            <w:sdtEndPr/>
            <w:sdtContent>
              <w:p w14:paraId="7EB8764C" w14:textId="49BE1263" w:rsidR="003978D4" w:rsidRPr="00FB4FAA" w:rsidRDefault="003978D4" w:rsidP="003978D4">
                <w:pPr>
                  <w:spacing w:after="0" w:line="240" w:lineRule="auto"/>
                  <w:jc w:val="both"/>
                  <w:rPr>
                    <w:rFonts w:asciiTheme="minorHAnsi" w:eastAsia="Times New Roman" w:hAnsiTheme="minorHAnsi" w:cstheme="minorHAnsi"/>
                  </w:rPr>
                </w:pPr>
                <w:r w:rsidRPr="00E3159D">
                  <w:rPr>
                    <w:rFonts w:ascii="Arial Narrow" w:eastAsia="Times New Roman" w:hAnsi="Arial Narrow"/>
                  </w:rPr>
                  <w:t xml:space="preserve"> O</w:t>
                </w:r>
                <w:r w:rsidRPr="00FB4FAA">
                  <w:rPr>
                    <w:rFonts w:asciiTheme="minorHAnsi" w:eastAsia="Times New Roman" w:hAnsiTheme="minorHAnsi" w:cstheme="minorHAnsi"/>
                  </w:rPr>
                  <w:t>cjenjivanje studenata provodi se prema važećem Pravilniku o studijima Sveučilišta u Rijeci te prema Izmjenama i dopunama Pravilnika o studijima Sveučilišta u Rijeci.</w:t>
                </w:r>
              </w:p>
              <w:p w14:paraId="059F33A7"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 </w:t>
                </w:r>
              </w:p>
              <w:p w14:paraId="478D52D4"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Rad studenata se vrednuje i ocjenjuje tijekom izvođenja nastave te na završnom ispitu. Od ukupno 100 bodova, tijekom nastave student može ostvariti 50 bodova a na završnom ispitu 50 bodova. </w:t>
                </w:r>
              </w:p>
              <w:p w14:paraId="13AF5B98"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Ocjenjivanje studenata vrši se primjenom ECTS (A-F) i brojčanog sustava (1-5). Ocjenjivanje u ECTS  sustavu izvodi se prema </w:t>
                </w:r>
                <w:r w:rsidRPr="00FB4FAA">
                  <w:rPr>
                    <w:rFonts w:asciiTheme="minorHAnsi" w:eastAsia="Times New Roman" w:hAnsiTheme="minorHAnsi" w:cstheme="minorHAnsi"/>
                    <w:bCs/>
                  </w:rPr>
                  <w:t>kriteriju ocjenjivanja iz Odluke o izmjenama i dopunama pravilnika o studijima Sveučilišta u Rijeci</w:t>
                </w:r>
                <w:r w:rsidRPr="00FB4FAA">
                  <w:rPr>
                    <w:rFonts w:asciiTheme="minorHAnsi" w:eastAsia="Times New Roman" w:hAnsiTheme="minorHAnsi" w:cstheme="minorHAnsi"/>
                  </w:rPr>
                  <w:t>, članak 29.</w:t>
                </w:r>
              </w:p>
              <w:p w14:paraId="4959A21F" w14:textId="77777777" w:rsidR="003978D4" w:rsidRPr="00FB4FAA" w:rsidRDefault="003978D4" w:rsidP="003978D4">
                <w:pPr>
                  <w:snapToGrid w:val="0"/>
                  <w:spacing w:after="0" w:line="100" w:lineRule="atLeast"/>
                  <w:jc w:val="both"/>
                  <w:rPr>
                    <w:rFonts w:asciiTheme="minorHAnsi" w:eastAsia="Times New Roman" w:hAnsiTheme="minorHAnsi" w:cstheme="minorHAnsi"/>
                  </w:rPr>
                </w:pPr>
              </w:p>
              <w:p w14:paraId="0EAD592E" w14:textId="77777777" w:rsidR="003978D4" w:rsidRDefault="003978D4" w:rsidP="003978D4">
                <w:pPr>
                  <w:pStyle w:val="Default"/>
                  <w:jc w:val="both"/>
                  <w:rPr>
                    <w:rFonts w:asciiTheme="minorHAnsi" w:hAnsiTheme="minorHAnsi" w:cstheme="minorHAnsi"/>
                    <w:sz w:val="22"/>
                    <w:szCs w:val="22"/>
                    <w:lang w:val="hr-HR"/>
                  </w:rPr>
                </w:pPr>
                <w:r w:rsidRPr="00FB4FAA">
                  <w:rPr>
                    <w:rFonts w:asciiTheme="minorHAnsi" w:hAnsiTheme="minorHAnsi" w:cstheme="minorHAnsi"/>
                    <w:sz w:val="22"/>
                    <w:szCs w:val="22"/>
                    <w:lang w:val="hr-HR"/>
                  </w:rPr>
                  <w:t>Od maksimalnih 50 ocjenskih bodova koje je moguće ostvariti tijekom nastave, student mora sakupiti minimum 50% i više ocjenskih bodova od ocjenskih bodova ko</w:t>
                </w:r>
                <w:r>
                  <w:rPr>
                    <w:rFonts w:asciiTheme="minorHAnsi" w:hAnsiTheme="minorHAnsi" w:cstheme="minorHAnsi"/>
                    <w:sz w:val="22"/>
                    <w:szCs w:val="22"/>
                    <w:lang w:val="hr-HR"/>
                  </w:rPr>
                  <w:t xml:space="preserve">je je bilo moguće steći tijekom </w:t>
                </w:r>
                <w:r w:rsidRPr="00FB4FAA">
                  <w:rPr>
                    <w:rFonts w:asciiTheme="minorHAnsi" w:hAnsiTheme="minorHAnsi" w:cstheme="minorHAnsi"/>
                    <w:sz w:val="22"/>
                    <w:szCs w:val="22"/>
                    <w:lang w:val="hr-HR"/>
                  </w:rPr>
                  <w:t>nastave</w:t>
                </w:r>
                <w:r>
                  <w:rPr>
                    <w:rFonts w:asciiTheme="minorHAnsi" w:hAnsiTheme="minorHAnsi" w:cstheme="minorHAnsi"/>
                    <w:sz w:val="22"/>
                    <w:szCs w:val="22"/>
                    <w:lang w:val="hr-HR"/>
                  </w:rPr>
                  <w:t xml:space="preserve"> </w:t>
                </w:r>
                <w:r w:rsidRPr="00FB4FAA">
                  <w:rPr>
                    <w:rFonts w:asciiTheme="minorHAnsi" w:hAnsiTheme="minorHAnsi" w:cstheme="minorHAnsi"/>
                    <w:sz w:val="22"/>
                    <w:szCs w:val="22"/>
                    <w:lang w:val="hr-HR"/>
                  </w:rPr>
                  <w:t>kroz oblike kontinuiranog praćenja i vrednovanja studenata sukladno pravilniku</w:t>
                </w:r>
                <w:r>
                  <w:rPr>
                    <w:rFonts w:asciiTheme="minorHAnsi" w:hAnsiTheme="minorHAnsi" w:cstheme="minorHAnsi"/>
                  </w:rPr>
                  <w:t xml:space="preserve"> </w:t>
                </w:r>
                <w:r>
                  <w:rPr>
                    <w:rFonts w:asciiTheme="minorHAnsi" w:hAnsiTheme="minorHAnsi" w:cstheme="minorHAnsi"/>
                    <w:sz w:val="22"/>
                    <w:szCs w:val="22"/>
                    <w:lang w:val="hr-HR"/>
                  </w:rPr>
                  <w:t xml:space="preserve">i/ili </w:t>
                </w:r>
                <w:r w:rsidRPr="00FB4FAA">
                  <w:rPr>
                    <w:rFonts w:asciiTheme="minorHAnsi" w:hAnsiTheme="minorHAnsi" w:cstheme="minorHAnsi"/>
                    <w:sz w:val="22"/>
                    <w:szCs w:val="22"/>
                    <w:lang w:val="hr-HR"/>
                  </w:rPr>
                  <w:t xml:space="preserve">studijskom programu sastavnice, mogu pristupiti završnom ispitu. Studenti koji su tijekom nastave ostvarili od 0 do 49,9% ocjenskih bodova od ocjenskih bodova koje </w:t>
                </w:r>
                <w:r>
                  <w:rPr>
                    <w:rFonts w:asciiTheme="minorHAnsi" w:hAnsiTheme="minorHAnsi" w:cstheme="minorHAnsi"/>
                    <w:sz w:val="22"/>
                    <w:szCs w:val="22"/>
                    <w:lang w:val="hr-HR"/>
                  </w:rPr>
                  <w:t xml:space="preserve">je bilo moguće steći tijekom </w:t>
                </w:r>
                <w:r w:rsidRPr="00FB4FAA">
                  <w:rPr>
                    <w:rFonts w:asciiTheme="minorHAnsi" w:hAnsiTheme="minorHAnsi" w:cstheme="minorHAnsi"/>
                    <w:sz w:val="22"/>
                    <w:szCs w:val="22"/>
                    <w:lang w:val="hr-HR"/>
                  </w:rPr>
                  <w:t>nastave kroz oblike kontinuiranog praćenja i vrednovanja studenata sukladno pravilniku</w:t>
                </w:r>
                <w:r w:rsidRPr="00FB4FAA">
                  <w:rPr>
                    <w:rFonts w:asciiTheme="minorHAnsi" w:hAnsiTheme="minorHAnsi" w:cstheme="minorHAnsi"/>
                    <w:sz w:val="22"/>
                    <w:szCs w:val="22"/>
                    <w:lang w:val="hr-HR"/>
                  </w:rPr>
                  <w:br/>
                  <w:t>i/ili studijskom programu sastavnice ocjenjuju se ocjenom F (neuspješan), ne mogu steći</w:t>
                </w:r>
                <w:r w:rsidRPr="00FB4FAA">
                  <w:rPr>
                    <w:rFonts w:asciiTheme="minorHAnsi" w:hAnsiTheme="minorHAnsi" w:cstheme="minorHAnsi"/>
                    <w:sz w:val="22"/>
                    <w:szCs w:val="22"/>
                    <w:lang w:val="hr-HR"/>
                  </w:rPr>
                  <w:br/>
                  <w:t>ECTS bodove</w:t>
                </w:r>
                <w:r>
                  <w:rPr>
                    <w:rFonts w:asciiTheme="minorHAnsi" w:hAnsiTheme="minorHAnsi" w:cstheme="minorHAnsi"/>
                    <w:sz w:val="22"/>
                    <w:szCs w:val="22"/>
                    <w:lang w:val="hr-HR"/>
                  </w:rPr>
                  <w:t xml:space="preserve"> i moraju ponovo upisati predmet.</w:t>
                </w:r>
              </w:p>
              <w:p w14:paraId="2B42EBFD" w14:textId="77777777" w:rsidR="003978D4" w:rsidRDefault="003978D4" w:rsidP="003978D4">
                <w:pPr>
                  <w:pStyle w:val="Default"/>
                  <w:jc w:val="both"/>
                  <w:rPr>
                    <w:rFonts w:asciiTheme="minorHAnsi" w:hAnsiTheme="minorHAnsi" w:cstheme="minorHAnsi"/>
                    <w:sz w:val="22"/>
                    <w:szCs w:val="22"/>
                    <w:lang w:val="hr-HR"/>
                  </w:rPr>
                </w:pPr>
              </w:p>
              <w:p w14:paraId="41641E2E"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Ocjenjivanje studenata provodi se prema važećem Pravilniku o studijima Sveučilišta u Rijeci te prema Izmjenama i dopunama Pravilnika o studijima Sveučilišta u Rijeci.</w:t>
                </w:r>
              </w:p>
              <w:p w14:paraId="38E69950"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 </w:t>
                </w:r>
              </w:p>
              <w:p w14:paraId="01945A4C"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Rad studenata se vrednuje i ocjenjuje tijekom izvođenja nastave te na završnom ispitu. Od ukupno 100 bodova, tijekom nastave student može ostvariti 50 bodova a na završnom ispitu 50 bodova. </w:t>
                </w:r>
              </w:p>
              <w:p w14:paraId="3358CCFC"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Ocjenjivanje studenata vrši se primjenom ECTS (A-F) i brojčanog sustava (1-5). Ocjenjivanje u ECTS  sustavu izvodi se prema </w:t>
                </w:r>
                <w:r w:rsidRPr="00FB4FAA">
                  <w:rPr>
                    <w:rFonts w:asciiTheme="minorHAnsi" w:eastAsia="Times New Roman" w:hAnsiTheme="minorHAnsi" w:cstheme="minorHAnsi"/>
                    <w:bCs/>
                  </w:rPr>
                  <w:t>kriteriju ocjenjivanja iz Odluke o izmjenama i dopunama pravilnika o studijima Sveučilišta u Rijeci</w:t>
                </w:r>
                <w:r w:rsidRPr="00FB4FAA">
                  <w:rPr>
                    <w:rFonts w:asciiTheme="minorHAnsi" w:eastAsia="Times New Roman" w:hAnsiTheme="minorHAnsi" w:cstheme="minorHAnsi"/>
                  </w:rPr>
                  <w:t>, članak 29.</w:t>
                </w:r>
              </w:p>
              <w:p w14:paraId="70BC9BF0" w14:textId="77777777" w:rsidR="003978D4" w:rsidRPr="00FB4FAA" w:rsidRDefault="003978D4" w:rsidP="003978D4">
                <w:pPr>
                  <w:snapToGrid w:val="0"/>
                  <w:spacing w:after="0" w:line="100" w:lineRule="atLeast"/>
                  <w:jc w:val="both"/>
                  <w:rPr>
                    <w:rFonts w:asciiTheme="minorHAnsi" w:eastAsia="Times New Roman" w:hAnsiTheme="minorHAnsi" w:cstheme="minorHAnsi"/>
                  </w:rPr>
                </w:pPr>
              </w:p>
              <w:p w14:paraId="0EB73AF7" w14:textId="77777777" w:rsidR="003978D4" w:rsidRPr="00FB4FAA" w:rsidRDefault="003978D4" w:rsidP="003978D4">
                <w:pPr>
                  <w:spacing w:after="0" w:line="240" w:lineRule="auto"/>
                  <w:jc w:val="both"/>
                  <w:rPr>
                    <w:rFonts w:asciiTheme="minorHAnsi" w:eastAsia="Times New Roman" w:hAnsiTheme="minorHAnsi" w:cstheme="minorHAnsi"/>
                    <w:color w:val="000000"/>
                  </w:rPr>
                </w:pPr>
                <w:r w:rsidRPr="00FB4FAA">
                  <w:rPr>
                    <w:rFonts w:asciiTheme="minorHAnsi" w:eastAsia="Times New Roman" w:hAnsiTheme="minorHAnsi" w:cstheme="minorHAnsi"/>
                  </w:rPr>
                  <w:t>Od maksimalnih 50 ocjenskih bodova koje je moguće ostvariti tijekom nastav</w:t>
                </w:r>
                <w:r>
                  <w:rPr>
                    <w:rFonts w:asciiTheme="minorHAnsi" w:eastAsia="Times New Roman" w:hAnsiTheme="minorHAnsi" w:cstheme="minorHAnsi"/>
                  </w:rPr>
                  <w:t>e, student mora sakupiti minimum</w:t>
                </w:r>
                <w:r w:rsidRPr="00FB4FAA">
                  <w:rPr>
                    <w:rFonts w:asciiTheme="minorHAnsi" w:eastAsia="Times New Roman" w:hAnsiTheme="minorHAnsi" w:cstheme="minorHAnsi"/>
                  </w:rPr>
                  <w:t xml:space="preserve"> </w:t>
                </w:r>
                <w:r w:rsidRPr="00FB4FAA">
                  <w:rPr>
                    <w:rFonts w:asciiTheme="minorHAnsi" w:eastAsia="Times New Roman" w:hAnsiTheme="minorHAnsi" w:cstheme="minorHAnsi"/>
                    <w:color w:val="000000"/>
                  </w:rPr>
                  <w:t>50% i više ocjenskih bodova od ocjenskih bodova ko</w:t>
                </w:r>
                <w:r>
                  <w:rPr>
                    <w:rFonts w:asciiTheme="minorHAnsi" w:eastAsia="Times New Roman" w:hAnsiTheme="minorHAnsi" w:cstheme="minorHAnsi"/>
                    <w:color w:val="000000"/>
                  </w:rPr>
                  <w:t xml:space="preserve">je je bilo moguće steći tijekom </w:t>
                </w:r>
                <w:r w:rsidRPr="00FB4FAA">
                  <w:rPr>
                    <w:rFonts w:asciiTheme="minorHAnsi" w:eastAsia="Times New Roman" w:hAnsiTheme="minorHAnsi" w:cstheme="minorHAnsi"/>
                    <w:color w:val="000000"/>
                  </w:rPr>
                  <w:t>n</w:t>
                </w:r>
                <w:r>
                  <w:rPr>
                    <w:rFonts w:asciiTheme="minorHAnsi" w:eastAsia="Times New Roman" w:hAnsiTheme="minorHAnsi" w:cstheme="minorHAnsi"/>
                    <w:color w:val="000000"/>
                  </w:rPr>
                  <w:t xml:space="preserve">astave </w:t>
                </w:r>
                <w:r w:rsidRPr="00FB4FAA">
                  <w:rPr>
                    <w:rFonts w:asciiTheme="minorHAnsi" w:eastAsia="Times New Roman" w:hAnsiTheme="minorHAnsi" w:cstheme="minorHAnsi"/>
                    <w:color w:val="000000"/>
                  </w:rPr>
                  <w:t>kroz oblike kontinuiranog praćenja i vrednovanja stud</w:t>
                </w:r>
                <w:r>
                  <w:rPr>
                    <w:rFonts w:asciiTheme="minorHAnsi" w:eastAsia="Times New Roman" w:hAnsiTheme="minorHAnsi" w:cstheme="minorHAnsi"/>
                    <w:color w:val="000000"/>
                  </w:rPr>
                  <w:t xml:space="preserve">enata sukladno pravilniku i/ili </w:t>
                </w:r>
                <w:r w:rsidRPr="00FB4FAA">
                  <w:rPr>
                    <w:rFonts w:asciiTheme="minorHAnsi" w:eastAsia="Times New Roman" w:hAnsiTheme="minorHAnsi" w:cstheme="minorHAnsi"/>
                    <w:color w:val="000000"/>
                  </w:rPr>
                  <w:t>studijskom programu sastavnice, mogu pristupiti završnom ispitu.</w:t>
                </w:r>
                <w:r w:rsidRPr="00FB4FAA">
                  <w:rPr>
                    <w:rFonts w:asciiTheme="minorHAnsi" w:eastAsia="Times New Roman" w:hAnsiTheme="minorHAnsi" w:cstheme="minorHAnsi"/>
                  </w:rPr>
                  <w:t xml:space="preserve"> </w:t>
                </w:r>
                <w:r w:rsidRPr="00FB4FAA">
                  <w:rPr>
                    <w:rFonts w:asciiTheme="minorHAnsi" w:eastAsia="Times New Roman" w:hAnsiTheme="minorHAnsi" w:cstheme="minorHAnsi"/>
                    <w:color w:val="000000"/>
                  </w:rPr>
                  <w:t xml:space="preserve">Studenti koji su tijekom nastave ostvarili od 0 do 49,9% ocjenskih bodova od ocjenskih bodova koje </w:t>
                </w:r>
                <w:r>
                  <w:rPr>
                    <w:rFonts w:asciiTheme="minorHAnsi" w:eastAsia="Times New Roman" w:hAnsiTheme="minorHAnsi" w:cstheme="minorHAnsi"/>
                    <w:color w:val="000000"/>
                  </w:rPr>
                  <w:t xml:space="preserve">je bilo moguće steći tijekom </w:t>
                </w:r>
                <w:r w:rsidRPr="00FB4FAA">
                  <w:rPr>
                    <w:rFonts w:asciiTheme="minorHAnsi" w:eastAsia="Times New Roman" w:hAnsiTheme="minorHAnsi" w:cstheme="minorHAnsi"/>
                    <w:color w:val="000000"/>
                  </w:rPr>
                  <w:t>nastave kroz oblike kontinuiranog praćenja i vrednovanja studenata sukladno pravilniku</w:t>
                </w:r>
                <w:r w:rsidRPr="00FB4FAA">
                  <w:rPr>
                    <w:rFonts w:asciiTheme="minorHAnsi" w:eastAsia="Times New Roman" w:hAnsiTheme="minorHAnsi" w:cstheme="minorHAnsi"/>
                    <w:color w:val="000000"/>
                  </w:rPr>
                  <w:br/>
                  <w:t>i/ili studijskom programu sastavnice ocjenjuju se ocjenom F (neuspješan), ne mogu steći</w:t>
                </w:r>
                <w:r w:rsidRPr="00FB4FAA">
                  <w:rPr>
                    <w:rFonts w:asciiTheme="minorHAnsi" w:eastAsia="Times New Roman" w:hAnsiTheme="minorHAnsi" w:cstheme="minorHAnsi"/>
                    <w:color w:val="000000"/>
                  </w:rPr>
                  <w:br/>
                  <w:t>ECTS bodove i moraju ponovo upisati predmet</w:t>
                </w:r>
                <w:r w:rsidRPr="00FB4FAA">
                  <w:rPr>
                    <w:rFonts w:asciiTheme="minorHAnsi" w:eastAsia="Times New Roman" w:hAnsiTheme="minorHAnsi" w:cstheme="minorHAnsi"/>
                    <w:b/>
                  </w:rPr>
                  <w:t xml:space="preserve">. </w:t>
                </w:r>
              </w:p>
              <w:p w14:paraId="265DDFD6" w14:textId="77777777" w:rsidR="003978D4" w:rsidRDefault="003978D4" w:rsidP="003978D4">
                <w:pPr>
                  <w:spacing w:after="0" w:line="240" w:lineRule="auto"/>
                  <w:jc w:val="both"/>
                  <w:rPr>
                    <w:rFonts w:asciiTheme="minorHAnsi" w:eastAsia="Times New Roman" w:hAnsiTheme="minorHAnsi" w:cstheme="minorHAnsi"/>
                  </w:rPr>
                </w:pPr>
              </w:p>
              <w:p w14:paraId="7A60E0DE" w14:textId="77777777" w:rsidR="003978D4" w:rsidRPr="00FB4FAA" w:rsidRDefault="003978D4" w:rsidP="003978D4">
                <w:p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Ocjenske bodove (maksimalno 50 bodova) stude</w:t>
                </w:r>
                <w:r>
                  <w:rPr>
                    <w:rFonts w:asciiTheme="minorHAnsi" w:eastAsia="Times New Roman" w:hAnsiTheme="minorHAnsi" w:cstheme="minorHAnsi"/>
                  </w:rPr>
                  <w:t>nt tijekom nastave stječe na sl</w:t>
                </w:r>
                <w:r w:rsidRPr="00FB4FAA">
                  <w:rPr>
                    <w:rFonts w:asciiTheme="minorHAnsi" w:eastAsia="Times New Roman" w:hAnsiTheme="minorHAnsi" w:cstheme="minorHAnsi"/>
                  </w:rPr>
                  <w:t>jedeći način:</w:t>
                </w:r>
              </w:p>
              <w:p w14:paraId="719F9377" w14:textId="77777777" w:rsidR="003978D4" w:rsidRPr="00FB4FAA" w:rsidRDefault="003978D4" w:rsidP="003978D4">
                <w:pPr>
                  <w:numPr>
                    <w:ilvl w:val="1"/>
                    <w:numId w:val="1"/>
                  </w:num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seminar (do 5 bodova)</w:t>
                </w:r>
              </w:p>
              <w:p w14:paraId="11E92EF3" w14:textId="77777777" w:rsidR="003978D4" w:rsidRPr="00FB4FAA" w:rsidRDefault="003978D4" w:rsidP="003978D4">
                <w:pPr>
                  <w:numPr>
                    <w:ilvl w:val="1"/>
                    <w:numId w:val="1"/>
                  </w:num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nutritivna analiza (do 5 bodova)</w:t>
                </w:r>
              </w:p>
              <w:p w14:paraId="39BAD75A" w14:textId="77777777" w:rsidR="003978D4" w:rsidRPr="00FB4FAA" w:rsidRDefault="003978D4" w:rsidP="003978D4">
                <w:pPr>
                  <w:numPr>
                    <w:ilvl w:val="1"/>
                    <w:numId w:val="1"/>
                  </w:numPr>
                  <w:spacing w:after="0" w:line="240" w:lineRule="auto"/>
                  <w:jc w:val="both"/>
                  <w:rPr>
                    <w:rFonts w:asciiTheme="minorHAnsi" w:eastAsia="Times New Roman" w:hAnsiTheme="minorHAnsi" w:cstheme="minorHAnsi"/>
                  </w:rPr>
                </w:pPr>
                <w:r w:rsidRPr="00FB4FAA">
                  <w:rPr>
                    <w:rFonts w:asciiTheme="minorHAnsi" w:eastAsia="Times New Roman" w:hAnsiTheme="minorHAnsi" w:cstheme="minorHAnsi"/>
                  </w:rPr>
                  <w:t xml:space="preserve">obvezni pismeni kolokviji (2 kolokvija svaki do 20 bodova) – prag prolaza na kolokviju je 50% a bodovi za riješen test ispod praga se ne daju. </w:t>
                </w:r>
                <w:r w:rsidRPr="00FB4FAA">
                  <w:rPr>
                    <w:rFonts w:asciiTheme="minorHAnsi" w:hAnsiTheme="minorHAnsi" w:cstheme="minorHAnsi"/>
                  </w:rPr>
                  <w:t>Bodovi se u ocjenske bodove pretvaraju na način prikazan u Tablici:</w:t>
                </w:r>
              </w:p>
              <w:p w14:paraId="4FE45E94" w14:textId="77777777" w:rsidR="003978D4" w:rsidRPr="00FB4FAA" w:rsidRDefault="003978D4" w:rsidP="003978D4">
                <w:pPr>
                  <w:spacing w:after="0" w:line="240" w:lineRule="auto"/>
                  <w:jc w:val="both"/>
                  <w:rPr>
                    <w:rFonts w:asciiTheme="minorHAnsi" w:hAnsiTheme="minorHAnsi" w:cstheme="minorHAnsi"/>
                  </w:rPr>
                </w:pPr>
              </w:p>
              <w:p w14:paraId="070D272A" w14:textId="77777777" w:rsidR="003978D4" w:rsidRPr="00FB4FAA" w:rsidRDefault="003978D4" w:rsidP="003978D4">
                <w:pPr>
                  <w:jc w:val="both"/>
                  <w:rPr>
                    <w:rFonts w:asciiTheme="minorHAnsi" w:hAnsiTheme="minorHAnsi" w:cstheme="minorHAnsi"/>
                    <w:b/>
                  </w:rPr>
                </w:pPr>
                <w:r w:rsidRPr="00FB4FAA">
                  <w:rPr>
                    <w:rFonts w:asciiTheme="minorHAnsi" w:hAnsiTheme="minorHAnsi" w:cstheme="minorHAnsi"/>
                    <w:bCs/>
                  </w:rPr>
                  <w:t>Pretvaranje bodova na kolokviju u ocjenske bodove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tblGrid>
                <w:tr w:rsidR="003978D4" w:rsidRPr="00FB4FAA" w14:paraId="042E4632" w14:textId="77777777" w:rsidTr="00D80DCB">
                  <w:tc>
                    <w:tcPr>
                      <w:tcW w:w="2127" w:type="dxa"/>
                    </w:tcPr>
                    <w:p w14:paraId="1EA4301B" w14:textId="77777777" w:rsidR="003978D4" w:rsidRPr="00FB4FAA" w:rsidRDefault="003978D4" w:rsidP="0078371B">
                      <w:pPr>
                        <w:framePr w:hSpace="180" w:wrap="around" w:vAnchor="text" w:hAnchor="margin" w:xAlign="center" w:y="6"/>
                        <w:jc w:val="both"/>
                        <w:rPr>
                          <w:rFonts w:asciiTheme="minorHAnsi" w:hAnsiTheme="minorHAnsi" w:cstheme="minorHAnsi"/>
                          <w:b/>
                        </w:rPr>
                      </w:pPr>
                      <w:r w:rsidRPr="00FB4FAA">
                        <w:rPr>
                          <w:rFonts w:asciiTheme="minorHAnsi" w:hAnsiTheme="minorHAnsi" w:cstheme="minorHAnsi"/>
                          <w:b/>
                        </w:rPr>
                        <w:t>Bodovi na kolokviju</w:t>
                      </w:r>
                    </w:p>
                  </w:tc>
                  <w:tc>
                    <w:tcPr>
                      <w:tcW w:w="1701" w:type="dxa"/>
                    </w:tcPr>
                    <w:p w14:paraId="1BD637FB" w14:textId="77777777" w:rsidR="003978D4" w:rsidRPr="00FB4FAA" w:rsidRDefault="003978D4" w:rsidP="0078371B">
                      <w:pPr>
                        <w:framePr w:hSpace="180" w:wrap="around" w:vAnchor="text" w:hAnchor="margin" w:xAlign="center" w:y="6"/>
                        <w:jc w:val="both"/>
                        <w:rPr>
                          <w:rFonts w:asciiTheme="minorHAnsi" w:hAnsiTheme="minorHAnsi" w:cstheme="minorHAnsi"/>
                          <w:b/>
                        </w:rPr>
                      </w:pPr>
                      <w:r w:rsidRPr="00FB4FAA">
                        <w:rPr>
                          <w:rFonts w:asciiTheme="minorHAnsi" w:hAnsiTheme="minorHAnsi" w:cstheme="minorHAnsi"/>
                          <w:b/>
                        </w:rPr>
                        <w:t>Ocjenski bodovi</w:t>
                      </w:r>
                    </w:p>
                  </w:tc>
                </w:tr>
                <w:tr w:rsidR="003978D4" w:rsidRPr="00FB4FAA" w14:paraId="6DB8DF19" w14:textId="77777777" w:rsidTr="00D80DCB">
                  <w:tc>
                    <w:tcPr>
                      <w:tcW w:w="2127" w:type="dxa"/>
                    </w:tcPr>
                    <w:p w14:paraId="7E478D81"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 9</w:t>
                      </w:r>
                    </w:p>
                  </w:tc>
                  <w:tc>
                    <w:tcPr>
                      <w:tcW w:w="1701" w:type="dxa"/>
                    </w:tcPr>
                    <w:p w14:paraId="1A0C878D"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0</w:t>
                      </w:r>
                    </w:p>
                  </w:tc>
                </w:tr>
                <w:tr w:rsidR="003978D4" w:rsidRPr="00FB4FAA" w14:paraId="13B9B038" w14:textId="77777777" w:rsidTr="00D80DCB">
                  <w:tc>
                    <w:tcPr>
                      <w:tcW w:w="2127" w:type="dxa"/>
                    </w:tcPr>
                    <w:p w14:paraId="6853A8BB"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10-11</w:t>
                      </w:r>
                    </w:p>
                  </w:tc>
                  <w:tc>
                    <w:tcPr>
                      <w:tcW w:w="1701" w:type="dxa"/>
                    </w:tcPr>
                    <w:p w14:paraId="6C7D0870"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10</w:t>
                      </w:r>
                    </w:p>
                  </w:tc>
                </w:tr>
                <w:tr w:rsidR="003978D4" w:rsidRPr="00FB4FAA" w14:paraId="05C9D203" w14:textId="77777777" w:rsidTr="00D80DCB">
                  <w:tc>
                    <w:tcPr>
                      <w:tcW w:w="2127" w:type="dxa"/>
                    </w:tcPr>
                    <w:p w14:paraId="55AA0DD0"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12-13</w:t>
                      </w:r>
                    </w:p>
                  </w:tc>
                  <w:tc>
                    <w:tcPr>
                      <w:tcW w:w="1701" w:type="dxa"/>
                    </w:tcPr>
                    <w:p w14:paraId="77E0CA9D"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12</w:t>
                      </w:r>
                    </w:p>
                  </w:tc>
                </w:tr>
                <w:tr w:rsidR="003978D4" w:rsidRPr="00FB4FAA" w14:paraId="3A7ABCD3" w14:textId="77777777" w:rsidTr="00D80DCB">
                  <w:tc>
                    <w:tcPr>
                      <w:tcW w:w="2127" w:type="dxa"/>
                    </w:tcPr>
                    <w:p w14:paraId="2A8A8300"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14-15</w:t>
                      </w:r>
                    </w:p>
                  </w:tc>
                  <w:tc>
                    <w:tcPr>
                      <w:tcW w:w="1701" w:type="dxa"/>
                    </w:tcPr>
                    <w:p w14:paraId="1ED05C89"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14</w:t>
                      </w:r>
                    </w:p>
                  </w:tc>
                </w:tr>
                <w:tr w:rsidR="003978D4" w:rsidRPr="00FB4FAA" w14:paraId="5002F23A" w14:textId="77777777" w:rsidTr="00D80DCB">
                  <w:tc>
                    <w:tcPr>
                      <w:tcW w:w="2127" w:type="dxa"/>
                    </w:tcPr>
                    <w:p w14:paraId="11AAC851"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16-17</w:t>
                      </w:r>
                    </w:p>
                  </w:tc>
                  <w:tc>
                    <w:tcPr>
                      <w:tcW w:w="1701" w:type="dxa"/>
                    </w:tcPr>
                    <w:p w14:paraId="5FD380D9"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16</w:t>
                      </w:r>
                    </w:p>
                  </w:tc>
                </w:tr>
                <w:tr w:rsidR="003978D4" w:rsidRPr="00FB4FAA" w14:paraId="18C3B9E2" w14:textId="77777777" w:rsidTr="00D80DCB">
                  <w:tc>
                    <w:tcPr>
                      <w:tcW w:w="2127" w:type="dxa"/>
                    </w:tcPr>
                    <w:p w14:paraId="1C137C68"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18-19</w:t>
                      </w:r>
                    </w:p>
                  </w:tc>
                  <w:tc>
                    <w:tcPr>
                      <w:tcW w:w="1701" w:type="dxa"/>
                    </w:tcPr>
                    <w:p w14:paraId="32985363"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18</w:t>
                      </w:r>
                    </w:p>
                  </w:tc>
                </w:tr>
                <w:tr w:rsidR="003978D4" w:rsidRPr="00FB4FAA" w14:paraId="0C8A6F5C" w14:textId="77777777" w:rsidTr="00D80DCB">
                  <w:tc>
                    <w:tcPr>
                      <w:tcW w:w="2127" w:type="dxa"/>
                    </w:tcPr>
                    <w:p w14:paraId="27BEE06E"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20</w:t>
                      </w:r>
                    </w:p>
                  </w:tc>
                  <w:tc>
                    <w:tcPr>
                      <w:tcW w:w="1701" w:type="dxa"/>
                    </w:tcPr>
                    <w:p w14:paraId="60B4A0D2" w14:textId="77777777" w:rsidR="003978D4" w:rsidRPr="00FB4FAA" w:rsidRDefault="003978D4" w:rsidP="0078371B">
                      <w:pPr>
                        <w:framePr w:hSpace="180" w:wrap="around" w:vAnchor="text" w:hAnchor="margin" w:xAlign="center" w:y="6"/>
                        <w:jc w:val="both"/>
                        <w:rPr>
                          <w:rFonts w:asciiTheme="minorHAnsi" w:hAnsiTheme="minorHAnsi" w:cstheme="minorHAnsi"/>
                        </w:rPr>
                      </w:pPr>
                      <w:r w:rsidRPr="00FB4FAA">
                        <w:rPr>
                          <w:rFonts w:asciiTheme="minorHAnsi" w:hAnsiTheme="minorHAnsi" w:cstheme="minorHAnsi"/>
                        </w:rPr>
                        <w:t>20</w:t>
                      </w:r>
                    </w:p>
                  </w:tc>
                </w:tr>
              </w:tbl>
              <w:p w14:paraId="35DED272" w14:textId="77777777" w:rsidR="003978D4" w:rsidRPr="00FB4FAA" w:rsidRDefault="003978D4" w:rsidP="003978D4">
                <w:pPr>
                  <w:spacing w:after="0" w:line="240" w:lineRule="auto"/>
                  <w:jc w:val="both"/>
                  <w:rPr>
                    <w:rFonts w:asciiTheme="minorHAnsi" w:eastAsia="Times New Roman" w:hAnsiTheme="minorHAnsi" w:cstheme="minorHAnsi"/>
                  </w:rPr>
                </w:pPr>
              </w:p>
              <w:p w14:paraId="403C37D4" w14:textId="77777777" w:rsidR="003978D4" w:rsidRPr="00FB4FAA" w:rsidRDefault="003978D4" w:rsidP="003978D4">
                <w:pPr>
                  <w:jc w:val="both"/>
                  <w:rPr>
                    <w:rFonts w:asciiTheme="minorHAnsi" w:hAnsiTheme="minorHAnsi" w:cstheme="minorHAnsi"/>
                  </w:rPr>
                </w:pPr>
                <w:r w:rsidRPr="00FB4FAA">
                  <w:rPr>
                    <w:rFonts w:asciiTheme="minorHAnsi" w:hAnsiTheme="minorHAnsi" w:cstheme="minorHAnsi"/>
                    <w:b/>
                  </w:rPr>
                  <w:t>Završni ispit</w:t>
                </w:r>
                <w:r w:rsidRPr="00FB4FAA">
                  <w:rPr>
                    <w:rFonts w:asciiTheme="minorHAnsi" w:hAnsiTheme="minorHAnsi" w:cstheme="minorHAnsi"/>
                  </w:rPr>
                  <w:t xml:space="preserve"> je pismeni i boduje se s maksimalno 50 bodova. Bodovi na ispitu izjednačeni su sa ocjenskim bodovima Bodovi na završnom ispitu dobivaju se kada student uspješno odgovori na najmanje 50% postavljenih pitanja. </w:t>
                </w:r>
              </w:p>
              <w:p w14:paraId="4E0E2A79" w14:textId="51E95040" w:rsidR="005C2F41" w:rsidRPr="00CD3F31" w:rsidRDefault="00664CC8" w:rsidP="004D4B18">
                <w:pPr>
                  <w:pStyle w:val="Default"/>
                  <w:jc w:val="both"/>
                  <w:rPr>
                    <w:rFonts w:ascii="Calibri" w:hAnsi="Calibri"/>
                    <w:sz w:val="22"/>
                    <w:szCs w:val="22"/>
                    <w:lang w:val="hr-HR"/>
                  </w:rPr>
                </w:pPr>
              </w:p>
            </w:sdtContent>
          </w:sdt>
        </w:tc>
      </w:tr>
    </w:tbl>
    <w:p w14:paraId="25C66AA4" w14:textId="77777777" w:rsidR="005C2F41" w:rsidRPr="00CD3F31" w:rsidRDefault="005C2F41" w:rsidP="005C2F41">
      <w:pPr>
        <w:rPr>
          <w:b/>
          <w:color w:val="333399"/>
        </w:rPr>
      </w:pPr>
    </w:p>
    <w:p w14:paraId="47F5E12E" w14:textId="5126D161"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9D4376">
        <w:rPr>
          <w:rFonts w:cs="Arial"/>
          <w:b/>
          <w:color w:val="FF0000"/>
          <w:sz w:val="32"/>
        </w:rPr>
        <w:t>3</w:t>
      </w:r>
      <w:r w:rsidR="00596742">
        <w:rPr>
          <w:rFonts w:cs="Arial"/>
          <w:b/>
          <w:color w:val="FF0000"/>
          <w:sz w:val="32"/>
        </w:rPr>
        <w:t>./202</w:t>
      </w:r>
      <w:r w:rsidR="009D4376">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2349"/>
        <w:gridCol w:w="1843"/>
        <w:gridCol w:w="1417"/>
        <w:gridCol w:w="2543"/>
      </w:tblGrid>
      <w:tr w:rsidR="005C2F41" w:rsidRPr="00CD3F31" w14:paraId="48DC7ECB"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2349"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ckText"/>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843"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417"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54F12E06"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30F01078" w:rsidR="008D4528" w:rsidRPr="00CD3F31" w:rsidRDefault="00FC6928" w:rsidP="00C753E6">
            <w:pPr>
              <w:pStyle w:val="Caption"/>
              <w:rPr>
                <w:rFonts w:ascii="Calibri" w:hAnsi="Calibri"/>
                <w:b w:val="0"/>
                <w:sz w:val="22"/>
                <w:szCs w:val="22"/>
                <w:lang w:val="hr-HR"/>
              </w:rPr>
            </w:pPr>
            <w:r>
              <w:rPr>
                <w:rFonts w:ascii="Calibri" w:hAnsi="Calibri"/>
                <w:b w:val="0"/>
                <w:sz w:val="22"/>
                <w:szCs w:val="22"/>
                <w:lang w:val="hr-HR"/>
              </w:rPr>
              <w:t>3.11.2023.</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67130198" w14:textId="6D53941F" w:rsidR="008D4528" w:rsidRPr="00CD3F31" w:rsidRDefault="00FC6928"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16:00-20:00</w:t>
            </w:r>
            <w:r w:rsidR="00873183">
              <w:rPr>
                <w:rFonts w:ascii="Calibri" w:hAnsi="Calibri"/>
                <w:bCs/>
                <w:color w:val="auto"/>
                <w:lang w:val="hr-HR"/>
              </w:rPr>
              <w:t xml:space="preserve">   Z5</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5F30FF8E" w14:textId="77777777" w:rsidR="008D4528" w:rsidRPr="00CD3F31" w:rsidRDefault="008D4528" w:rsidP="00481703">
            <w:pPr>
              <w:spacing w:after="0"/>
              <w:jc w:val="center"/>
              <w:rPr>
                <w:rFonts w:asciiTheme="minorHAnsi" w:hAnsiTheme="minorHAnsi"/>
                <w:bC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48E5F77" w14:textId="334703E0" w:rsidR="008D4528" w:rsidRPr="00CD3F31" w:rsidRDefault="00FC6928" w:rsidP="00481703">
            <w:pPr>
              <w:jc w:val="center"/>
              <w:rPr>
                <w:bCs/>
              </w:rPr>
            </w:pPr>
            <w:r w:rsidRPr="009A7D8D">
              <w:rPr>
                <w:rFonts w:asciiTheme="minorHAnsi" w:hAnsiTheme="minorHAnsi" w:cstheme="minorHAnsi"/>
                <w:bCs/>
              </w:rPr>
              <w:t>Prof.dr.sc. Greta Krešić</w:t>
            </w:r>
          </w:p>
        </w:tc>
      </w:tr>
      <w:tr w:rsidR="005C2F41" w:rsidRPr="00CD3F31" w14:paraId="550903A9"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75AD36A7" w:rsidR="005C2F41" w:rsidRPr="00CD3F31" w:rsidRDefault="00FC6928" w:rsidP="00C753E6">
            <w:pPr>
              <w:pStyle w:val="Caption"/>
              <w:rPr>
                <w:rFonts w:ascii="Calibri" w:hAnsi="Calibri"/>
                <w:b w:val="0"/>
                <w:sz w:val="22"/>
                <w:szCs w:val="22"/>
                <w:lang w:val="hr-HR"/>
              </w:rPr>
            </w:pPr>
            <w:r>
              <w:rPr>
                <w:rFonts w:ascii="Calibri" w:hAnsi="Calibri"/>
                <w:b w:val="0"/>
                <w:sz w:val="22"/>
                <w:szCs w:val="22"/>
                <w:lang w:val="hr-HR"/>
              </w:rPr>
              <w:t>16.11.2023.</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0BBFD0EA" w14:textId="157336A1" w:rsidR="005C2F41" w:rsidRPr="00CD3F31" w:rsidRDefault="00FC6928"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12:00-15:00</w:t>
            </w:r>
            <w:r w:rsidR="00873183">
              <w:rPr>
                <w:rFonts w:ascii="Calibri" w:hAnsi="Calibri"/>
                <w:bCs/>
                <w:color w:val="auto"/>
                <w:lang w:val="hr-HR"/>
              </w:rPr>
              <w:t xml:space="preserve">  Z4</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5C2F41" w:rsidRPr="00CD3F31" w:rsidRDefault="005C2F41" w:rsidP="00481703">
            <w:pPr>
              <w:spacing w:after="0"/>
              <w:jc w:val="center"/>
              <w:rPr>
                <w:rFonts w:asciiTheme="minorHAnsi" w:hAnsiTheme="minorHAnsi"/>
                <w:bC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50B342DF" w:rsidR="005C2F41" w:rsidRPr="00CD3F31" w:rsidRDefault="00FC6928" w:rsidP="00481703">
            <w:pPr>
              <w:jc w:val="center"/>
              <w:rPr>
                <w:bCs/>
              </w:rPr>
            </w:pPr>
            <w:r w:rsidRPr="009A7D8D">
              <w:rPr>
                <w:rFonts w:asciiTheme="minorHAnsi" w:hAnsiTheme="minorHAnsi" w:cstheme="minorHAnsi"/>
                <w:bCs/>
              </w:rPr>
              <w:t>Prof.dr.sc. Greta Krešić</w:t>
            </w:r>
          </w:p>
        </w:tc>
      </w:tr>
      <w:tr w:rsidR="008D4528" w:rsidRPr="00CD3F31" w14:paraId="17A3F591"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7AEF75E2" w:rsidR="008D4528" w:rsidRPr="00CD3F31" w:rsidRDefault="00FC6928" w:rsidP="00C753E6">
            <w:pPr>
              <w:pStyle w:val="Caption"/>
              <w:rPr>
                <w:rFonts w:ascii="Calibri" w:hAnsi="Calibri"/>
                <w:b w:val="0"/>
                <w:sz w:val="22"/>
                <w:szCs w:val="22"/>
                <w:lang w:val="hr-HR"/>
              </w:rPr>
            </w:pPr>
            <w:r>
              <w:rPr>
                <w:rFonts w:ascii="Calibri" w:hAnsi="Calibri"/>
                <w:b w:val="0"/>
                <w:sz w:val="22"/>
                <w:szCs w:val="22"/>
                <w:lang w:val="hr-HR"/>
              </w:rPr>
              <w:t xml:space="preserve">17.11.2023. </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4EA6D888" w14:textId="1007978C" w:rsidR="008D4528" w:rsidRPr="00CD3F31" w:rsidRDefault="00FC6928"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8:00-14:00</w:t>
            </w:r>
            <w:r w:rsidR="00873183">
              <w:rPr>
                <w:rFonts w:ascii="Calibri" w:hAnsi="Calibri"/>
                <w:bCs/>
                <w:color w:val="auto"/>
                <w:lang w:val="hr-HR"/>
              </w:rPr>
              <w:t xml:space="preserve">  Z7</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8D4528" w:rsidRPr="00CD3F31" w:rsidRDefault="008D4528" w:rsidP="00481703">
            <w:pPr>
              <w:spacing w:after="0"/>
              <w:jc w:val="center"/>
              <w:rPr>
                <w:rFonts w:asciiTheme="minorHAnsi" w:hAnsiTheme="minorHAnsi"/>
                <w:bC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4F64ED88" w:rsidR="008D4528" w:rsidRPr="00CD3F31" w:rsidRDefault="00FC6928" w:rsidP="00481703">
            <w:pPr>
              <w:jc w:val="center"/>
              <w:rPr>
                <w:bCs/>
              </w:rPr>
            </w:pPr>
            <w:r w:rsidRPr="009A7D8D">
              <w:rPr>
                <w:rFonts w:asciiTheme="minorHAnsi" w:hAnsiTheme="minorHAnsi" w:cstheme="minorHAnsi"/>
                <w:bCs/>
              </w:rPr>
              <w:t>Prof.dr.sc. Greta Krešić</w:t>
            </w:r>
          </w:p>
        </w:tc>
      </w:tr>
      <w:tr w:rsidR="008D4528" w:rsidRPr="00CD3F31" w14:paraId="478C9983"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40153325" w:rsidR="008D4528" w:rsidRPr="00CD3F31" w:rsidRDefault="00FC6928" w:rsidP="00C753E6">
            <w:pPr>
              <w:pStyle w:val="Caption"/>
              <w:rPr>
                <w:rFonts w:ascii="Calibri" w:hAnsi="Calibri"/>
                <w:b w:val="0"/>
                <w:sz w:val="22"/>
                <w:szCs w:val="22"/>
                <w:lang w:val="hr-HR"/>
              </w:rPr>
            </w:pPr>
            <w:r>
              <w:rPr>
                <w:rFonts w:ascii="Calibri" w:hAnsi="Calibri"/>
                <w:b w:val="0"/>
                <w:sz w:val="22"/>
                <w:szCs w:val="22"/>
                <w:lang w:val="hr-HR"/>
              </w:rPr>
              <w:t>30.11.2023.</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7CD4F6AF" w14:textId="798CB716" w:rsidR="008D4528" w:rsidRPr="00CD3F31" w:rsidRDefault="00FC6928"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15:00-19:00</w:t>
            </w:r>
            <w:r w:rsidR="00873183">
              <w:rPr>
                <w:rFonts w:ascii="Calibri" w:hAnsi="Calibri"/>
                <w:bCs/>
                <w:color w:val="auto"/>
                <w:lang w:val="hr-HR"/>
              </w:rPr>
              <w:t xml:space="preserve">  Inf.uč.</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8D4528" w:rsidRPr="00CD3F31" w:rsidRDefault="008D4528" w:rsidP="00481703">
            <w:pPr>
              <w:spacing w:after="0"/>
              <w:jc w:val="center"/>
              <w:rPr>
                <w:rFonts w:asciiTheme="minorHAnsi" w:hAnsiTheme="minorHAnsi"/>
                <w:bC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339311D2" w:rsidR="008D4528" w:rsidRPr="00CD3F31" w:rsidRDefault="00FC6928" w:rsidP="00481703">
            <w:pPr>
              <w:jc w:val="center"/>
              <w:rPr>
                <w:bCs/>
              </w:rPr>
            </w:pPr>
            <w:r w:rsidRPr="009A7D8D">
              <w:rPr>
                <w:rFonts w:asciiTheme="minorHAnsi" w:hAnsiTheme="minorHAnsi" w:cstheme="minorHAnsi"/>
                <w:bCs/>
              </w:rPr>
              <w:t>Prof.dr.sc. Greta Krešić</w:t>
            </w:r>
          </w:p>
        </w:tc>
      </w:tr>
      <w:tr w:rsidR="00FC6928" w:rsidRPr="00CD3F31" w14:paraId="7549187D"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2945A08" w14:textId="1C917FB4" w:rsidR="00FC6928" w:rsidRPr="00CD3F31" w:rsidRDefault="00FC6928" w:rsidP="00C753E6">
            <w:pPr>
              <w:pStyle w:val="Caption"/>
              <w:rPr>
                <w:rFonts w:ascii="Calibri" w:hAnsi="Calibri"/>
                <w:b w:val="0"/>
                <w:sz w:val="22"/>
                <w:szCs w:val="22"/>
                <w:lang w:val="hr-HR"/>
              </w:rPr>
            </w:pPr>
            <w:r>
              <w:rPr>
                <w:rFonts w:ascii="Calibri" w:hAnsi="Calibri"/>
                <w:b w:val="0"/>
                <w:sz w:val="22"/>
                <w:szCs w:val="22"/>
                <w:lang w:val="hr-HR"/>
              </w:rPr>
              <w:t xml:space="preserve">1.12.2023. </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304E97EF" w14:textId="1F70B509" w:rsidR="00FC6928" w:rsidRPr="00CD3F31" w:rsidRDefault="00FC6928"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15:00-19:00</w:t>
            </w:r>
            <w:r w:rsidR="00873183">
              <w:rPr>
                <w:rFonts w:ascii="Calibri" w:hAnsi="Calibri"/>
                <w:bCs/>
                <w:color w:val="auto"/>
                <w:lang w:val="hr-HR"/>
              </w:rPr>
              <w:t xml:space="preserve">  Z7</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52277A0C" w14:textId="77777777" w:rsidR="00FC6928" w:rsidRPr="00CD3F31" w:rsidRDefault="00FC6928" w:rsidP="00481703">
            <w:pPr>
              <w:spacing w:after="0"/>
              <w:jc w:val="center"/>
              <w:rPr>
                <w:rFonts w:asciiTheme="minorHAnsi" w:hAnsiTheme="minorHAnsi"/>
                <w:bC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4F821079" w14:textId="77777777" w:rsidR="00FC6928" w:rsidRPr="00CD3F31" w:rsidRDefault="00FC69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BBEE44C" w14:textId="1D41041D" w:rsidR="00FC6928" w:rsidRPr="00CD3F31" w:rsidRDefault="00FC6928" w:rsidP="00481703">
            <w:pPr>
              <w:jc w:val="center"/>
              <w:rPr>
                <w:bCs/>
              </w:rPr>
            </w:pPr>
            <w:r w:rsidRPr="009A7D8D">
              <w:rPr>
                <w:rFonts w:asciiTheme="minorHAnsi" w:hAnsiTheme="minorHAnsi" w:cstheme="minorHAnsi"/>
                <w:bCs/>
              </w:rPr>
              <w:t>Prof.dr.sc. Greta Krešić</w:t>
            </w:r>
          </w:p>
        </w:tc>
      </w:tr>
      <w:tr w:rsidR="00FC6928" w:rsidRPr="00CD3F31" w14:paraId="1004626F"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DDECF40" w14:textId="03FEC2E8" w:rsidR="00FC6928" w:rsidRPr="00CD3F31" w:rsidRDefault="00FC6928" w:rsidP="00C753E6">
            <w:pPr>
              <w:pStyle w:val="Caption"/>
              <w:rPr>
                <w:rFonts w:ascii="Calibri" w:hAnsi="Calibri"/>
                <w:b w:val="0"/>
                <w:sz w:val="22"/>
                <w:szCs w:val="22"/>
                <w:lang w:val="hr-HR"/>
              </w:rPr>
            </w:pPr>
            <w:r>
              <w:rPr>
                <w:rFonts w:ascii="Calibri" w:hAnsi="Calibri"/>
                <w:b w:val="0"/>
                <w:sz w:val="22"/>
                <w:szCs w:val="22"/>
                <w:lang w:val="hr-HR"/>
              </w:rPr>
              <w:t>2.12.2023.</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67C1D6F7" w14:textId="6353BDDA" w:rsidR="00FC6928" w:rsidRPr="00CD3F31" w:rsidRDefault="00FC6928"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8:00-12:00</w:t>
            </w:r>
            <w:r w:rsidR="00873183">
              <w:rPr>
                <w:rFonts w:ascii="Calibri" w:hAnsi="Calibri"/>
                <w:bCs/>
                <w:color w:val="auto"/>
                <w:lang w:val="hr-HR"/>
              </w:rPr>
              <w:t xml:space="preserve"> Z3</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1260A05E" w14:textId="77777777" w:rsidR="00FC6928" w:rsidRPr="00CD3F31" w:rsidRDefault="00FC6928" w:rsidP="00481703">
            <w:pPr>
              <w:spacing w:after="0"/>
              <w:jc w:val="center"/>
              <w:rPr>
                <w:rFonts w:asciiTheme="minorHAnsi" w:hAnsiTheme="minorHAnsi"/>
                <w:bC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1FF4F970" w14:textId="77777777" w:rsidR="00FC6928" w:rsidRPr="00CD3F31" w:rsidRDefault="00FC69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411F583" w14:textId="0690C51C" w:rsidR="00FC6928" w:rsidRPr="00CD3F31" w:rsidRDefault="00FC6928" w:rsidP="00481703">
            <w:pPr>
              <w:jc w:val="center"/>
              <w:rPr>
                <w:bCs/>
              </w:rPr>
            </w:pPr>
            <w:r w:rsidRPr="009A7D8D">
              <w:rPr>
                <w:rFonts w:asciiTheme="minorHAnsi" w:hAnsiTheme="minorHAnsi" w:cstheme="minorHAnsi"/>
                <w:bCs/>
              </w:rPr>
              <w:t>Prof.dr.sc. Greta Krešić</w:t>
            </w:r>
          </w:p>
        </w:tc>
      </w:tr>
      <w:tr w:rsidR="00FC6928" w:rsidRPr="00CD3F31" w14:paraId="29A70F53"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942336E" w14:textId="466ADF65" w:rsidR="00FC6928" w:rsidRPr="00CD3F31" w:rsidRDefault="00FC6928" w:rsidP="00C753E6">
            <w:pPr>
              <w:pStyle w:val="Caption"/>
              <w:rPr>
                <w:rFonts w:ascii="Calibri" w:hAnsi="Calibri"/>
                <w:b w:val="0"/>
                <w:sz w:val="22"/>
                <w:szCs w:val="22"/>
                <w:lang w:val="hr-HR"/>
              </w:rPr>
            </w:pPr>
            <w:r>
              <w:rPr>
                <w:rFonts w:ascii="Calibri" w:hAnsi="Calibri"/>
                <w:b w:val="0"/>
                <w:sz w:val="22"/>
                <w:szCs w:val="22"/>
                <w:lang w:val="hr-HR"/>
              </w:rPr>
              <w:t xml:space="preserve">14.12.2023. </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1BBBBA56" w14:textId="34502686" w:rsidR="00FC6928" w:rsidRPr="00CD3F31" w:rsidRDefault="00FC6928" w:rsidP="00481703">
            <w:pPr>
              <w:pStyle w:val="BlockText"/>
              <w:shd w:val="clear" w:color="auto" w:fill="auto"/>
              <w:spacing w:line="240" w:lineRule="auto"/>
              <w:ind w:left="0" w:right="0"/>
              <w:rPr>
                <w:rFonts w:ascii="Calibri" w:hAnsi="Calibri"/>
                <w:bCs/>
                <w:color w:val="auto"/>
                <w:lang w:val="hr-HR"/>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0BE831A3" w14:textId="613B32F8" w:rsidR="00FC6928" w:rsidRPr="00CD3F31" w:rsidRDefault="00FC6928" w:rsidP="00481703">
            <w:pPr>
              <w:spacing w:after="0"/>
              <w:jc w:val="center"/>
              <w:rPr>
                <w:rFonts w:asciiTheme="minorHAnsi" w:hAnsiTheme="minorHAnsi"/>
                <w:bCs/>
              </w:rPr>
            </w:pPr>
            <w:r>
              <w:rPr>
                <w:bCs/>
              </w:rPr>
              <w:t>16:00-20:00</w:t>
            </w:r>
            <w:r w:rsidR="00873183">
              <w:rPr>
                <w:bCs/>
              </w:rPr>
              <w:t xml:space="preserve">  Z3</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65C4FD20" w14:textId="77777777" w:rsidR="00FC6928" w:rsidRPr="00CD3F31" w:rsidRDefault="00FC69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12F9655" w14:textId="78E891F6" w:rsidR="00FC6928" w:rsidRPr="00CD3F31" w:rsidRDefault="00FC6928" w:rsidP="00481703">
            <w:pPr>
              <w:jc w:val="center"/>
              <w:rPr>
                <w:bCs/>
              </w:rPr>
            </w:pPr>
            <w:r>
              <w:rPr>
                <w:bCs/>
              </w:rPr>
              <w:t>Elena Dujmić, mag.nutr.</w:t>
            </w:r>
          </w:p>
        </w:tc>
      </w:tr>
      <w:tr w:rsidR="00FC6928" w:rsidRPr="00CD3F31" w14:paraId="6BFFC268" w14:textId="77777777" w:rsidTr="00873183">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4D7C404" w14:textId="782FC055" w:rsidR="00FC6928" w:rsidRPr="00CD3F31" w:rsidRDefault="00FC6928" w:rsidP="00C753E6">
            <w:pPr>
              <w:pStyle w:val="Caption"/>
              <w:rPr>
                <w:rFonts w:ascii="Calibri" w:hAnsi="Calibri"/>
                <w:b w:val="0"/>
                <w:sz w:val="22"/>
                <w:szCs w:val="22"/>
                <w:lang w:val="hr-HR"/>
              </w:rPr>
            </w:pPr>
            <w:r>
              <w:rPr>
                <w:rFonts w:ascii="Calibri" w:hAnsi="Calibri"/>
                <w:b w:val="0"/>
                <w:sz w:val="22"/>
                <w:szCs w:val="22"/>
                <w:lang w:val="hr-HR"/>
              </w:rPr>
              <w:t xml:space="preserve">15.12.2023. </w:t>
            </w:r>
          </w:p>
        </w:tc>
        <w:tc>
          <w:tcPr>
            <w:tcW w:w="2349" w:type="dxa"/>
            <w:tcBorders>
              <w:top w:val="single" w:sz="4" w:space="0" w:color="808080"/>
              <w:left w:val="single" w:sz="4" w:space="0" w:color="808080"/>
              <w:bottom w:val="single" w:sz="4" w:space="0" w:color="808080"/>
              <w:right w:val="single" w:sz="4" w:space="0" w:color="808080"/>
            </w:tcBorders>
            <w:shd w:val="clear" w:color="auto" w:fill="auto"/>
          </w:tcPr>
          <w:p w14:paraId="0487A14D" w14:textId="77777777" w:rsidR="00FC6928" w:rsidRPr="00CD3F31" w:rsidRDefault="00FC6928" w:rsidP="00481703">
            <w:pPr>
              <w:pStyle w:val="BlockText"/>
              <w:shd w:val="clear" w:color="auto" w:fill="auto"/>
              <w:spacing w:line="240" w:lineRule="auto"/>
              <w:ind w:left="0" w:right="0"/>
              <w:rPr>
                <w:rFonts w:ascii="Calibri" w:hAnsi="Calibri"/>
                <w:bCs/>
                <w:color w:val="auto"/>
                <w:lang w:val="hr-HR"/>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14:paraId="6243C443" w14:textId="4D6EF34B" w:rsidR="00FC6928" w:rsidRPr="00CD3F31" w:rsidRDefault="00FC6928" w:rsidP="00481703">
            <w:pPr>
              <w:spacing w:after="0"/>
              <w:jc w:val="center"/>
              <w:rPr>
                <w:rFonts w:asciiTheme="minorHAnsi" w:hAnsiTheme="minorHAnsi"/>
                <w:bCs/>
              </w:rPr>
            </w:pPr>
            <w:r>
              <w:rPr>
                <w:rFonts w:asciiTheme="minorHAnsi" w:hAnsiTheme="minorHAnsi"/>
                <w:bCs/>
              </w:rPr>
              <w:t>8:00-12:00</w:t>
            </w:r>
            <w:r w:rsidR="00873183">
              <w:rPr>
                <w:rFonts w:asciiTheme="minorHAnsi" w:hAnsiTheme="minorHAnsi"/>
                <w:bCs/>
              </w:rPr>
              <w:t xml:space="preserve">  Z4</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5CCD2E82" w14:textId="77777777" w:rsidR="00FC6928" w:rsidRPr="00CD3F31" w:rsidRDefault="00FC69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67E07D8" w14:textId="572B5F8D" w:rsidR="00FC6928" w:rsidRPr="00CD3F31" w:rsidRDefault="00FC6928" w:rsidP="00481703">
            <w:pPr>
              <w:jc w:val="center"/>
              <w:rPr>
                <w:bCs/>
              </w:rPr>
            </w:pPr>
            <w:r>
              <w:rPr>
                <w:bCs/>
              </w:rPr>
              <w:t>Elena Dujmić, mag.nutr.</w:t>
            </w:r>
          </w:p>
        </w:tc>
      </w:tr>
    </w:tbl>
    <w:p w14:paraId="77EA009E" w14:textId="77777777" w:rsidR="005C2F41" w:rsidRPr="00CD3F31" w:rsidRDefault="005C2F41" w:rsidP="005C2F41">
      <w:pPr>
        <w:pStyle w:val="BlockText"/>
        <w:rPr>
          <w:rFonts w:ascii="Calibri" w:hAnsi="Calibri"/>
          <w:b/>
          <w:bCs/>
          <w:lang w:val="hr-HR"/>
        </w:rPr>
      </w:pPr>
    </w:p>
    <w:p w14:paraId="672698EB" w14:textId="77777777" w:rsidR="005C2F41" w:rsidRPr="00CD3F31" w:rsidRDefault="005C2F41" w:rsidP="005C2F41">
      <w:pPr>
        <w:pStyle w:val="BlockText"/>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7228F8B2" w:rsidR="005C2F41" w:rsidRDefault="005C2F41" w:rsidP="005C2F41">
      <w:pPr>
        <w:rPr>
          <w:b/>
        </w:rPr>
      </w:pPr>
      <w:r w:rsidRPr="00CD3F31">
        <w:rPr>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740AF4" w:rsidRPr="00CD3F31" w14:paraId="211B328E" w14:textId="77777777" w:rsidTr="00D80DCB">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2F569F85" w14:textId="77777777" w:rsidR="00740AF4" w:rsidRPr="00CD3F31" w:rsidRDefault="00740AF4" w:rsidP="00D80DCB">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293284F0" w14:textId="77777777" w:rsidR="00740AF4" w:rsidRPr="00CD3F31" w:rsidRDefault="00740AF4" w:rsidP="00D80DCB">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1222B9F1" w14:textId="77777777" w:rsidR="00740AF4" w:rsidRPr="00CD3F31" w:rsidRDefault="00740AF4" w:rsidP="00D80DCB">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5944025B" w14:textId="77777777" w:rsidR="00740AF4" w:rsidRPr="00CD3F31" w:rsidRDefault="00740AF4" w:rsidP="00D80DCB">
            <w:pPr>
              <w:spacing w:before="40" w:after="40"/>
              <w:jc w:val="center"/>
              <w:rPr>
                <w:b/>
                <w:color w:val="333399"/>
              </w:rPr>
            </w:pPr>
            <w:r w:rsidRPr="00CD3F31">
              <w:rPr>
                <w:b/>
                <w:color w:val="333399"/>
              </w:rPr>
              <w:t>Mjesto održavanja</w:t>
            </w:r>
          </w:p>
        </w:tc>
      </w:tr>
      <w:tr w:rsidR="00740AF4" w:rsidRPr="00CD3F31" w14:paraId="4F07875C"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2B6F2EBB" w14:textId="77777777" w:rsidR="00740AF4" w:rsidRPr="00CD3F31" w:rsidRDefault="00740AF4" w:rsidP="00D80DCB">
            <w:pPr>
              <w:spacing w:after="0"/>
              <w:jc w:val="center"/>
            </w:pPr>
            <w:r>
              <w:t>P1</w:t>
            </w:r>
          </w:p>
        </w:tc>
        <w:tc>
          <w:tcPr>
            <w:tcW w:w="4694" w:type="dxa"/>
            <w:tcBorders>
              <w:top w:val="single" w:sz="4" w:space="0" w:color="808080"/>
              <w:left w:val="single" w:sz="4" w:space="0" w:color="808080"/>
              <w:bottom w:val="single" w:sz="4" w:space="0" w:color="808080"/>
              <w:right w:val="single" w:sz="4" w:space="0" w:color="808080"/>
            </w:tcBorders>
          </w:tcPr>
          <w:p w14:paraId="636077CD" w14:textId="77777777" w:rsidR="00740AF4" w:rsidRPr="00CE73F6" w:rsidRDefault="00740AF4" w:rsidP="00D80DCB">
            <w:pPr>
              <w:autoSpaceDE w:val="0"/>
              <w:snapToGrid w:val="0"/>
              <w:spacing w:after="0" w:line="100" w:lineRule="atLeast"/>
              <w:rPr>
                <w:rFonts w:asciiTheme="minorHAnsi" w:hAnsiTheme="minorHAnsi" w:cstheme="minorHAnsi"/>
              </w:rPr>
            </w:pPr>
            <w:r w:rsidRPr="00CE73F6">
              <w:rPr>
                <w:rFonts w:asciiTheme="minorHAnsi" w:eastAsia="Times New Roman" w:hAnsiTheme="minorHAnsi" w:cstheme="minorHAnsi"/>
              </w:rPr>
              <w:t>Povijesni razvoj prehrane i znanosti o prehrani</w:t>
            </w:r>
          </w:p>
        </w:tc>
        <w:tc>
          <w:tcPr>
            <w:tcW w:w="1640" w:type="dxa"/>
            <w:tcBorders>
              <w:top w:val="single" w:sz="4" w:space="0" w:color="808080"/>
              <w:left w:val="single" w:sz="4" w:space="0" w:color="808080"/>
              <w:bottom w:val="single" w:sz="4" w:space="0" w:color="808080"/>
              <w:right w:val="single" w:sz="4" w:space="0" w:color="808080"/>
            </w:tcBorders>
          </w:tcPr>
          <w:p w14:paraId="06E0D256"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79F1DF11" w14:textId="6BE80B8C" w:rsidR="00740AF4" w:rsidRPr="00CD3F31" w:rsidRDefault="00873183" w:rsidP="00D80DCB">
            <w:pPr>
              <w:spacing w:after="0"/>
              <w:jc w:val="center"/>
            </w:pPr>
            <w:r>
              <w:t>Z5</w:t>
            </w:r>
          </w:p>
        </w:tc>
      </w:tr>
      <w:tr w:rsidR="00740AF4" w:rsidRPr="00CD3F31" w14:paraId="4363CA99"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6EE0BBBF" w14:textId="77777777" w:rsidR="00740AF4" w:rsidRPr="00CD3F31" w:rsidRDefault="00740AF4" w:rsidP="00D80DCB">
            <w:pPr>
              <w:spacing w:after="0"/>
              <w:jc w:val="center"/>
            </w:pPr>
            <w:r>
              <w:t>P2</w:t>
            </w:r>
          </w:p>
        </w:tc>
        <w:tc>
          <w:tcPr>
            <w:tcW w:w="4694" w:type="dxa"/>
            <w:tcBorders>
              <w:top w:val="single" w:sz="4" w:space="0" w:color="808080"/>
              <w:left w:val="single" w:sz="4" w:space="0" w:color="808080"/>
              <w:bottom w:val="single" w:sz="4" w:space="0" w:color="808080"/>
              <w:right w:val="single" w:sz="4" w:space="0" w:color="808080"/>
            </w:tcBorders>
          </w:tcPr>
          <w:p w14:paraId="3E8F7ABC"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Hrana- Energetske i prehrambene potrebe .  Hranjive tvari- Bjelančevine  i ugljikohidrati </w:t>
            </w:r>
          </w:p>
        </w:tc>
        <w:tc>
          <w:tcPr>
            <w:tcW w:w="1640" w:type="dxa"/>
            <w:tcBorders>
              <w:top w:val="single" w:sz="4" w:space="0" w:color="808080"/>
              <w:left w:val="single" w:sz="4" w:space="0" w:color="808080"/>
              <w:bottom w:val="single" w:sz="4" w:space="0" w:color="808080"/>
              <w:right w:val="single" w:sz="4" w:space="0" w:color="808080"/>
            </w:tcBorders>
          </w:tcPr>
          <w:p w14:paraId="21644AF3"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1F9C1F26" w14:textId="7A274D16" w:rsidR="00740AF4" w:rsidRPr="00CD3F31" w:rsidRDefault="00873183" w:rsidP="00D80DCB">
            <w:pPr>
              <w:spacing w:after="0"/>
              <w:jc w:val="center"/>
            </w:pPr>
            <w:r>
              <w:t>Z5</w:t>
            </w:r>
          </w:p>
        </w:tc>
      </w:tr>
      <w:tr w:rsidR="00740AF4" w:rsidRPr="00CD3F31" w14:paraId="201752E3"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66602898" w14:textId="77777777" w:rsidR="00740AF4" w:rsidRPr="00CD3F31" w:rsidRDefault="00740AF4" w:rsidP="00D80DCB">
            <w:pPr>
              <w:spacing w:after="0"/>
              <w:jc w:val="center"/>
            </w:pPr>
            <w:r>
              <w:t>P3</w:t>
            </w:r>
          </w:p>
        </w:tc>
        <w:tc>
          <w:tcPr>
            <w:tcW w:w="4694" w:type="dxa"/>
            <w:tcBorders>
              <w:top w:val="single" w:sz="4" w:space="0" w:color="808080"/>
              <w:left w:val="single" w:sz="4" w:space="0" w:color="808080"/>
              <w:bottom w:val="single" w:sz="4" w:space="0" w:color="808080"/>
              <w:right w:val="single" w:sz="4" w:space="0" w:color="808080"/>
            </w:tcBorders>
          </w:tcPr>
          <w:p w14:paraId="12024755"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Hranjive tvari – Masti </w:t>
            </w:r>
          </w:p>
        </w:tc>
        <w:tc>
          <w:tcPr>
            <w:tcW w:w="1640" w:type="dxa"/>
            <w:tcBorders>
              <w:top w:val="single" w:sz="4" w:space="0" w:color="808080"/>
              <w:left w:val="single" w:sz="4" w:space="0" w:color="808080"/>
              <w:bottom w:val="single" w:sz="4" w:space="0" w:color="808080"/>
              <w:right w:val="single" w:sz="4" w:space="0" w:color="808080"/>
            </w:tcBorders>
          </w:tcPr>
          <w:p w14:paraId="7C7741DF"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0626F87C" w14:textId="6BB717F0" w:rsidR="00740AF4" w:rsidRPr="00CD3F31" w:rsidRDefault="00873183" w:rsidP="00D80DCB">
            <w:pPr>
              <w:spacing w:after="0"/>
              <w:jc w:val="center"/>
            </w:pPr>
            <w:r>
              <w:t>Z4</w:t>
            </w:r>
          </w:p>
        </w:tc>
      </w:tr>
      <w:tr w:rsidR="00740AF4" w:rsidRPr="00CD3F31" w14:paraId="66432816"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39D39DE4" w14:textId="77777777" w:rsidR="00740AF4" w:rsidRPr="00CD3F31" w:rsidRDefault="00740AF4" w:rsidP="00D80DCB">
            <w:pPr>
              <w:spacing w:after="0"/>
              <w:jc w:val="center"/>
            </w:pPr>
            <w:r>
              <w:t>P4</w:t>
            </w:r>
          </w:p>
        </w:tc>
        <w:tc>
          <w:tcPr>
            <w:tcW w:w="4694" w:type="dxa"/>
            <w:tcBorders>
              <w:top w:val="single" w:sz="4" w:space="0" w:color="808080"/>
              <w:left w:val="single" w:sz="4" w:space="0" w:color="808080"/>
              <w:bottom w:val="single" w:sz="4" w:space="0" w:color="808080"/>
              <w:right w:val="single" w:sz="4" w:space="0" w:color="808080"/>
            </w:tcBorders>
          </w:tcPr>
          <w:p w14:paraId="065CFBFD"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Hranjive tvari – Vitamini i minerali </w:t>
            </w:r>
          </w:p>
        </w:tc>
        <w:tc>
          <w:tcPr>
            <w:tcW w:w="1640" w:type="dxa"/>
            <w:tcBorders>
              <w:top w:val="single" w:sz="4" w:space="0" w:color="808080"/>
              <w:left w:val="single" w:sz="4" w:space="0" w:color="808080"/>
              <w:bottom w:val="single" w:sz="4" w:space="0" w:color="808080"/>
              <w:right w:val="single" w:sz="4" w:space="0" w:color="808080"/>
            </w:tcBorders>
          </w:tcPr>
          <w:p w14:paraId="383BC951"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68A6E8F0" w14:textId="3AAA4B7D" w:rsidR="00740AF4" w:rsidRPr="00CD3F31" w:rsidRDefault="00873183" w:rsidP="00D80DCB">
            <w:pPr>
              <w:spacing w:after="0"/>
              <w:jc w:val="center"/>
            </w:pPr>
            <w:r>
              <w:t>Z7</w:t>
            </w:r>
          </w:p>
        </w:tc>
      </w:tr>
      <w:tr w:rsidR="00740AF4" w:rsidRPr="00CD3F31" w14:paraId="71E7CCAD"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3965B939" w14:textId="77777777" w:rsidR="00740AF4" w:rsidRPr="00CD3F31" w:rsidRDefault="00740AF4" w:rsidP="00D80DCB">
            <w:pPr>
              <w:spacing w:after="0"/>
              <w:jc w:val="center"/>
            </w:pPr>
            <w:r>
              <w:t>P5</w:t>
            </w:r>
          </w:p>
        </w:tc>
        <w:tc>
          <w:tcPr>
            <w:tcW w:w="4694" w:type="dxa"/>
            <w:tcBorders>
              <w:top w:val="single" w:sz="4" w:space="0" w:color="808080"/>
              <w:left w:val="single" w:sz="4" w:space="0" w:color="808080"/>
              <w:bottom w:val="single" w:sz="4" w:space="0" w:color="808080"/>
              <w:right w:val="single" w:sz="4" w:space="0" w:color="808080"/>
            </w:tcBorders>
          </w:tcPr>
          <w:p w14:paraId="0E7F8266"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Načela  pravilne prehrane </w:t>
            </w:r>
          </w:p>
        </w:tc>
        <w:tc>
          <w:tcPr>
            <w:tcW w:w="1640" w:type="dxa"/>
            <w:tcBorders>
              <w:top w:val="single" w:sz="4" w:space="0" w:color="808080"/>
              <w:left w:val="single" w:sz="4" w:space="0" w:color="808080"/>
              <w:bottom w:val="single" w:sz="4" w:space="0" w:color="808080"/>
              <w:right w:val="single" w:sz="4" w:space="0" w:color="808080"/>
            </w:tcBorders>
          </w:tcPr>
          <w:p w14:paraId="4CBA297E"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1CD6A795" w14:textId="30C1D6A4" w:rsidR="00740AF4" w:rsidRPr="00CD3F31" w:rsidRDefault="00873183" w:rsidP="00D80DCB">
            <w:pPr>
              <w:spacing w:after="0"/>
              <w:jc w:val="center"/>
            </w:pPr>
            <w:r>
              <w:t>Z7</w:t>
            </w:r>
          </w:p>
        </w:tc>
      </w:tr>
      <w:tr w:rsidR="00740AF4" w:rsidRPr="00CD3F31" w14:paraId="29FBB659"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64A408F9" w14:textId="77777777" w:rsidR="00740AF4" w:rsidRPr="00CE73F6" w:rsidRDefault="00740AF4" w:rsidP="00D80DCB">
            <w:pPr>
              <w:spacing w:after="0"/>
              <w:jc w:val="center"/>
            </w:pPr>
            <w:r w:rsidRPr="00CE73F6">
              <w:t>P6</w:t>
            </w:r>
          </w:p>
        </w:tc>
        <w:tc>
          <w:tcPr>
            <w:tcW w:w="4694" w:type="dxa"/>
            <w:tcBorders>
              <w:top w:val="single" w:sz="4" w:space="0" w:color="808080"/>
              <w:left w:val="single" w:sz="4" w:space="0" w:color="808080"/>
              <w:bottom w:val="single" w:sz="4" w:space="0" w:color="808080"/>
              <w:right w:val="single" w:sz="4" w:space="0" w:color="808080"/>
            </w:tcBorders>
          </w:tcPr>
          <w:p w14:paraId="03F929AD"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Trendovi u prehrani. Funkcionalna hrana  </w:t>
            </w:r>
          </w:p>
        </w:tc>
        <w:tc>
          <w:tcPr>
            <w:tcW w:w="1640" w:type="dxa"/>
            <w:tcBorders>
              <w:top w:val="single" w:sz="4" w:space="0" w:color="808080"/>
              <w:left w:val="single" w:sz="4" w:space="0" w:color="808080"/>
              <w:bottom w:val="single" w:sz="4" w:space="0" w:color="808080"/>
              <w:right w:val="single" w:sz="4" w:space="0" w:color="808080"/>
            </w:tcBorders>
          </w:tcPr>
          <w:p w14:paraId="08C096EF"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F6B146E" w14:textId="3B30F5B8" w:rsidR="00740AF4" w:rsidRPr="00CD3F31" w:rsidRDefault="00873183" w:rsidP="00D80DCB">
            <w:pPr>
              <w:spacing w:after="0"/>
              <w:jc w:val="center"/>
            </w:pPr>
            <w:r>
              <w:t>Inf.uč.</w:t>
            </w:r>
          </w:p>
        </w:tc>
      </w:tr>
      <w:tr w:rsidR="00740AF4" w:rsidRPr="00CD3F31" w14:paraId="56C65704"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388F4DDF" w14:textId="77777777" w:rsidR="00740AF4" w:rsidRPr="00CE73F6" w:rsidRDefault="00740AF4" w:rsidP="00D80DCB">
            <w:pPr>
              <w:spacing w:after="0"/>
              <w:jc w:val="center"/>
            </w:pPr>
            <w:r w:rsidRPr="00CE73F6">
              <w:t>P7</w:t>
            </w:r>
          </w:p>
        </w:tc>
        <w:tc>
          <w:tcPr>
            <w:tcW w:w="4694" w:type="dxa"/>
            <w:tcBorders>
              <w:top w:val="single" w:sz="4" w:space="0" w:color="808080"/>
              <w:left w:val="single" w:sz="4" w:space="0" w:color="808080"/>
              <w:bottom w:val="single" w:sz="4" w:space="0" w:color="808080"/>
              <w:right w:val="single" w:sz="4" w:space="0" w:color="808080"/>
            </w:tcBorders>
          </w:tcPr>
          <w:p w14:paraId="6CAB402C"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Ekološki  proizvedena hrana. Hrana koja sadržava GMO  </w:t>
            </w:r>
          </w:p>
        </w:tc>
        <w:tc>
          <w:tcPr>
            <w:tcW w:w="1640" w:type="dxa"/>
            <w:tcBorders>
              <w:top w:val="single" w:sz="4" w:space="0" w:color="808080"/>
              <w:left w:val="single" w:sz="4" w:space="0" w:color="808080"/>
              <w:bottom w:val="single" w:sz="4" w:space="0" w:color="808080"/>
              <w:right w:val="single" w:sz="4" w:space="0" w:color="808080"/>
            </w:tcBorders>
          </w:tcPr>
          <w:p w14:paraId="00C9C1DD"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71EE1B9" w14:textId="1367472B" w:rsidR="00740AF4" w:rsidRPr="00CD3F31" w:rsidRDefault="00873183" w:rsidP="00D80DCB">
            <w:pPr>
              <w:spacing w:after="0"/>
              <w:jc w:val="center"/>
            </w:pPr>
            <w:r>
              <w:t>Inf.uč.</w:t>
            </w:r>
          </w:p>
        </w:tc>
      </w:tr>
      <w:tr w:rsidR="00740AF4" w:rsidRPr="00CD3F31" w14:paraId="0D2BE5DF"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12050D79" w14:textId="77777777" w:rsidR="00740AF4" w:rsidRPr="00CE73F6" w:rsidRDefault="00740AF4" w:rsidP="00D80DCB">
            <w:pPr>
              <w:spacing w:after="0"/>
              <w:jc w:val="center"/>
            </w:pPr>
            <w:r w:rsidRPr="00CE73F6">
              <w:t>P8</w:t>
            </w:r>
          </w:p>
        </w:tc>
        <w:tc>
          <w:tcPr>
            <w:tcW w:w="4694" w:type="dxa"/>
            <w:tcBorders>
              <w:top w:val="single" w:sz="4" w:space="0" w:color="808080"/>
              <w:left w:val="single" w:sz="4" w:space="0" w:color="808080"/>
              <w:bottom w:val="single" w:sz="4" w:space="0" w:color="808080"/>
              <w:right w:val="single" w:sz="4" w:space="0" w:color="808080"/>
            </w:tcBorders>
          </w:tcPr>
          <w:p w14:paraId="66E28657"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Prehrana i religija </w:t>
            </w:r>
          </w:p>
        </w:tc>
        <w:tc>
          <w:tcPr>
            <w:tcW w:w="1640" w:type="dxa"/>
            <w:tcBorders>
              <w:top w:val="single" w:sz="4" w:space="0" w:color="808080"/>
              <w:left w:val="single" w:sz="4" w:space="0" w:color="808080"/>
              <w:bottom w:val="single" w:sz="4" w:space="0" w:color="808080"/>
              <w:right w:val="single" w:sz="4" w:space="0" w:color="808080"/>
            </w:tcBorders>
          </w:tcPr>
          <w:p w14:paraId="1B4897F7"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4AFAA8D6" w14:textId="52F27066" w:rsidR="00740AF4" w:rsidRPr="00CD3F31" w:rsidRDefault="00873183" w:rsidP="00D80DCB">
            <w:pPr>
              <w:spacing w:after="0"/>
              <w:jc w:val="center"/>
            </w:pPr>
            <w:r>
              <w:t>Z7</w:t>
            </w:r>
          </w:p>
        </w:tc>
      </w:tr>
      <w:tr w:rsidR="00740AF4" w:rsidRPr="00CD3F31" w14:paraId="791CEDEF"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681E6477" w14:textId="77777777" w:rsidR="00740AF4" w:rsidRPr="00CE73F6" w:rsidRDefault="00740AF4" w:rsidP="00D80DCB">
            <w:pPr>
              <w:spacing w:after="0"/>
              <w:jc w:val="center"/>
            </w:pPr>
            <w:r w:rsidRPr="00CE73F6">
              <w:t>P9</w:t>
            </w:r>
          </w:p>
        </w:tc>
        <w:tc>
          <w:tcPr>
            <w:tcW w:w="4694" w:type="dxa"/>
            <w:tcBorders>
              <w:top w:val="single" w:sz="4" w:space="0" w:color="808080"/>
              <w:left w:val="single" w:sz="4" w:space="0" w:color="808080"/>
              <w:bottom w:val="single" w:sz="4" w:space="0" w:color="808080"/>
              <w:right w:val="single" w:sz="4" w:space="0" w:color="808080"/>
            </w:tcBorders>
          </w:tcPr>
          <w:p w14:paraId="71011BDE"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Režimi prehrane restriktivni na mesu </w:t>
            </w:r>
          </w:p>
        </w:tc>
        <w:tc>
          <w:tcPr>
            <w:tcW w:w="1640" w:type="dxa"/>
            <w:tcBorders>
              <w:top w:val="single" w:sz="4" w:space="0" w:color="808080"/>
              <w:left w:val="single" w:sz="4" w:space="0" w:color="808080"/>
              <w:bottom w:val="single" w:sz="4" w:space="0" w:color="808080"/>
              <w:right w:val="single" w:sz="4" w:space="0" w:color="808080"/>
            </w:tcBorders>
          </w:tcPr>
          <w:p w14:paraId="52971067"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085D29E5" w14:textId="7B58ECF5" w:rsidR="00740AF4" w:rsidRPr="00CD3F31" w:rsidRDefault="00873183" w:rsidP="00D80DCB">
            <w:pPr>
              <w:spacing w:after="0"/>
              <w:jc w:val="center"/>
            </w:pPr>
            <w:r>
              <w:t>Z7</w:t>
            </w:r>
          </w:p>
        </w:tc>
      </w:tr>
      <w:tr w:rsidR="00740AF4" w:rsidRPr="00CD3F31" w14:paraId="18051DB0"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65E0EF6B" w14:textId="77777777" w:rsidR="00740AF4" w:rsidRPr="00CE73F6" w:rsidRDefault="00740AF4" w:rsidP="00D80DCB">
            <w:pPr>
              <w:spacing w:after="0"/>
              <w:jc w:val="center"/>
            </w:pPr>
            <w:r w:rsidRPr="00CE73F6">
              <w:t>P10</w:t>
            </w:r>
          </w:p>
        </w:tc>
        <w:tc>
          <w:tcPr>
            <w:tcW w:w="4694" w:type="dxa"/>
            <w:tcBorders>
              <w:top w:val="single" w:sz="4" w:space="0" w:color="808080"/>
              <w:left w:val="single" w:sz="4" w:space="0" w:color="808080"/>
              <w:bottom w:val="single" w:sz="4" w:space="0" w:color="808080"/>
              <w:right w:val="single" w:sz="4" w:space="0" w:color="808080"/>
            </w:tcBorders>
          </w:tcPr>
          <w:p w14:paraId="014DD6FC"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Mediteranska prehrana </w:t>
            </w:r>
          </w:p>
        </w:tc>
        <w:tc>
          <w:tcPr>
            <w:tcW w:w="1640" w:type="dxa"/>
            <w:tcBorders>
              <w:top w:val="single" w:sz="4" w:space="0" w:color="808080"/>
              <w:left w:val="single" w:sz="4" w:space="0" w:color="808080"/>
              <w:bottom w:val="single" w:sz="4" w:space="0" w:color="808080"/>
              <w:right w:val="single" w:sz="4" w:space="0" w:color="808080"/>
            </w:tcBorders>
          </w:tcPr>
          <w:p w14:paraId="223D1F5F"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1DE93E3B" w14:textId="2BE50FAC" w:rsidR="00740AF4" w:rsidRPr="00CD3F31" w:rsidRDefault="00873183" w:rsidP="00D80DCB">
            <w:pPr>
              <w:spacing w:after="0"/>
              <w:jc w:val="center"/>
            </w:pPr>
            <w:r>
              <w:t>Z7</w:t>
            </w:r>
          </w:p>
        </w:tc>
      </w:tr>
      <w:tr w:rsidR="00740AF4" w:rsidRPr="00CD3F31" w14:paraId="31F14843"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1750A645" w14:textId="77777777" w:rsidR="00740AF4" w:rsidRPr="00CE73F6" w:rsidRDefault="00740AF4" w:rsidP="00D80DCB">
            <w:pPr>
              <w:spacing w:after="0"/>
              <w:jc w:val="center"/>
            </w:pPr>
            <w:r w:rsidRPr="00CE73F6">
              <w:t>P11</w:t>
            </w:r>
          </w:p>
        </w:tc>
        <w:tc>
          <w:tcPr>
            <w:tcW w:w="4694" w:type="dxa"/>
            <w:tcBorders>
              <w:top w:val="single" w:sz="4" w:space="0" w:color="808080"/>
              <w:left w:val="single" w:sz="4" w:space="0" w:color="808080"/>
              <w:bottom w:val="single" w:sz="4" w:space="0" w:color="808080"/>
              <w:right w:val="single" w:sz="4" w:space="0" w:color="808080"/>
            </w:tcBorders>
          </w:tcPr>
          <w:p w14:paraId="0C075F2D"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Prehrana trudnica i dojilja  </w:t>
            </w:r>
          </w:p>
        </w:tc>
        <w:tc>
          <w:tcPr>
            <w:tcW w:w="1640" w:type="dxa"/>
            <w:tcBorders>
              <w:top w:val="single" w:sz="4" w:space="0" w:color="808080"/>
              <w:left w:val="single" w:sz="4" w:space="0" w:color="808080"/>
              <w:bottom w:val="single" w:sz="4" w:space="0" w:color="808080"/>
              <w:right w:val="single" w:sz="4" w:space="0" w:color="808080"/>
            </w:tcBorders>
          </w:tcPr>
          <w:p w14:paraId="11DB02BA"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1A044C56" w14:textId="4E2B1FF9" w:rsidR="00740AF4" w:rsidRPr="00CD3F31" w:rsidRDefault="00EA5DFF" w:rsidP="00D80DCB">
            <w:pPr>
              <w:spacing w:after="0"/>
              <w:jc w:val="center"/>
            </w:pPr>
            <w:r>
              <w:t>Z3</w:t>
            </w:r>
          </w:p>
        </w:tc>
      </w:tr>
      <w:tr w:rsidR="00740AF4" w:rsidRPr="00CD3F31" w14:paraId="3ACDBD04"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106DF956" w14:textId="77777777" w:rsidR="00740AF4" w:rsidRPr="00CE73F6" w:rsidRDefault="00740AF4" w:rsidP="00D80DCB">
            <w:pPr>
              <w:spacing w:after="0"/>
              <w:jc w:val="center"/>
            </w:pPr>
            <w:r w:rsidRPr="00CE73F6">
              <w:t>P12</w:t>
            </w:r>
          </w:p>
        </w:tc>
        <w:tc>
          <w:tcPr>
            <w:tcW w:w="4694" w:type="dxa"/>
            <w:tcBorders>
              <w:top w:val="single" w:sz="4" w:space="0" w:color="808080"/>
              <w:left w:val="single" w:sz="4" w:space="0" w:color="808080"/>
              <w:bottom w:val="single" w:sz="4" w:space="0" w:color="808080"/>
              <w:right w:val="single" w:sz="4" w:space="0" w:color="808080"/>
            </w:tcBorders>
          </w:tcPr>
          <w:p w14:paraId="660322E8" w14:textId="77777777" w:rsidR="00740AF4" w:rsidRPr="00CE73F6" w:rsidRDefault="00740AF4" w:rsidP="00D80DCB">
            <w:pPr>
              <w:autoSpaceDE w:val="0"/>
              <w:snapToGrid w:val="0"/>
              <w:spacing w:after="0" w:line="360" w:lineRule="auto"/>
              <w:rPr>
                <w:rFonts w:asciiTheme="minorHAnsi" w:eastAsia="Times New Roman" w:hAnsiTheme="minorHAnsi" w:cstheme="minorHAnsi"/>
                <w:iCs/>
                <w:lang w:eastAsia="ta-IN" w:bidi="ta-IN"/>
              </w:rPr>
            </w:pPr>
            <w:r w:rsidRPr="00CE73F6">
              <w:rPr>
                <w:rFonts w:asciiTheme="minorHAnsi" w:eastAsia="Times New Roman" w:hAnsiTheme="minorHAnsi" w:cstheme="minorHAnsi"/>
                <w:iCs/>
                <w:lang w:eastAsia="ta-IN" w:bidi="ta-IN"/>
              </w:rPr>
              <w:t xml:space="preserve">Prehrana  predškolske i osnovno školske djece  </w:t>
            </w:r>
          </w:p>
        </w:tc>
        <w:tc>
          <w:tcPr>
            <w:tcW w:w="1640" w:type="dxa"/>
            <w:tcBorders>
              <w:top w:val="single" w:sz="4" w:space="0" w:color="808080"/>
              <w:left w:val="single" w:sz="4" w:space="0" w:color="808080"/>
              <w:bottom w:val="single" w:sz="4" w:space="0" w:color="808080"/>
              <w:right w:val="single" w:sz="4" w:space="0" w:color="808080"/>
            </w:tcBorders>
          </w:tcPr>
          <w:p w14:paraId="215F0B7E"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56489D77" w14:textId="76A8084B" w:rsidR="00740AF4" w:rsidRPr="00CD3F31" w:rsidRDefault="00EA5DFF" w:rsidP="00D80DCB">
            <w:pPr>
              <w:spacing w:after="0"/>
              <w:jc w:val="center"/>
            </w:pPr>
            <w:r>
              <w:t>Z3</w:t>
            </w:r>
          </w:p>
        </w:tc>
      </w:tr>
      <w:tr w:rsidR="00740AF4" w:rsidRPr="00CD3F31" w14:paraId="3D0B2DA9" w14:textId="77777777" w:rsidTr="00D80DCB">
        <w:tc>
          <w:tcPr>
            <w:tcW w:w="1218" w:type="dxa"/>
            <w:tcBorders>
              <w:top w:val="single" w:sz="4" w:space="0" w:color="808080"/>
              <w:left w:val="single" w:sz="4" w:space="0" w:color="808080"/>
              <w:bottom w:val="single" w:sz="4" w:space="0" w:color="808080"/>
              <w:right w:val="single" w:sz="4" w:space="0" w:color="808080"/>
            </w:tcBorders>
          </w:tcPr>
          <w:p w14:paraId="01D913AE" w14:textId="77777777" w:rsidR="00740AF4" w:rsidRPr="00CE73F6" w:rsidRDefault="00740AF4" w:rsidP="00D80DCB">
            <w:pPr>
              <w:spacing w:after="0"/>
              <w:jc w:val="center"/>
            </w:pPr>
            <w:r w:rsidRPr="00CE73F6">
              <w:t>P13</w:t>
            </w:r>
          </w:p>
        </w:tc>
        <w:tc>
          <w:tcPr>
            <w:tcW w:w="4694" w:type="dxa"/>
            <w:tcBorders>
              <w:top w:val="single" w:sz="4" w:space="0" w:color="808080"/>
              <w:left w:val="single" w:sz="4" w:space="0" w:color="808080"/>
              <w:bottom w:val="single" w:sz="4" w:space="0" w:color="808080"/>
              <w:right w:val="single" w:sz="4" w:space="0" w:color="808080"/>
            </w:tcBorders>
          </w:tcPr>
          <w:p w14:paraId="7FD4A9C9" w14:textId="77777777" w:rsidR="00740AF4" w:rsidRPr="00CE73F6" w:rsidRDefault="00740AF4" w:rsidP="00D80DCB">
            <w:pPr>
              <w:autoSpaceDE w:val="0"/>
              <w:snapToGrid w:val="0"/>
              <w:spacing w:after="0" w:line="360" w:lineRule="auto"/>
              <w:rPr>
                <w:rFonts w:asciiTheme="minorHAnsi" w:eastAsia="Times New Roman" w:hAnsiTheme="minorHAnsi" w:cstheme="minorHAnsi"/>
                <w:iCs/>
                <w:u w:val="single"/>
                <w:lang w:eastAsia="ta-IN" w:bidi="ta-IN"/>
              </w:rPr>
            </w:pPr>
            <w:r w:rsidRPr="00CE73F6">
              <w:rPr>
                <w:rFonts w:asciiTheme="minorHAnsi" w:eastAsia="Times New Roman" w:hAnsiTheme="minorHAnsi" w:cstheme="minorHAnsi"/>
                <w:iCs/>
                <w:lang w:eastAsia="ta-IN" w:bidi="ta-IN"/>
              </w:rPr>
              <w:t xml:space="preserve">Prehrana osoba starije životne dobi  </w:t>
            </w:r>
          </w:p>
        </w:tc>
        <w:tc>
          <w:tcPr>
            <w:tcW w:w="1640" w:type="dxa"/>
            <w:tcBorders>
              <w:top w:val="single" w:sz="4" w:space="0" w:color="808080"/>
              <w:left w:val="single" w:sz="4" w:space="0" w:color="808080"/>
              <w:bottom w:val="single" w:sz="4" w:space="0" w:color="808080"/>
              <w:right w:val="single" w:sz="4" w:space="0" w:color="808080"/>
            </w:tcBorders>
          </w:tcPr>
          <w:p w14:paraId="1C829157" w14:textId="77777777" w:rsidR="00740AF4" w:rsidRPr="00CE73F6" w:rsidRDefault="00740AF4" w:rsidP="00D80DCB">
            <w:pPr>
              <w:spacing w:before="20" w:after="20"/>
              <w:jc w:val="center"/>
              <w:rPr>
                <w:rFonts w:asciiTheme="minorHAnsi" w:hAnsiTheme="minorHAnsi" w:cstheme="minorHAnsi"/>
              </w:rPr>
            </w:pPr>
            <w:r w:rsidRPr="00CE73F6">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tcPr>
          <w:p w14:paraId="580E70D3" w14:textId="141F88FC" w:rsidR="00740AF4" w:rsidRPr="00CD3F31" w:rsidRDefault="00EA5DFF" w:rsidP="00D80DCB">
            <w:pPr>
              <w:spacing w:after="0"/>
              <w:jc w:val="center"/>
            </w:pPr>
            <w:r>
              <w:t>Z3</w:t>
            </w:r>
          </w:p>
        </w:tc>
      </w:tr>
      <w:tr w:rsidR="00740AF4" w:rsidRPr="00CD3F31" w14:paraId="762DD5FA" w14:textId="77777777" w:rsidTr="00D80DCB">
        <w:trPr>
          <w:trHeight w:val="168"/>
        </w:trPr>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70E39285" w14:textId="77777777" w:rsidR="00740AF4" w:rsidRPr="00CD3F31" w:rsidRDefault="00740AF4" w:rsidP="00D80DCB">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6578E842" w14:textId="77777777" w:rsidR="00740AF4" w:rsidRPr="00CD3F31" w:rsidRDefault="00740AF4" w:rsidP="00D80DCB">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6A731433" w14:textId="77777777" w:rsidR="00740AF4" w:rsidRPr="00CD3F31" w:rsidRDefault="00740AF4" w:rsidP="00D80DCB">
            <w:pPr>
              <w:spacing w:after="0"/>
              <w:jc w:val="center"/>
            </w:pPr>
            <w: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5BDADBC4" w14:textId="77777777" w:rsidR="00740AF4" w:rsidRPr="00CD3F31" w:rsidRDefault="00740AF4" w:rsidP="00D80DCB">
            <w:pPr>
              <w:spacing w:after="0"/>
              <w:jc w:val="center"/>
            </w:pPr>
          </w:p>
        </w:tc>
      </w:tr>
    </w:tbl>
    <w:p w14:paraId="5B94D513" w14:textId="30FED4C0" w:rsidR="00740AF4" w:rsidRDefault="00740AF4" w:rsidP="005C2F41">
      <w:pPr>
        <w:rPr>
          <w:b/>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740AF4" w:rsidRPr="00CD3F31" w14:paraId="0900C085" w14:textId="77777777" w:rsidTr="00D80DCB">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2F29C5D3" w14:textId="77777777" w:rsidR="00740AF4" w:rsidRPr="00CD3F31" w:rsidRDefault="00740AF4" w:rsidP="00D80DCB">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7096EDFD" w14:textId="77777777" w:rsidR="00740AF4" w:rsidRPr="00CD3F31" w:rsidRDefault="00740AF4" w:rsidP="00D80DCB">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693507E8" w14:textId="77777777" w:rsidR="00740AF4" w:rsidRPr="00CD3F31" w:rsidRDefault="00740AF4" w:rsidP="00D80DCB">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327D3902" w14:textId="77777777" w:rsidR="00740AF4" w:rsidRPr="00CD3F31" w:rsidRDefault="00740AF4" w:rsidP="00D80DCB">
            <w:pPr>
              <w:spacing w:before="40" w:after="40"/>
              <w:jc w:val="center"/>
              <w:rPr>
                <w:b/>
                <w:color w:val="333399"/>
              </w:rPr>
            </w:pPr>
            <w:r w:rsidRPr="00CD3F31">
              <w:rPr>
                <w:b/>
                <w:color w:val="333399"/>
              </w:rPr>
              <w:t>Mjesto održavanja</w:t>
            </w:r>
          </w:p>
        </w:tc>
      </w:tr>
      <w:tr w:rsidR="00740AF4" w:rsidRPr="00CD3F31" w14:paraId="49BF5D04" w14:textId="77777777" w:rsidTr="00D80DCB">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CE66A08" w14:textId="77777777" w:rsidR="00740AF4" w:rsidRPr="00CE73F6" w:rsidRDefault="00740AF4" w:rsidP="00D80DCB">
            <w:pPr>
              <w:spacing w:after="0" w:line="288" w:lineRule="auto"/>
              <w:rPr>
                <w:rFonts w:asciiTheme="minorHAnsi" w:hAnsiTheme="minorHAnsi" w:cstheme="minorHAnsi"/>
              </w:rPr>
            </w:pPr>
            <w:r w:rsidRPr="00CE73F6">
              <w:rPr>
                <w:rFonts w:asciiTheme="minorHAnsi" w:hAnsiTheme="minorHAnsi" w:cstheme="minorHAnsi"/>
              </w:rPr>
              <w:t>S1 – S5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2E7EAC32" w14:textId="77777777" w:rsidR="00740AF4" w:rsidRPr="00CE73F6" w:rsidRDefault="00740AF4" w:rsidP="00D80DCB">
            <w:pPr>
              <w:spacing w:after="0" w:line="288" w:lineRule="auto"/>
              <w:rPr>
                <w:rFonts w:asciiTheme="minorHAnsi" w:hAnsiTheme="minorHAnsi" w:cstheme="minorHAnsi"/>
              </w:rPr>
            </w:pPr>
            <w:r w:rsidRPr="00CE73F6">
              <w:rPr>
                <w:rFonts w:asciiTheme="minorHAnsi" w:hAnsiTheme="minorHAnsi" w:cstheme="minorHAnsi"/>
              </w:rPr>
              <w:t>Nutritivna analiza jela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CA0B43C" w14:textId="77777777" w:rsidR="00740AF4" w:rsidRPr="00CE73F6" w:rsidRDefault="00740AF4" w:rsidP="00D80DCB">
            <w:pPr>
              <w:spacing w:after="0" w:line="288" w:lineRule="auto"/>
              <w:jc w:val="center"/>
              <w:rPr>
                <w:rFonts w:asciiTheme="minorHAnsi" w:hAnsiTheme="minorHAnsi" w:cstheme="minorHAnsi"/>
              </w:rPr>
            </w:pPr>
            <w:r w:rsidRPr="00CE73F6">
              <w:rPr>
                <w:rFonts w:asciiTheme="minorHAnsi" w:hAnsiTheme="minorHAnsi" w:cstheme="minorHAnsi"/>
              </w:rPr>
              <w:t>5</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C2F32DE" w14:textId="6AD55EA0" w:rsidR="00740AF4" w:rsidRPr="00CE73F6" w:rsidRDefault="00EA5DFF" w:rsidP="00D80DCB">
            <w:pPr>
              <w:spacing w:after="0"/>
              <w:jc w:val="center"/>
              <w:rPr>
                <w:rFonts w:asciiTheme="minorHAnsi" w:hAnsiTheme="minorHAnsi" w:cstheme="minorHAnsi"/>
                <w:b/>
                <w:color w:val="333399"/>
              </w:rPr>
            </w:pPr>
            <w:r w:rsidRPr="00EA5DFF">
              <w:t>Z3</w:t>
            </w:r>
          </w:p>
        </w:tc>
      </w:tr>
      <w:tr w:rsidR="00740AF4" w:rsidRPr="00CD3F31" w14:paraId="1C179019" w14:textId="77777777" w:rsidTr="00D80DCB">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D6051A5" w14:textId="77777777" w:rsidR="00740AF4" w:rsidRPr="00CE73F6" w:rsidRDefault="00740AF4" w:rsidP="00D80DCB">
            <w:pPr>
              <w:spacing w:after="0" w:line="288" w:lineRule="auto"/>
              <w:rPr>
                <w:rFonts w:asciiTheme="minorHAnsi" w:hAnsiTheme="minorHAnsi" w:cstheme="minorHAnsi"/>
              </w:rPr>
            </w:pPr>
            <w:r w:rsidRPr="00CE73F6">
              <w:rPr>
                <w:rFonts w:asciiTheme="minorHAnsi" w:hAnsiTheme="minorHAnsi" w:cstheme="minorHAnsi"/>
              </w:rPr>
              <w:t>S6 – S10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3291610" w14:textId="77777777" w:rsidR="00740AF4" w:rsidRPr="00CE73F6" w:rsidRDefault="00740AF4" w:rsidP="00D80DCB">
            <w:pPr>
              <w:spacing w:after="0" w:line="288" w:lineRule="auto"/>
              <w:rPr>
                <w:rFonts w:asciiTheme="minorHAnsi" w:hAnsiTheme="minorHAnsi" w:cstheme="minorHAnsi"/>
              </w:rPr>
            </w:pPr>
            <w:r w:rsidRPr="00CE73F6">
              <w:rPr>
                <w:rFonts w:asciiTheme="minorHAnsi" w:hAnsiTheme="minorHAnsi" w:cstheme="minorHAnsi"/>
              </w:rPr>
              <w:t>Prezentacije seminarskih radova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A402599" w14:textId="77777777" w:rsidR="00740AF4" w:rsidRPr="00CE73F6" w:rsidRDefault="00740AF4" w:rsidP="00D80DCB">
            <w:pPr>
              <w:spacing w:after="0" w:line="288" w:lineRule="auto"/>
              <w:jc w:val="center"/>
              <w:rPr>
                <w:rFonts w:asciiTheme="minorHAnsi" w:hAnsiTheme="minorHAnsi" w:cstheme="minorHAnsi"/>
              </w:rPr>
            </w:pPr>
            <w:r w:rsidRPr="00CE73F6">
              <w:rPr>
                <w:rFonts w:asciiTheme="minorHAnsi" w:hAnsiTheme="minorHAnsi" w:cstheme="minorHAnsi"/>
              </w:rPr>
              <w:t>5</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9EF4ADB" w14:textId="398EF178" w:rsidR="00740AF4" w:rsidRPr="00CE73F6" w:rsidRDefault="00EA5DFF" w:rsidP="00D80DCB">
            <w:pPr>
              <w:spacing w:after="0"/>
              <w:jc w:val="center"/>
              <w:rPr>
                <w:rFonts w:asciiTheme="minorHAnsi" w:hAnsiTheme="minorHAnsi" w:cstheme="minorHAnsi"/>
                <w:b/>
                <w:color w:val="333399"/>
              </w:rPr>
            </w:pPr>
            <w:r w:rsidRPr="00EA5DFF">
              <w:t>Z4</w:t>
            </w:r>
          </w:p>
        </w:tc>
      </w:tr>
      <w:tr w:rsidR="00740AF4" w:rsidRPr="00CD3F31" w14:paraId="5AB62D11" w14:textId="77777777" w:rsidTr="00D80DCB">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4EFFCF12" w14:textId="77777777" w:rsidR="00740AF4" w:rsidRPr="00CD3F31" w:rsidRDefault="00740AF4" w:rsidP="00D80DCB">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46B7C406" w14:textId="77777777" w:rsidR="00740AF4" w:rsidRPr="00CD3F31" w:rsidRDefault="00740AF4" w:rsidP="00D80DCB">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12E7F5E5" w14:textId="77777777" w:rsidR="00740AF4" w:rsidRPr="00CD3F31" w:rsidRDefault="00740AF4" w:rsidP="00D80DCB">
            <w:pPr>
              <w:spacing w:after="0"/>
              <w:jc w:val="center"/>
            </w:pPr>
            <w:r>
              <w:t>10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67D11241" w14:textId="77777777" w:rsidR="00740AF4" w:rsidRPr="00CD3F31" w:rsidRDefault="00740AF4" w:rsidP="00D80DCB">
            <w:pPr>
              <w:spacing w:after="0"/>
              <w:jc w:val="center"/>
              <w:rPr>
                <w:b/>
                <w:color w:val="333399"/>
              </w:rPr>
            </w:pPr>
          </w:p>
        </w:tc>
      </w:tr>
    </w:tbl>
    <w:p w14:paraId="3B34A1DE" w14:textId="0E53E49F" w:rsidR="00740AF4" w:rsidRDefault="00740AF4" w:rsidP="005C2F41">
      <w:pPr>
        <w:rPr>
          <w:b/>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740AF4" w:rsidRPr="00CD3F31" w14:paraId="4FEBD880" w14:textId="77777777" w:rsidTr="00D80DCB">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3EE9268A" w14:textId="77777777" w:rsidR="00740AF4" w:rsidRPr="00CD3F31" w:rsidRDefault="00740AF4" w:rsidP="00D80DCB">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17851EE" w14:textId="77777777" w:rsidR="00740AF4" w:rsidRPr="00CD3F31" w:rsidRDefault="00740AF4" w:rsidP="00D80DCB">
            <w:pPr>
              <w:spacing w:before="40" w:after="40"/>
              <w:jc w:val="center"/>
              <w:rPr>
                <w:b/>
                <w:color w:val="333399"/>
              </w:rPr>
            </w:pPr>
            <w:r w:rsidRPr="00CD3F31">
              <w:rPr>
                <w:b/>
                <w:color w:val="333399"/>
              </w:rPr>
              <w:t>ISPITNI TERMINI (završni ispit)</w:t>
            </w:r>
          </w:p>
        </w:tc>
      </w:tr>
      <w:tr w:rsidR="00740AF4" w:rsidRPr="00CD3F31" w14:paraId="751866FC" w14:textId="77777777" w:rsidTr="00D80DCB">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5DD7374" w14:textId="77777777" w:rsidR="00740AF4" w:rsidRPr="00CD3F31" w:rsidRDefault="00740AF4" w:rsidP="00D80DCB">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3BA2F186" w14:textId="323D8167" w:rsidR="00740AF4" w:rsidRPr="00CD3F31" w:rsidRDefault="00EA5DFF" w:rsidP="00D80DCB">
            <w:pPr>
              <w:spacing w:after="0"/>
            </w:pPr>
            <w:r>
              <w:t>12.01.2024.</w:t>
            </w:r>
          </w:p>
        </w:tc>
      </w:tr>
      <w:tr w:rsidR="00740AF4" w:rsidRPr="00CD3F31" w14:paraId="4318B5A4" w14:textId="77777777" w:rsidTr="00D80DCB">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433D26C" w14:textId="77777777" w:rsidR="00740AF4" w:rsidRPr="00CD3F31" w:rsidRDefault="00740AF4" w:rsidP="00D80DCB">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131C6343" w14:textId="43250C60" w:rsidR="00740AF4" w:rsidRPr="00CD3F31" w:rsidRDefault="00EA5DFF" w:rsidP="00D80DCB">
            <w:pPr>
              <w:spacing w:after="0"/>
            </w:pPr>
            <w:r>
              <w:t xml:space="preserve">08.02.2024. </w:t>
            </w:r>
          </w:p>
        </w:tc>
      </w:tr>
      <w:tr w:rsidR="00740AF4" w:rsidRPr="00CD3F31" w14:paraId="6B767DE9" w14:textId="77777777" w:rsidTr="00D80DCB">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5FD262D" w14:textId="77777777" w:rsidR="00740AF4" w:rsidRPr="00CD3F31" w:rsidRDefault="00740AF4" w:rsidP="00D80DCB">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7BAE5EC4" w14:textId="24791C95" w:rsidR="00740AF4" w:rsidRPr="00CD3F31" w:rsidRDefault="00EA5DFF" w:rsidP="00D80DCB">
            <w:pPr>
              <w:spacing w:after="0"/>
            </w:pPr>
            <w:r>
              <w:t xml:space="preserve">28.03.2024. </w:t>
            </w:r>
          </w:p>
        </w:tc>
      </w:tr>
      <w:tr w:rsidR="00740AF4" w:rsidRPr="00CD3F31" w14:paraId="00E90C1F" w14:textId="77777777" w:rsidTr="00D80DCB">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BC94576" w14:textId="77777777" w:rsidR="00740AF4" w:rsidRPr="00CD3F31" w:rsidRDefault="00740AF4" w:rsidP="00D80DCB">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337A9669" w14:textId="37DDFF4C" w:rsidR="00740AF4" w:rsidRPr="00CD3F31" w:rsidRDefault="00EA5DFF" w:rsidP="00D80DCB">
            <w:pPr>
              <w:spacing w:after="0"/>
            </w:pPr>
            <w:r>
              <w:t xml:space="preserve">26.04.2023. </w:t>
            </w:r>
          </w:p>
        </w:tc>
      </w:tr>
    </w:tbl>
    <w:p w14:paraId="43766E92" w14:textId="77777777" w:rsidR="00740AF4" w:rsidRDefault="00740AF4" w:rsidP="005C2F41">
      <w:pPr>
        <w:rPr>
          <w:b/>
        </w:rPr>
      </w:pPr>
    </w:p>
    <w:p w14:paraId="0728BD65" w14:textId="63A94929" w:rsidR="00C24941" w:rsidRPr="00CD3F31" w:rsidRDefault="00C24941" w:rsidP="0078371B">
      <w:pPr>
        <w:spacing w:after="200" w:line="276" w:lineRule="auto"/>
      </w:pPr>
      <w:bookmarkStart w:id="0" w:name="_GoBack"/>
      <w:bookmarkEnd w:id="0"/>
    </w:p>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4E9D" w14:textId="77777777" w:rsidR="00664CC8" w:rsidRDefault="00664CC8">
      <w:pPr>
        <w:spacing w:after="0" w:line="240" w:lineRule="auto"/>
      </w:pPr>
      <w:r>
        <w:separator/>
      </w:r>
    </w:p>
  </w:endnote>
  <w:endnote w:type="continuationSeparator" w:id="0">
    <w:p w14:paraId="500FE9C4" w14:textId="77777777" w:rsidR="00664CC8" w:rsidRDefault="0066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479" w14:textId="0F3CDAFC" w:rsidR="00792B8F" w:rsidRDefault="00792B8F">
    <w:pPr>
      <w:pStyle w:val="Footer"/>
      <w:jc w:val="center"/>
    </w:pPr>
    <w:r>
      <w:fldChar w:fldCharType="begin"/>
    </w:r>
    <w:r>
      <w:instrText xml:space="preserve"> PAGE   \* MERGEFORMAT </w:instrText>
    </w:r>
    <w:r>
      <w:fldChar w:fldCharType="separate"/>
    </w:r>
    <w:r w:rsidR="00664CC8">
      <w:rPr>
        <w:noProof/>
      </w:rPr>
      <w:t>1</w:t>
    </w:r>
    <w:r>
      <w:rPr>
        <w:noProof/>
      </w:rPr>
      <w:fldChar w:fldCharType="end"/>
    </w:r>
  </w:p>
  <w:p w14:paraId="105287D3" w14:textId="77777777" w:rsidR="00792B8F" w:rsidRPr="00AE1B0C" w:rsidRDefault="00792B8F"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1E453" w14:textId="77777777" w:rsidR="00664CC8" w:rsidRDefault="00664CC8">
      <w:pPr>
        <w:spacing w:after="0" w:line="240" w:lineRule="auto"/>
      </w:pPr>
      <w:r>
        <w:separator/>
      </w:r>
    </w:p>
  </w:footnote>
  <w:footnote w:type="continuationSeparator" w:id="0">
    <w:p w14:paraId="01ECB9CE" w14:textId="77777777" w:rsidR="00664CC8" w:rsidRDefault="0066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Header"/>
    </w:pPr>
  </w:p>
  <w:p w14:paraId="04B809DA" w14:textId="77777777" w:rsidR="00792B8F" w:rsidRDefault="00792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1E20"/>
    <w:multiLevelType w:val="hybridMultilevel"/>
    <w:tmpl w:val="726E8504"/>
    <w:lvl w:ilvl="0" w:tplc="041A000F">
      <w:start w:val="1"/>
      <w:numFmt w:val="decimal"/>
      <w:lvlText w:val="%1."/>
      <w:lvlJc w:val="left"/>
      <w:pPr>
        <w:tabs>
          <w:tab w:val="num" w:pos="720"/>
        </w:tabs>
        <w:ind w:left="720" w:hanging="360"/>
      </w:pPr>
      <w:rPr>
        <w:rFonts w:hint="default"/>
      </w:rPr>
    </w:lvl>
    <w:lvl w:ilvl="1" w:tplc="8330717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41"/>
    <w:rsid w:val="00010F7C"/>
    <w:rsid w:val="0001711D"/>
    <w:rsid w:val="00032FCB"/>
    <w:rsid w:val="0006705E"/>
    <w:rsid w:val="00080AD4"/>
    <w:rsid w:val="00092AA7"/>
    <w:rsid w:val="0009494E"/>
    <w:rsid w:val="000B06AE"/>
    <w:rsid w:val="000F01B5"/>
    <w:rsid w:val="000F1A10"/>
    <w:rsid w:val="000F3023"/>
    <w:rsid w:val="00144761"/>
    <w:rsid w:val="00184FD3"/>
    <w:rsid w:val="00196FF0"/>
    <w:rsid w:val="001A3CD4"/>
    <w:rsid w:val="001B3869"/>
    <w:rsid w:val="00230D7A"/>
    <w:rsid w:val="00282364"/>
    <w:rsid w:val="002A0B16"/>
    <w:rsid w:val="002B41D6"/>
    <w:rsid w:val="002F30E3"/>
    <w:rsid w:val="00313E94"/>
    <w:rsid w:val="003314C1"/>
    <w:rsid w:val="0039207A"/>
    <w:rsid w:val="003978D4"/>
    <w:rsid w:val="003C0F36"/>
    <w:rsid w:val="003C4EE2"/>
    <w:rsid w:val="004306E3"/>
    <w:rsid w:val="004450B5"/>
    <w:rsid w:val="004576C3"/>
    <w:rsid w:val="00481703"/>
    <w:rsid w:val="00484CD6"/>
    <w:rsid w:val="0049207E"/>
    <w:rsid w:val="004D4B18"/>
    <w:rsid w:val="004F254E"/>
    <w:rsid w:val="004F4FCC"/>
    <w:rsid w:val="0050135D"/>
    <w:rsid w:val="00542ABA"/>
    <w:rsid w:val="00596742"/>
    <w:rsid w:val="005970E0"/>
    <w:rsid w:val="005A06E1"/>
    <w:rsid w:val="005A4191"/>
    <w:rsid w:val="005A6EDD"/>
    <w:rsid w:val="005C2F41"/>
    <w:rsid w:val="005F7371"/>
    <w:rsid w:val="00634C4B"/>
    <w:rsid w:val="0064243E"/>
    <w:rsid w:val="00652612"/>
    <w:rsid w:val="00664CC8"/>
    <w:rsid w:val="00690F74"/>
    <w:rsid w:val="006F39EE"/>
    <w:rsid w:val="00733743"/>
    <w:rsid w:val="00740AF4"/>
    <w:rsid w:val="00761543"/>
    <w:rsid w:val="00773AA1"/>
    <w:rsid w:val="00782EA4"/>
    <w:rsid w:val="0078371B"/>
    <w:rsid w:val="007851A3"/>
    <w:rsid w:val="00792B8F"/>
    <w:rsid w:val="00794A02"/>
    <w:rsid w:val="007D1510"/>
    <w:rsid w:val="007F4483"/>
    <w:rsid w:val="00805B45"/>
    <w:rsid w:val="00806E45"/>
    <w:rsid w:val="00846C2B"/>
    <w:rsid w:val="00851566"/>
    <w:rsid w:val="00871AA5"/>
    <w:rsid w:val="00873183"/>
    <w:rsid w:val="008A3B06"/>
    <w:rsid w:val="008D4528"/>
    <w:rsid w:val="008E66EA"/>
    <w:rsid w:val="008E7846"/>
    <w:rsid w:val="008F76DD"/>
    <w:rsid w:val="0091264E"/>
    <w:rsid w:val="00912DE9"/>
    <w:rsid w:val="0091431F"/>
    <w:rsid w:val="00965280"/>
    <w:rsid w:val="00973FFD"/>
    <w:rsid w:val="00983892"/>
    <w:rsid w:val="00984697"/>
    <w:rsid w:val="009D4376"/>
    <w:rsid w:val="00A05341"/>
    <w:rsid w:val="00A12305"/>
    <w:rsid w:val="00A27C68"/>
    <w:rsid w:val="00A46299"/>
    <w:rsid w:val="00A51331"/>
    <w:rsid w:val="00A5761B"/>
    <w:rsid w:val="00AA6176"/>
    <w:rsid w:val="00AB551E"/>
    <w:rsid w:val="00AC4C62"/>
    <w:rsid w:val="00AC7D5C"/>
    <w:rsid w:val="00AF78AA"/>
    <w:rsid w:val="00B12C1C"/>
    <w:rsid w:val="00B90482"/>
    <w:rsid w:val="00BB2A45"/>
    <w:rsid w:val="00BB7BAC"/>
    <w:rsid w:val="00BD6B4F"/>
    <w:rsid w:val="00BF53C9"/>
    <w:rsid w:val="00C24941"/>
    <w:rsid w:val="00C30FA3"/>
    <w:rsid w:val="00C446B5"/>
    <w:rsid w:val="00C753E6"/>
    <w:rsid w:val="00C92590"/>
    <w:rsid w:val="00CB4F63"/>
    <w:rsid w:val="00CC56AC"/>
    <w:rsid w:val="00CD3E68"/>
    <w:rsid w:val="00CD3F31"/>
    <w:rsid w:val="00CF2F27"/>
    <w:rsid w:val="00D451F5"/>
    <w:rsid w:val="00D70B0A"/>
    <w:rsid w:val="00D7612B"/>
    <w:rsid w:val="00D86165"/>
    <w:rsid w:val="00E221EC"/>
    <w:rsid w:val="00E256AE"/>
    <w:rsid w:val="00E40068"/>
    <w:rsid w:val="00E92F6C"/>
    <w:rsid w:val="00EA5DFF"/>
    <w:rsid w:val="00EB0DB0"/>
    <w:rsid w:val="00EB67E1"/>
    <w:rsid w:val="00EC2D37"/>
    <w:rsid w:val="00F47429"/>
    <w:rsid w:val="00F47E9F"/>
    <w:rsid w:val="00F5336E"/>
    <w:rsid w:val="00FC6928"/>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paragraph" w:customStyle="1" w:styleId="FieldText">
    <w:name w:val="Field Text"/>
    <w:basedOn w:val="Normal"/>
    <w:link w:val="FieldTextChar1"/>
    <w:rsid w:val="00871AA5"/>
    <w:pPr>
      <w:spacing w:after="0" w:line="240" w:lineRule="auto"/>
    </w:pPr>
    <w:rPr>
      <w:rFonts w:ascii="Times New Roman" w:eastAsia="Times New Roman" w:hAnsi="Times New Roman"/>
      <w:b/>
      <w:sz w:val="19"/>
      <w:szCs w:val="19"/>
      <w:lang w:val="en-US" w:eastAsia="hr-HR"/>
    </w:rPr>
  </w:style>
  <w:style w:type="character" w:customStyle="1" w:styleId="FieldTextChar1">
    <w:name w:val="Field Text Char1"/>
    <w:link w:val="FieldText"/>
    <w:rsid w:val="00871AA5"/>
    <w:rPr>
      <w:rFonts w:ascii="Times New Roman" w:eastAsia="Times New Roman" w:hAnsi="Times New Roman" w:cs="Times New Roman"/>
      <w:b/>
      <w:sz w:val="19"/>
      <w:szCs w:val="19"/>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PlaceholderText"/>
            </w:rPr>
            <w:t>Unesite ime i prezime</w:t>
          </w:r>
        </w:p>
      </w:docPartBody>
    </w:docPart>
    <w:docPart>
      <w:docPartPr>
        <w:name w:val="65F75E896C404B3BBBEEEB22F47960B5"/>
        <w:category>
          <w:name w:val="General"/>
          <w:gallery w:val="placeholder"/>
        </w:category>
        <w:types>
          <w:type w:val="bbPlcHdr"/>
        </w:types>
        <w:behaviors>
          <w:behavior w:val="content"/>
        </w:behaviors>
        <w:guid w:val="{A71513AE-F4F8-4970-9D0A-40BCF334412C}"/>
      </w:docPartPr>
      <w:docPartBody>
        <w:p w:rsidR="003D644F" w:rsidRDefault="000134C0" w:rsidP="000134C0">
          <w:pPr>
            <w:pStyle w:val="65F75E896C404B3BBBEEEB22F47960B5"/>
          </w:pPr>
          <w:r w:rsidRPr="006F39EE">
            <w:rPr>
              <w:color w:val="A6A6A6" w:themeColor="background1" w:themeShade="A6"/>
            </w:rPr>
            <w:t>Unesite tražene podatke</w:t>
          </w:r>
        </w:p>
      </w:docPartBody>
    </w:docPart>
    <w:docPart>
      <w:docPartPr>
        <w:name w:val="C336EBB883B94BEFB534B0AABB95DF62"/>
        <w:category>
          <w:name w:val="General"/>
          <w:gallery w:val="placeholder"/>
        </w:category>
        <w:types>
          <w:type w:val="bbPlcHdr"/>
        </w:types>
        <w:behaviors>
          <w:behavior w:val="content"/>
        </w:behaviors>
        <w:guid w:val="{07D81ACE-1DD6-4B58-B242-447328C8EE51}"/>
      </w:docPartPr>
      <w:docPartBody>
        <w:p w:rsidR="003D644F" w:rsidRDefault="000134C0" w:rsidP="000134C0">
          <w:pPr>
            <w:pStyle w:val="C336EBB883B94BEFB534B0AABB95DF62"/>
          </w:pPr>
          <w:r w:rsidRPr="005970E0">
            <w:rPr>
              <w:rStyle w:val="PlaceholderText"/>
              <w:rFonts w:eastAsiaTheme="minorHAnsi" w:cstheme="minorHAnsi"/>
            </w:rPr>
            <w:t>Unesite tražene podatke</w:t>
          </w:r>
        </w:p>
      </w:docPartBody>
    </w:docPart>
    <w:docPart>
      <w:docPartPr>
        <w:name w:val="A2A6B239A20B4F55B07176DEF5F32C0D"/>
        <w:category>
          <w:name w:val="General"/>
          <w:gallery w:val="placeholder"/>
        </w:category>
        <w:types>
          <w:type w:val="bbPlcHdr"/>
        </w:types>
        <w:behaviors>
          <w:behavior w:val="content"/>
        </w:behaviors>
        <w:guid w:val="{B84356B8-B5A5-4A24-A54D-A25BECF49D13}"/>
      </w:docPartPr>
      <w:docPartBody>
        <w:p w:rsidR="003D644F" w:rsidRDefault="000134C0" w:rsidP="000134C0">
          <w:pPr>
            <w:pStyle w:val="A2A6B239A20B4F55B07176DEF5F32C0D"/>
          </w:pPr>
          <w:r w:rsidRPr="00092AA7">
            <w:rPr>
              <w:color w:val="A6A6A6" w:themeColor="background1" w:themeShade="A6"/>
              <w:lang w:val="pt-BR"/>
            </w:rPr>
            <w:t>Unesite tražene podatke</w:t>
          </w:r>
        </w:p>
      </w:docPartBody>
    </w:docPart>
    <w:docPart>
      <w:docPartPr>
        <w:name w:val="8A9D6E31795E4797B8675BAFB745D9E3"/>
        <w:category>
          <w:name w:val="General"/>
          <w:gallery w:val="placeholder"/>
        </w:category>
        <w:types>
          <w:type w:val="bbPlcHdr"/>
        </w:types>
        <w:behaviors>
          <w:behavior w:val="content"/>
        </w:behaviors>
        <w:guid w:val="{38DA2CA1-30E9-4649-8F0D-0B8D251D09FE}"/>
      </w:docPartPr>
      <w:docPartBody>
        <w:p w:rsidR="003D644F" w:rsidRDefault="000134C0" w:rsidP="000134C0">
          <w:pPr>
            <w:pStyle w:val="8A9D6E31795E4797B8675BAFB745D9E3"/>
          </w:pPr>
          <w:r w:rsidRPr="00481703">
            <w:rPr>
              <w:rStyle w:val="PlaceholderText"/>
            </w:rPr>
            <w:t>Unesite tražene podatke</w:t>
          </w:r>
        </w:p>
      </w:docPartBody>
    </w:docPart>
    <w:docPart>
      <w:docPartPr>
        <w:name w:val="91DA4051F15545DEBE3E609F645CC4F6"/>
        <w:category>
          <w:name w:val="General"/>
          <w:gallery w:val="placeholder"/>
        </w:category>
        <w:types>
          <w:type w:val="bbPlcHdr"/>
        </w:types>
        <w:behaviors>
          <w:behavior w:val="content"/>
        </w:behaviors>
        <w:guid w:val="{77993595-7D27-43BF-8B69-72A57AA597B9}"/>
      </w:docPartPr>
      <w:docPartBody>
        <w:p w:rsidR="003D644F" w:rsidRDefault="000134C0" w:rsidP="000134C0">
          <w:pPr>
            <w:pStyle w:val="91DA4051F15545DEBE3E609F645CC4F6"/>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E9F0A1AC15A14D20A0FD4BA86A281CD7"/>
        <w:category>
          <w:name w:val="General"/>
          <w:gallery w:val="placeholder"/>
        </w:category>
        <w:types>
          <w:type w:val="bbPlcHdr"/>
        </w:types>
        <w:behaviors>
          <w:behavior w:val="content"/>
        </w:behaviors>
        <w:guid w:val="{19C5F55C-360E-45D3-9F41-934089EB64BB}"/>
      </w:docPartPr>
      <w:docPartBody>
        <w:p w:rsidR="003D644F" w:rsidRDefault="000134C0" w:rsidP="000134C0">
          <w:pPr>
            <w:pStyle w:val="E9F0A1AC15A14D20A0FD4BA86A281CD7"/>
          </w:pPr>
          <w:r w:rsidRPr="00806E45">
            <w:rPr>
              <w:rStyle w:val="PlaceholderText"/>
              <w:rFonts w:eastAsiaTheme="majorEastAsia"/>
            </w:rPr>
            <w:t>Unesite tražene podatke</w:t>
          </w:r>
        </w:p>
      </w:docPartBody>
    </w:docPart>
    <w:docPart>
      <w:docPartPr>
        <w:name w:val="5A4DEE67712D4D2DA0598C6E65EFD0D4"/>
        <w:category>
          <w:name w:val="General"/>
          <w:gallery w:val="placeholder"/>
        </w:category>
        <w:types>
          <w:type w:val="bbPlcHdr"/>
        </w:types>
        <w:behaviors>
          <w:behavior w:val="content"/>
        </w:behaviors>
        <w:guid w:val="{B1E9AE32-CC2D-4898-B0C9-0109CF86836D}"/>
      </w:docPartPr>
      <w:docPartBody>
        <w:p w:rsidR="003D644F" w:rsidRDefault="000134C0" w:rsidP="000134C0">
          <w:pPr>
            <w:pStyle w:val="5A4DEE67712D4D2DA0598C6E65EFD0D4"/>
          </w:pPr>
          <w:r w:rsidRPr="00806E45">
            <w:rPr>
              <w:rStyle w:val="Style48"/>
              <w:color w:val="A6A6A6" w:themeColor="background1" w:themeShade="A6"/>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A"/>
    <w:rsid w:val="00001D76"/>
    <w:rsid w:val="000134C0"/>
    <w:rsid w:val="000772A6"/>
    <w:rsid w:val="00145628"/>
    <w:rsid w:val="00146B8C"/>
    <w:rsid w:val="00147D2F"/>
    <w:rsid w:val="001B1A93"/>
    <w:rsid w:val="00243FD9"/>
    <w:rsid w:val="002B2EB8"/>
    <w:rsid w:val="00311D82"/>
    <w:rsid w:val="003B7DF7"/>
    <w:rsid w:val="003D644F"/>
    <w:rsid w:val="00516E08"/>
    <w:rsid w:val="00551851"/>
    <w:rsid w:val="005B02F3"/>
    <w:rsid w:val="005B55E5"/>
    <w:rsid w:val="005F5698"/>
    <w:rsid w:val="00631081"/>
    <w:rsid w:val="00642389"/>
    <w:rsid w:val="00731BD7"/>
    <w:rsid w:val="00807016"/>
    <w:rsid w:val="00820630"/>
    <w:rsid w:val="008271D5"/>
    <w:rsid w:val="00842297"/>
    <w:rsid w:val="0087341D"/>
    <w:rsid w:val="008B3B87"/>
    <w:rsid w:val="008C44BE"/>
    <w:rsid w:val="008E4F30"/>
    <w:rsid w:val="009004FD"/>
    <w:rsid w:val="00903BA7"/>
    <w:rsid w:val="009A4A9D"/>
    <w:rsid w:val="009B3544"/>
    <w:rsid w:val="00A01DC7"/>
    <w:rsid w:val="00A53BC3"/>
    <w:rsid w:val="00A737D0"/>
    <w:rsid w:val="00B13965"/>
    <w:rsid w:val="00B377AA"/>
    <w:rsid w:val="00C6712D"/>
    <w:rsid w:val="00C832B9"/>
    <w:rsid w:val="00C95CBD"/>
    <w:rsid w:val="00D52565"/>
    <w:rsid w:val="00DE3C16"/>
    <w:rsid w:val="00E16137"/>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4C0"/>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DefaultParagraphFont"/>
    <w:uiPriority w:val="1"/>
    <w:rsid w:val="000134C0"/>
    <w:rPr>
      <w:color w:val="000000" w:themeColor="text1"/>
    </w:rPr>
  </w:style>
  <w:style w:type="character" w:customStyle="1" w:styleId="Style48">
    <w:name w:val="Style48"/>
    <w:basedOn w:val="DefaultParagraphFont"/>
    <w:uiPriority w:val="1"/>
    <w:rsid w:val="000134C0"/>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F75E896C404B3BBBEEEB22F47960B5">
    <w:name w:val="65F75E896C404B3BBBEEEB22F47960B5"/>
    <w:rsid w:val="000134C0"/>
    <w:pPr>
      <w:spacing w:after="160" w:line="259" w:lineRule="auto"/>
    </w:pPr>
  </w:style>
  <w:style w:type="paragraph" w:customStyle="1" w:styleId="C336EBB883B94BEFB534B0AABB95DF62">
    <w:name w:val="C336EBB883B94BEFB534B0AABB95DF62"/>
    <w:rsid w:val="000134C0"/>
    <w:pPr>
      <w:spacing w:after="160" w:line="259" w:lineRule="auto"/>
    </w:pPr>
  </w:style>
  <w:style w:type="paragraph" w:customStyle="1" w:styleId="7F015BC258AC45698BCBA2302EBB4714">
    <w:name w:val="7F015BC258AC45698BCBA2302EBB4714"/>
    <w:rsid w:val="000134C0"/>
    <w:pPr>
      <w:spacing w:after="160" w:line="259" w:lineRule="auto"/>
    </w:pPr>
  </w:style>
  <w:style w:type="paragraph" w:customStyle="1" w:styleId="A2A6B239A20B4F55B07176DEF5F32C0D">
    <w:name w:val="A2A6B239A20B4F55B07176DEF5F32C0D"/>
    <w:rsid w:val="000134C0"/>
    <w:pPr>
      <w:spacing w:after="160" w:line="259" w:lineRule="auto"/>
    </w:pPr>
  </w:style>
  <w:style w:type="paragraph" w:customStyle="1" w:styleId="8A9D6E31795E4797B8675BAFB745D9E3">
    <w:name w:val="8A9D6E31795E4797B8675BAFB745D9E3"/>
    <w:rsid w:val="000134C0"/>
    <w:pPr>
      <w:spacing w:after="160" w:line="259" w:lineRule="auto"/>
    </w:pPr>
  </w:style>
  <w:style w:type="paragraph" w:customStyle="1" w:styleId="BE065204C63A4BD98ED481A77AA1B0CC">
    <w:name w:val="BE065204C63A4BD98ED481A77AA1B0CC"/>
    <w:rsid w:val="000134C0"/>
    <w:pPr>
      <w:spacing w:after="160" w:line="259" w:lineRule="auto"/>
    </w:pPr>
  </w:style>
  <w:style w:type="paragraph" w:customStyle="1" w:styleId="91DA4051F15545DEBE3E609F645CC4F6">
    <w:name w:val="91DA4051F15545DEBE3E609F645CC4F6"/>
    <w:rsid w:val="000134C0"/>
    <w:pPr>
      <w:spacing w:after="160" w:line="259" w:lineRule="auto"/>
    </w:pPr>
  </w:style>
  <w:style w:type="paragraph" w:customStyle="1" w:styleId="68E5EFDC15044BFC8724481454B01A55">
    <w:name w:val="68E5EFDC15044BFC8724481454B01A55"/>
    <w:rsid w:val="000134C0"/>
    <w:pPr>
      <w:spacing w:after="160" w:line="259" w:lineRule="auto"/>
    </w:pPr>
  </w:style>
  <w:style w:type="paragraph" w:customStyle="1" w:styleId="E9F0A1AC15A14D20A0FD4BA86A281CD7">
    <w:name w:val="E9F0A1AC15A14D20A0FD4BA86A281CD7"/>
    <w:rsid w:val="000134C0"/>
    <w:pPr>
      <w:spacing w:after="160" w:line="259" w:lineRule="auto"/>
    </w:pPr>
  </w:style>
  <w:style w:type="paragraph" w:customStyle="1" w:styleId="5A4DEE67712D4D2DA0598C6E65EFD0D4">
    <w:name w:val="5A4DEE67712D4D2DA0598C6E65EFD0D4"/>
    <w:rsid w:val="000134C0"/>
    <w:pPr>
      <w:spacing w:after="160" w:line="259" w:lineRule="auto"/>
    </w:pPr>
  </w:style>
  <w:style w:type="paragraph" w:customStyle="1" w:styleId="BA90DE1177F04450A55CEF7EF740A07A">
    <w:name w:val="BA90DE1177F04450A55CEF7EF740A07A"/>
    <w:rsid w:val="000134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76B4-A27F-48DB-9E42-762514A9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9708</Characters>
  <Application>Microsoft Office Word</Application>
  <DocSecurity>0</DocSecurity>
  <Lines>80</Lines>
  <Paragraphs>22</Paragraphs>
  <ScaleCrop>false</ScaleCrop>
  <HeadingPairs>
    <vt:vector size="6" baseType="variant">
      <vt:variant>
        <vt:lpstr>Title</vt:lpstr>
      </vt:variant>
      <vt:variant>
        <vt:i4>1</vt:i4>
      </vt:variant>
      <vt:variant>
        <vt:lpstr>Headings</vt:lpstr>
      </vt:variant>
      <vt:variant>
        <vt:i4>2</vt:i4>
      </vt:variant>
      <vt:variant>
        <vt:lpstr>Naslov</vt:lpstr>
      </vt:variant>
      <vt:variant>
        <vt:i4>1</vt:i4>
      </vt:variant>
    </vt:vector>
  </HeadingPairs>
  <TitlesOfParts>
    <vt:vector size="4" baseType="lpstr">
      <vt:lpstr/>
      <vt:lpstr>Popis seminara s pojašnjenjem: </vt:lpstr>
      <vt:lpstr>Popis vježbi s pojašnjenjem: </vt:lpstr>
      <vt:lpstr/>
    </vt:vector>
  </TitlesOfParts>
  <Company>Microsoft</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Greta Krešić</cp:lastModifiedBy>
  <cp:revision>2</cp:revision>
  <dcterms:created xsi:type="dcterms:W3CDTF">2023-07-24T09:16:00Z</dcterms:created>
  <dcterms:modified xsi:type="dcterms:W3CDTF">2023-07-24T09:16:00Z</dcterms:modified>
</cp:coreProperties>
</file>