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E264" w14:textId="6FBFC502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F5E70">
            <w:rPr>
              <w:rStyle w:val="Style28"/>
            </w:rPr>
            <w:t>24. kolovoza 2023.</w:t>
          </w:r>
        </w:sdtContent>
      </w:sdt>
    </w:p>
    <w:p w14:paraId="4E69E265" w14:textId="77777777" w:rsidR="005C2F41" w:rsidRPr="00CD3F31" w:rsidRDefault="005C2F41" w:rsidP="005C2F41">
      <w:pPr>
        <w:rPr>
          <w:rFonts w:cs="Arial"/>
        </w:rPr>
      </w:pPr>
    </w:p>
    <w:p w14:paraId="4E69E266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C50406">
            <w:rPr>
              <w:rStyle w:val="Style29"/>
            </w:rPr>
            <w:t>Supervizija u primaljstvu</w:t>
          </w:r>
        </w:sdtContent>
      </w:sdt>
    </w:p>
    <w:p w14:paraId="4E69E267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E69E268" w14:textId="336C547B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F5E70">
            <w:rPr>
              <w:rStyle w:val="Style52"/>
            </w:rPr>
            <w:t>Izv.prof</w:t>
          </w:r>
          <w:r w:rsidR="00C50406">
            <w:rPr>
              <w:rStyle w:val="Style52"/>
            </w:rPr>
            <w:t>.dr.sc. Sandra Bošković</w:t>
          </w:r>
        </w:sdtContent>
      </w:sdt>
    </w:p>
    <w:p w14:paraId="4E69E269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E69E26A" w14:textId="4E4DE173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C50406">
            <w:rPr>
              <w:rStyle w:val="Style22"/>
            </w:rPr>
            <w:t xml:space="preserve">Katedra za </w:t>
          </w:r>
          <w:r w:rsidR="00EB07B0">
            <w:rPr>
              <w:rStyle w:val="Style22"/>
            </w:rPr>
            <w:t>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4E69E26B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E69E26C" w14:textId="77777777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C50406">
            <w:rPr>
              <w:rStyle w:val="Style24"/>
            </w:rPr>
            <w:t>Sveučilišni diplomski studiji - Primaljstvo</w:t>
          </w:r>
        </w:sdtContent>
      </w:sdt>
    </w:p>
    <w:p w14:paraId="4E69E26D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4E69E26E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50406">
            <w:rPr>
              <w:rStyle w:val="Style9"/>
            </w:rPr>
            <w:t>2</w:t>
          </w:r>
        </w:sdtContent>
      </w:sdt>
    </w:p>
    <w:p w14:paraId="4E69E26F" w14:textId="11E7C172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F60B32">
            <w:rPr>
              <w:rStyle w:val="Style39"/>
            </w:rPr>
            <w:t>202</w:t>
          </w:r>
          <w:r w:rsidR="00EB07B0">
            <w:rPr>
              <w:rStyle w:val="Style39"/>
            </w:rPr>
            <w:t>3</w:t>
          </w:r>
          <w:r w:rsidR="00F60B32">
            <w:rPr>
              <w:rStyle w:val="Style39"/>
            </w:rPr>
            <w:t>./202</w:t>
          </w:r>
          <w:r w:rsidR="00EB07B0">
            <w:rPr>
              <w:rStyle w:val="Style39"/>
            </w:rPr>
            <w:t>4</w:t>
          </w:r>
          <w:r w:rsidR="00C50406">
            <w:rPr>
              <w:rStyle w:val="Style39"/>
            </w:rPr>
            <w:t>.</w:t>
          </w:r>
        </w:sdtContent>
      </w:sdt>
    </w:p>
    <w:p w14:paraId="4E69E270" w14:textId="77777777" w:rsidR="00C92590" w:rsidRPr="00CD3F31" w:rsidRDefault="00C92590" w:rsidP="00C92590">
      <w:pPr>
        <w:spacing w:after="0"/>
        <w:rPr>
          <w:rFonts w:cs="Arial"/>
        </w:rPr>
      </w:pPr>
    </w:p>
    <w:p w14:paraId="4E69E271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E69E272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E69E273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4E69E274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E69E279" w14:textId="77777777" w:rsidTr="00BF53C9">
        <w:trPr>
          <w:trHeight w:val="426"/>
        </w:trPr>
        <w:sdt>
          <w:sdtPr>
            <w:rPr>
              <w:rStyle w:val="Style54"/>
              <w:rFonts w:cstheme="minorHAnsi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E69E275" w14:textId="1EEFA85F" w:rsidR="00E13DC0" w:rsidRPr="00EB07B0" w:rsidRDefault="00E13DC0" w:rsidP="00E13DC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B07B0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Pr="00EB07B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Kolegij </w:t>
                </w:r>
                <w:r w:rsidRPr="00EB07B0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Supervizija u primaljstvu </w:t>
                </w:r>
                <w:r w:rsidRPr="00EB07B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je obvezni  kolegij na drugoj godini Diplomskog  studija Primaljstvo i sastoji se od </w:t>
                </w:r>
                <w:r w:rsidR="00AA68FA" w:rsidRPr="00EB07B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15</w:t>
                </w:r>
                <w:r w:rsidRPr="00EB07B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sati predavanja, 15 sati seminara, 10 sati vježbi-ukupno 4</w:t>
                </w:r>
                <w:r w:rsidR="000D0F39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0</w:t>
                </w:r>
                <w:r w:rsidRPr="00EB07B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sati (</w:t>
                </w:r>
                <w:r w:rsidR="00E574EB" w:rsidRPr="00EB07B0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4</w:t>
                </w:r>
                <w:r w:rsidRPr="00EB07B0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 ECTS</w:t>
                </w:r>
                <w:r w:rsidRPr="00EB07B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). Kolegij se izvodi u zgradi  Fakulteta zdravstvenih studija.</w:t>
                </w:r>
              </w:p>
              <w:p w14:paraId="4E69E276" w14:textId="77777777" w:rsidR="00E13DC0" w:rsidRPr="000D0F39" w:rsidRDefault="00E13DC0" w:rsidP="00E13DC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Cilj</w:t>
                </w:r>
                <w:r w:rsidRPr="000D0F39">
                  <w:rPr>
                    <w:rFonts w:asciiTheme="minorHAnsi" w:hAnsiTheme="minorHAnsi" w:cstheme="minorHAnsi"/>
                    <w:spacing w:val="-28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predmeta</w:t>
                </w:r>
                <w:r w:rsidRPr="000D0F39">
                  <w:rPr>
                    <w:rFonts w:asciiTheme="minorHAnsi" w:hAnsiTheme="minorHAnsi" w:cstheme="minorHAnsi"/>
                    <w:spacing w:val="-28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je</w:t>
                </w:r>
                <w:r w:rsidRPr="000D0F39">
                  <w:rPr>
                    <w:rFonts w:asciiTheme="minorHAnsi" w:hAnsiTheme="minorHAnsi" w:cstheme="minorHAnsi"/>
                    <w:spacing w:val="-27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upoznati</w:t>
                </w:r>
                <w:r w:rsidRPr="000D0F39">
                  <w:rPr>
                    <w:rFonts w:asciiTheme="minorHAnsi" w:hAnsiTheme="minorHAnsi" w:cstheme="minorHAnsi"/>
                    <w:spacing w:val="-28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studente</w:t>
                </w:r>
                <w:r w:rsidRPr="000D0F39">
                  <w:rPr>
                    <w:rFonts w:asciiTheme="minorHAnsi" w:hAnsiTheme="minorHAnsi" w:cstheme="minorHAnsi"/>
                    <w:spacing w:val="-28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s</w:t>
                </w:r>
                <w:r w:rsidRPr="000D0F39">
                  <w:rPr>
                    <w:rFonts w:asciiTheme="minorHAnsi" w:hAnsiTheme="minorHAnsi" w:cstheme="minorHAnsi"/>
                    <w:spacing w:val="-26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važnosti</w:t>
                </w:r>
                <w:r w:rsidRPr="000D0F39">
                  <w:rPr>
                    <w:rFonts w:asciiTheme="minorHAnsi" w:hAnsiTheme="minorHAnsi" w:cstheme="minorHAnsi"/>
                    <w:spacing w:val="-28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provođenja</w:t>
                </w:r>
                <w:r w:rsidRPr="000D0F39">
                  <w:rPr>
                    <w:rFonts w:asciiTheme="minorHAnsi" w:hAnsiTheme="minorHAnsi" w:cstheme="minorHAnsi"/>
                    <w:spacing w:val="-28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supervizije</w:t>
                </w:r>
                <w:r w:rsidRPr="000D0F39">
                  <w:rPr>
                    <w:rFonts w:asciiTheme="minorHAnsi" w:hAnsiTheme="minorHAnsi" w:cstheme="minorHAnsi"/>
                    <w:spacing w:val="-27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u</w:t>
                </w:r>
                <w:r w:rsidRPr="000D0F39">
                  <w:rPr>
                    <w:rFonts w:asciiTheme="minorHAnsi" w:hAnsiTheme="minorHAnsi" w:cstheme="minorHAnsi"/>
                    <w:spacing w:val="-27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primaljstvu</w:t>
                </w:r>
                <w:r w:rsidRPr="000D0F39">
                  <w:rPr>
                    <w:rFonts w:asciiTheme="minorHAnsi" w:hAnsiTheme="minorHAnsi" w:cstheme="minorHAnsi"/>
                    <w:spacing w:val="-28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te</w:t>
                </w:r>
                <w:r w:rsidRPr="000D0F39">
                  <w:rPr>
                    <w:rFonts w:asciiTheme="minorHAnsi" w:hAnsiTheme="minorHAnsi" w:cstheme="minorHAnsi"/>
                    <w:spacing w:val="-28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naučiti</w:t>
                </w:r>
                <w:r w:rsidRPr="000D0F39">
                  <w:rPr>
                    <w:rFonts w:asciiTheme="minorHAnsi" w:hAnsiTheme="minorHAnsi" w:cstheme="minorHAnsi"/>
                    <w:spacing w:val="-28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ih</w:t>
                </w:r>
                <w:r w:rsidRPr="000D0F39">
                  <w:rPr>
                    <w:rFonts w:asciiTheme="minorHAnsi" w:hAnsiTheme="minorHAnsi" w:cstheme="minorHAnsi"/>
                    <w:spacing w:val="-27"/>
                    <w:w w:val="95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 xml:space="preserve">njezinoj </w:t>
                </w:r>
                <w:r w:rsidRPr="000D0F39">
                  <w:rPr>
                    <w:rFonts w:asciiTheme="minorHAnsi" w:hAnsiTheme="minorHAnsi" w:cstheme="minorHAnsi"/>
                    <w:sz w:val="22"/>
                    <w:szCs w:val="22"/>
                  </w:rPr>
                  <w:t>primjeni u svakodnevnom</w:t>
                </w:r>
                <w:r w:rsidRPr="000D0F39">
                  <w:rPr>
                    <w:rFonts w:asciiTheme="minorHAnsi" w:hAnsiTheme="minorHAnsi" w:cstheme="minorHAnsi"/>
                    <w:spacing w:val="-43"/>
                    <w:sz w:val="22"/>
                    <w:szCs w:val="22"/>
                  </w:rPr>
                  <w:t xml:space="preserve"> </w:t>
                </w:r>
                <w:r w:rsidR="00E574EB" w:rsidRPr="000D0F39">
                  <w:rPr>
                    <w:rFonts w:asciiTheme="minorHAnsi" w:hAnsiTheme="minorHAnsi" w:cstheme="minorHAnsi"/>
                    <w:spacing w:val="-43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spacing w:val="-43"/>
                    <w:sz w:val="22"/>
                    <w:szCs w:val="22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sz w:val="22"/>
                    <w:szCs w:val="22"/>
                  </w:rPr>
                  <w:t>radu.</w:t>
                </w:r>
              </w:p>
              <w:p w14:paraId="4E69E277" w14:textId="77777777" w:rsidR="00E13DC0" w:rsidRPr="000D0F39" w:rsidRDefault="00E13DC0" w:rsidP="00E13DC0">
                <w:pPr>
                  <w:pStyle w:val="TableParagraph"/>
                  <w:spacing w:before="2"/>
                  <w:ind w:left="0"/>
                  <w:rPr>
                    <w:rFonts w:asciiTheme="minorHAnsi" w:hAnsiTheme="minorHAnsi" w:cstheme="minorHAnsi"/>
                    <w:lang w:val="en-US"/>
                  </w:rPr>
                </w:pPr>
                <w:r w:rsidRPr="000D0F39">
                  <w:rPr>
                    <w:rFonts w:asciiTheme="minorHAnsi" w:hAnsiTheme="minorHAnsi" w:cstheme="minorHAnsi"/>
                    <w:u w:val="single"/>
                    <w:lang w:val="en-US"/>
                  </w:rPr>
                  <w:t xml:space="preserve">Sudenti će nakon završenog predmeta biti osposobljeni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primijeniti</w:t>
                </w:r>
                <w:r w:rsidRPr="000D0F39">
                  <w:rPr>
                    <w:rFonts w:asciiTheme="minorHAnsi" w:hAnsiTheme="minorHAnsi" w:cstheme="minorHAnsi"/>
                    <w:spacing w:val="-16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superviziju</w:t>
                </w:r>
                <w:r w:rsidRPr="000D0F39">
                  <w:rPr>
                    <w:rFonts w:asciiTheme="minorHAnsi" w:hAnsiTheme="minorHAnsi" w:cstheme="minorHAnsi"/>
                    <w:spacing w:val="-15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u</w:t>
                </w:r>
                <w:r w:rsidRPr="000D0F39">
                  <w:rPr>
                    <w:rFonts w:asciiTheme="minorHAnsi" w:hAnsiTheme="minorHAnsi" w:cstheme="minorHAnsi"/>
                    <w:spacing w:val="-16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svakodnevnom</w:t>
                </w:r>
                <w:r w:rsidRPr="000D0F39">
                  <w:rPr>
                    <w:rFonts w:asciiTheme="minorHAnsi" w:hAnsiTheme="minorHAnsi" w:cstheme="minorHAnsi"/>
                    <w:spacing w:val="-16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radu, prema</w:t>
                </w:r>
                <w:r w:rsidRPr="000D0F39">
                  <w:rPr>
                    <w:rFonts w:asciiTheme="minorHAnsi" w:hAnsiTheme="minorHAnsi" w:cstheme="minorHAnsi"/>
                    <w:spacing w:val="-20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potrebi</w:t>
                </w:r>
                <w:r w:rsidRPr="000D0F39">
                  <w:rPr>
                    <w:rFonts w:asciiTheme="minorHAnsi" w:hAnsiTheme="minorHAnsi" w:cstheme="minorHAnsi"/>
                    <w:spacing w:val="-20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primjenjivati</w:t>
                </w:r>
                <w:r w:rsidRPr="000D0F39">
                  <w:rPr>
                    <w:rFonts w:asciiTheme="minorHAnsi" w:hAnsiTheme="minorHAnsi" w:cstheme="minorHAnsi"/>
                    <w:spacing w:val="-21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edukativnu,</w:t>
                </w:r>
                <w:r w:rsidRPr="000D0F39">
                  <w:rPr>
                    <w:rFonts w:asciiTheme="minorHAnsi" w:hAnsiTheme="minorHAnsi" w:cstheme="minorHAnsi"/>
                    <w:spacing w:val="-19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potpornu</w:t>
                </w:r>
                <w:r w:rsidRPr="000D0F39">
                  <w:rPr>
                    <w:rFonts w:asciiTheme="minorHAnsi" w:hAnsiTheme="minorHAnsi" w:cstheme="minorHAnsi"/>
                    <w:spacing w:val="-19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ili</w:t>
                </w:r>
                <w:r w:rsidRPr="000D0F39">
                  <w:rPr>
                    <w:rFonts w:asciiTheme="minorHAnsi" w:hAnsiTheme="minorHAnsi" w:cstheme="minorHAnsi"/>
                    <w:spacing w:val="-17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vodstvenu</w:t>
                </w:r>
                <w:r w:rsidRPr="000D0F39">
                  <w:rPr>
                    <w:rFonts w:asciiTheme="minorHAnsi" w:hAnsiTheme="minorHAnsi" w:cstheme="minorHAnsi"/>
                    <w:spacing w:val="-21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superviziju, planirati</w:t>
                </w:r>
                <w:r w:rsidRPr="000D0F39">
                  <w:rPr>
                    <w:rFonts w:asciiTheme="minorHAnsi" w:hAnsiTheme="minorHAnsi" w:cstheme="minorHAnsi"/>
                    <w:spacing w:val="-20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i</w:t>
                </w:r>
                <w:r w:rsidRPr="000D0F39">
                  <w:rPr>
                    <w:rFonts w:asciiTheme="minorHAnsi" w:hAnsiTheme="minorHAnsi" w:cstheme="minorHAnsi"/>
                    <w:spacing w:val="-18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provesti</w:t>
                </w:r>
                <w:r w:rsidRPr="000D0F39">
                  <w:rPr>
                    <w:rFonts w:asciiTheme="minorHAnsi" w:hAnsiTheme="minorHAnsi" w:cstheme="minorHAnsi"/>
                    <w:spacing w:val="-20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grupne</w:t>
                </w:r>
                <w:r w:rsidRPr="000D0F39">
                  <w:rPr>
                    <w:rFonts w:asciiTheme="minorHAnsi" w:hAnsiTheme="minorHAnsi" w:cstheme="minorHAnsi"/>
                    <w:spacing w:val="-18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i</w:t>
                </w:r>
                <w:r w:rsidRPr="000D0F39">
                  <w:rPr>
                    <w:rFonts w:asciiTheme="minorHAnsi" w:hAnsiTheme="minorHAnsi" w:cstheme="minorHAnsi"/>
                    <w:spacing w:val="-21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individualne</w:t>
                </w:r>
                <w:r w:rsidRPr="000D0F39">
                  <w:rPr>
                    <w:rFonts w:asciiTheme="minorHAnsi" w:hAnsiTheme="minorHAnsi" w:cstheme="minorHAnsi"/>
                    <w:spacing w:val="-18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oblike</w:t>
                </w:r>
                <w:r w:rsidRPr="000D0F39">
                  <w:rPr>
                    <w:rFonts w:asciiTheme="minorHAnsi" w:hAnsiTheme="minorHAnsi" w:cstheme="minorHAnsi"/>
                    <w:spacing w:val="-21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supervizijskog</w:t>
                </w:r>
                <w:r w:rsidRPr="000D0F39">
                  <w:rPr>
                    <w:rFonts w:asciiTheme="minorHAnsi" w:hAnsiTheme="minorHAnsi" w:cstheme="minorHAnsi"/>
                    <w:spacing w:val="-20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rada, prepoznati</w:t>
                </w:r>
                <w:r w:rsidRPr="000D0F39">
                  <w:rPr>
                    <w:rFonts w:asciiTheme="minorHAnsi" w:hAnsiTheme="minorHAnsi" w:cstheme="minorHAnsi"/>
                    <w:spacing w:val="-22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važnost</w:t>
                </w:r>
                <w:r w:rsidRPr="000D0F39">
                  <w:rPr>
                    <w:rFonts w:asciiTheme="minorHAnsi" w:hAnsiTheme="minorHAnsi" w:cstheme="minorHAnsi"/>
                    <w:spacing w:val="-20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provođenja</w:t>
                </w:r>
                <w:r w:rsidRPr="000D0F39">
                  <w:rPr>
                    <w:rFonts w:asciiTheme="minorHAnsi" w:hAnsiTheme="minorHAnsi" w:cstheme="minorHAnsi"/>
                    <w:spacing w:val="-21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supervizije</w:t>
                </w:r>
                <w:r w:rsidRPr="000D0F39">
                  <w:rPr>
                    <w:rFonts w:asciiTheme="minorHAnsi" w:hAnsiTheme="minorHAnsi" w:cstheme="minorHAnsi"/>
                    <w:spacing w:val="-21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u</w:t>
                </w:r>
                <w:r w:rsidRPr="000D0F39">
                  <w:rPr>
                    <w:rFonts w:asciiTheme="minorHAnsi" w:hAnsiTheme="minorHAnsi" w:cstheme="minorHAnsi"/>
                    <w:spacing w:val="-20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primaljstvu</w:t>
                </w:r>
                <w:r w:rsidRPr="000D0F39">
                  <w:rPr>
                    <w:rFonts w:asciiTheme="minorHAnsi" w:hAnsiTheme="minorHAnsi" w:cstheme="minorHAnsi"/>
                    <w:spacing w:val="-19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i</w:t>
                </w:r>
                <w:r w:rsidRPr="000D0F39">
                  <w:rPr>
                    <w:rFonts w:asciiTheme="minorHAnsi" w:hAnsiTheme="minorHAnsi" w:cstheme="minorHAnsi"/>
                    <w:spacing w:val="-22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njezin</w:t>
                </w:r>
                <w:r w:rsidRPr="000D0F39">
                  <w:rPr>
                    <w:rFonts w:asciiTheme="minorHAnsi" w:hAnsiTheme="minorHAnsi" w:cstheme="minorHAnsi"/>
                    <w:spacing w:val="-19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značaj predvidjeti</w:t>
                </w:r>
                <w:r w:rsidRPr="000D0F39">
                  <w:rPr>
                    <w:rFonts w:asciiTheme="minorHAnsi" w:hAnsiTheme="minorHAnsi" w:cstheme="minorHAnsi"/>
                    <w:spacing w:val="-18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važne</w:t>
                </w:r>
                <w:r w:rsidRPr="000D0F39">
                  <w:rPr>
                    <w:rFonts w:asciiTheme="minorHAnsi" w:hAnsiTheme="minorHAnsi" w:cstheme="minorHAnsi"/>
                    <w:spacing w:val="-18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sadržaje</w:t>
                </w:r>
                <w:r w:rsidRPr="000D0F39">
                  <w:rPr>
                    <w:rFonts w:asciiTheme="minorHAnsi" w:hAnsiTheme="minorHAnsi" w:cstheme="minorHAnsi"/>
                    <w:spacing w:val="-18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i</w:t>
                </w:r>
                <w:r w:rsidRPr="000D0F39">
                  <w:rPr>
                    <w:rFonts w:asciiTheme="minorHAnsi" w:hAnsiTheme="minorHAnsi" w:cstheme="minorHAnsi"/>
                    <w:spacing w:val="-19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teme</w:t>
                </w:r>
                <w:r w:rsidRPr="000D0F39">
                  <w:rPr>
                    <w:rFonts w:asciiTheme="minorHAnsi" w:hAnsiTheme="minorHAnsi" w:cstheme="minorHAnsi"/>
                    <w:spacing w:val="-17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supervizije</w:t>
                </w:r>
                <w:r w:rsidRPr="000D0F39">
                  <w:rPr>
                    <w:rFonts w:asciiTheme="minorHAnsi" w:hAnsiTheme="minorHAnsi" w:cstheme="minorHAnsi"/>
                    <w:spacing w:val="-18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u</w:t>
                </w:r>
                <w:r w:rsidRPr="000D0F39">
                  <w:rPr>
                    <w:rFonts w:asciiTheme="minorHAnsi" w:hAnsiTheme="minorHAnsi" w:cstheme="minorHAnsi"/>
                    <w:spacing w:val="-16"/>
                    <w:lang w:val="en-US"/>
                  </w:rPr>
                  <w:t xml:space="preserve"> </w:t>
                </w:r>
                <w:r w:rsidRPr="000D0F39">
                  <w:rPr>
                    <w:rFonts w:asciiTheme="minorHAnsi" w:hAnsiTheme="minorHAnsi" w:cstheme="minorHAnsi"/>
                    <w:lang w:val="en-US"/>
                  </w:rPr>
                  <w:t>primaljstvu</w:t>
                </w:r>
              </w:p>
              <w:p w14:paraId="4E69E278" w14:textId="777777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E69E2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4E69E27B" w14:textId="77777777" w:rsidR="005C2F4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p w14:paraId="4E69E27C" w14:textId="77777777" w:rsidR="00E71C6C" w:rsidRPr="00CD3F31" w:rsidRDefault="00E71C6C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574EB" w14:paraId="4E69E282" w14:textId="77777777" w:rsidTr="00BF53C9">
        <w:trPr>
          <w:trHeight w:val="426"/>
        </w:trPr>
        <w:sdt>
          <w:sdtPr>
            <w:rPr>
              <w:rFonts w:ascii="Arial Narrow" w:hAnsi="Arial Narrow" w:cs="Arial"/>
              <w:b w:val="0"/>
              <w:bCs w:val="0"/>
              <w:color w:val="000000"/>
              <w:kern w:val="0"/>
              <w:sz w:val="22"/>
              <w:szCs w:val="22"/>
              <w:lang w:val="hr-HR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70BD572" w14:textId="322BBC3E" w:rsidR="00E65A5A" w:rsidRPr="0030609A" w:rsidRDefault="00D60126" w:rsidP="0030609A">
                <w:pPr>
                  <w:pStyle w:val="Heading1"/>
                  <w:numPr>
                    <w:ilvl w:val="0"/>
                    <w:numId w:val="6"/>
                  </w:numPr>
                  <w:shd w:val="clear" w:color="auto" w:fill="FFFFFF"/>
                  <w:spacing w:before="75" w:after="130" w:line="219" w:lineRule="atLeast"/>
                  <w:ind w:right="600"/>
                  <w:rPr>
                    <w:rFonts w:asciiTheme="minorHAnsi" w:hAnsiTheme="minorHAnsi" w:cstheme="minorHAnsi"/>
                    <w:b w:val="0"/>
                    <w:bCs w:val="0"/>
                    <w:color w:val="444444"/>
                    <w:spacing w:val="-2"/>
                    <w:kern w:val="36"/>
                    <w:sz w:val="22"/>
                    <w:szCs w:val="22"/>
                    <w:lang w:val="hr-HR" w:eastAsia="hr-HR"/>
                  </w:rPr>
                </w:pPr>
                <w:r w:rsidRPr="002A7CB8">
                  <w:rPr>
                    <w:rFonts w:asciiTheme="minorHAnsi" w:hAnsiTheme="minorHAnsi" w:cstheme="minorHAnsi"/>
                    <w:b w:val="0"/>
                    <w:bCs w:val="0"/>
                    <w:color w:val="626060"/>
                    <w:spacing w:val="-2"/>
                    <w:sz w:val="22"/>
                    <w:szCs w:val="22"/>
                    <w:shd w:val="clear" w:color="auto" w:fill="FFFFFF"/>
                  </w:rPr>
                  <w:t>Gilbert, M., Evans K.</w:t>
                </w:r>
                <w:r w:rsidR="002A7CB8" w:rsidRPr="002A7CB8">
                  <w:rPr>
                    <w:rFonts w:asciiTheme="minorHAnsi" w:hAnsiTheme="minorHAnsi" w:cstheme="minorHAnsi"/>
                    <w:b w:val="0"/>
                    <w:bCs w:val="0"/>
                    <w:color w:val="626060"/>
                    <w:spacing w:val="-2"/>
                    <w:sz w:val="22"/>
                    <w:szCs w:val="22"/>
                    <w:shd w:val="clear" w:color="auto" w:fill="FFFFFF"/>
                  </w:rPr>
                  <w:t xml:space="preserve"> </w:t>
                </w:r>
                <w:r w:rsidR="002A7CB8" w:rsidRPr="002A7CB8">
                  <w:rPr>
                    <w:rFonts w:asciiTheme="minorHAnsi" w:hAnsiTheme="minorHAnsi" w:cstheme="minorHAnsi"/>
                    <w:b w:val="0"/>
                    <w:bCs w:val="0"/>
                    <w:color w:val="444444"/>
                    <w:spacing w:val="-2"/>
                    <w:kern w:val="36"/>
                    <w:sz w:val="22"/>
                    <w:szCs w:val="22"/>
                    <w:lang w:val="hr-HR" w:eastAsia="hr-HR"/>
                  </w:rPr>
                  <w:t>Psihoterapijska supervizija</w:t>
                </w:r>
                <w:r w:rsidR="002A7CB8">
                  <w:rPr>
                    <w:rFonts w:asciiTheme="minorHAnsi" w:hAnsiTheme="minorHAnsi" w:cstheme="minorHAnsi"/>
                    <w:b w:val="0"/>
                    <w:bCs w:val="0"/>
                    <w:color w:val="444444"/>
                    <w:spacing w:val="-2"/>
                    <w:kern w:val="36"/>
                    <w:sz w:val="22"/>
                    <w:szCs w:val="22"/>
                    <w:lang w:val="hr-HR" w:eastAsia="hr-HR"/>
                  </w:rPr>
                  <w:t>, Medicinska naklada, 2018.</w:t>
                </w:r>
              </w:p>
              <w:p w14:paraId="4E69E27E" w14:textId="4A06A672" w:rsidR="00F276F8" w:rsidRPr="0030609A" w:rsidRDefault="00F276F8" w:rsidP="000A597E">
                <w:pPr>
                  <w:pStyle w:val="NormalWeb"/>
                  <w:numPr>
                    <w:ilvl w:val="0"/>
                    <w:numId w:val="6"/>
                  </w:numPr>
                  <w:spacing w:before="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30609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Ajduković, M. i Cajvert, Lj. (ur.) </w:t>
                </w:r>
                <w:r w:rsidRPr="0030609A">
                  <w:rPr>
                    <w:rFonts w:asciiTheme="minorHAnsi" w:hAnsiTheme="minorHAnsi" w:cstheme="minorHAnsi"/>
                    <w:bCs/>
                    <w:i/>
                    <w:sz w:val="22"/>
                    <w:szCs w:val="22"/>
                    <w:lang w:val="hr-HR"/>
                  </w:rPr>
                  <w:t>Supervizija u psihosocijalnom radu</w:t>
                </w:r>
                <w:r w:rsidRPr="0030609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</w:t>
                </w:r>
                <w:r w:rsidRPr="0030609A">
                  <w:rPr>
                    <w:rStyle w:val="CommentReference"/>
                    <w:rFonts w:asciiTheme="minorHAnsi" w:eastAsia="Calibr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30609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Zagreb: Društvo za psihološku pomoć.</w:t>
                </w:r>
                <w:r w:rsidR="0030609A" w:rsidRPr="0030609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2004.</w:t>
                </w:r>
              </w:p>
              <w:p w14:paraId="4E69E27F" w14:textId="77777777" w:rsidR="000A597E" w:rsidRPr="0030609A" w:rsidRDefault="000A597E" w:rsidP="000A597E">
                <w:pPr>
                  <w:pStyle w:val="NormalWeb"/>
                  <w:numPr>
                    <w:ilvl w:val="0"/>
                    <w:numId w:val="6"/>
                  </w:numPr>
                  <w:spacing w:before="200" w:beforeAutospacing="0" w:after="0" w:afterAutospacing="0" w:line="216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0609A">
                  <w:rPr>
                    <w:rFonts w:asciiTheme="minorHAnsi" w:eastAsia="+mn-ea" w:hAnsiTheme="minorHAnsi" w:cstheme="minorHAnsi"/>
                    <w:color w:val="000000"/>
                    <w:kern w:val="24"/>
                    <w:sz w:val="22"/>
                    <w:szCs w:val="22"/>
                  </w:rPr>
                  <w:t>Ajduković,M.(ur) (2018). Supervizija i coaching u Europi: Koncepti i kompetencije, Zagreb: Biblioteka socijalnog rada Pravnog fakulteta Sveučilišta u Zagrebu i Hrvatsko društvo za superviziju i organizacijski razvoj.</w:t>
                </w:r>
              </w:p>
              <w:p w14:paraId="4E69E280" w14:textId="77777777" w:rsidR="000A597E" w:rsidRPr="00BE0294" w:rsidRDefault="000A597E" w:rsidP="000A597E">
                <w:pPr>
                  <w:pStyle w:val="NormalWeb"/>
                  <w:spacing w:before="0" w:beforeAutospacing="0" w:after="0" w:afterAutospacing="0"/>
                  <w:ind w:left="720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4E69E281" w14:textId="77777777" w:rsidR="005C2F41" w:rsidRPr="00E574EB" w:rsidRDefault="005C2F41" w:rsidP="00F276F8">
                <w:pPr>
                  <w:pStyle w:val="Default"/>
                  <w:ind w:left="720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E69E283" w14:textId="77777777" w:rsidR="005C2F41" w:rsidRPr="00E574EB" w:rsidRDefault="005C2F41" w:rsidP="005C2F41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4E69E284" w14:textId="77777777" w:rsidR="005C2F41" w:rsidRPr="00E574EB" w:rsidRDefault="005C2F41" w:rsidP="005C2F41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E574EB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574EB" w14:paraId="4E69E28A" w14:textId="77777777" w:rsidTr="00BF53C9">
        <w:trPr>
          <w:trHeight w:val="426"/>
        </w:trPr>
        <w:sdt>
          <w:sdtPr>
            <w:rPr>
              <w:rFonts w:ascii="Arial Narrow" w:eastAsia="Times New Roman" w:hAnsi="Arial Narrow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E69E285" w14:textId="77777777" w:rsidR="00E574EB" w:rsidRPr="00015BB5" w:rsidRDefault="00E574EB" w:rsidP="00E574EB">
                <w:pPr>
                  <w:pStyle w:val="TableParagraph"/>
                  <w:tabs>
                    <w:tab w:val="left" w:pos="1189"/>
                  </w:tabs>
                  <w:spacing w:line="247" w:lineRule="auto"/>
                  <w:ind w:left="0" w:right="103"/>
                  <w:rPr>
                    <w:rFonts w:asciiTheme="minorHAnsi" w:hAnsiTheme="minorHAnsi" w:cstheme="minorHAnsi"/>
                    <w:lang w:val="en-US"/>
                  </w:rPr>
                </w:pP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Buterworth</w:t>
                </w:r>
                <w:r w:rsidRPr="00015BB5">
                  <w:rPr>
                    <w:rFonts w:asciiTheme="minorHAnsi" w:hAnsiTheme="minorHAnsi" w:cstheme="minorHAnsi"/>
                    <w:spacing w:val="-35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T,</w:t>
                </w:r>
                <w:r w:rsidRPr="00015BB5">
                  <w:rPr>
                    <w:rFonts w:asciiTheme="minorHAnsi" w:hAnsiTheme="minorHAnsi" w:cstheme="minorHAnsi"/>
                    <w:spacing w:val="-35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Faugier</w:t>
                </w:r>
                <w:r w:rsidRPr="00015BB5">
                  <w:rPr>
                    <w:rFonts w:asciiTheme="minorHAnsi" w:hAnsiTheme="minorHAnsi" w:cstheme="minorHAnsi"/>
                    <w:spacing w:val="-35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J.</w:t>
                </w:r>
                <w:r w:rsidRPr="00015BB5">
                  <w:rPr>
                    <w:rFonts w:asciiTheme="minorHAnsi" w:hAnsiTheme="minorHAnsi" w:cstheme="minorHAnsi"/>
                    <w:spacing w:val="-35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Clinical</w:t>
                </w:r>
                <w:r w:rsidRPr="00015BB5">
                  <w:rPr>
                    <w:rFonts w:asciiTheme="minorHAnsi" w:hAnsiTheme="minorHAnsi" w:cstheme="minorHAnsi"/>
                    <w:spacing w:val="-35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supervision</w:t>
                </w:r>
                <w:r w:rsidRPr="00015BB5">
                  <w:rPr>
                    <w:rFonts w:asciiTheme="minorHAnsi" w:hAnsiTheme="minorHAnsi" w:cstheme="minorHAnsi"/>
                    <w:spacing w:val="-35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and</w:t>
                </w:r>
                <w:r w:rsidRPr="00015BB5">
                  <w:rPr>
                    <w:rFonts w:asciiTheme="minorHAnsi" w:hAnsiTheme="minorHAnsi" w:cstheme="minorHAnsi"/>
                    <w:spacing w:val="-36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mentorship</w:t>
                </w:r>
                <w:r w:rsidRPr="00015BB5">
                  <w:rPr>
                    <w:rFonts w:asciiTheme="minorHAnsi" w:hAnsiTheme="minorHAnsi" w:cstheme="minorHAnsi"/>
                    <w:spacing w:val="-35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in</w:t>
                </w:r>
                <w:r w:rsidRPr="00015BB5">
                  <w:rPr>
                    <w:rFonts w:asciiTheme="minorHAnsi" w:hAnsiTheme="minorHAnsi" w:cstheme="minorHAnsi"/>
                    <w:spacing w:val="-35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nursing.</w:t>
                </w:r>
                <w:r w:rsidRPr="00015BB5">
                  <w:rPr>
                    <w:rFonts w:asciiTheme="minorHAnsi" w:hAnsiTheme="minorHAnsi" w:cstheme="minorHAnsi"/>
                    <w:spacing w:val="-36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London:</w:t>
                </w:r>
                <w:r w:rsidRPr="00015BB5">
                  <w:rPr>
                    <w:rFonts w:asciiTheme="minorHAnsi" w:hAnsiTheme="minorHAnsi" w:cstheme="minorHAnsi"/>
                    <w:spacing w:val="-36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Chapman&amp;</w:t>
                </w:r>
                <w:r w:rsidRPr="00015BB5">
                  <w:rPr>
                    <w:rFonts w:asciiTheme="minorHAnsi" w:hAnsiTheme="minorHAnsi" w:cstheme="minorHAnsi"/>
                    <w:spacing w:val="-35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 xml:space="preserve">Hall, </w:t>
                </w:r>
                <w:r w:rsidRPr="00015BB5">
                  <w:rPr>
                    <w:rFonts w:asciiTheme="minorHAnsi" w:hAnsiTheme="minorHAnsi" w:cstheme="minorHAnsi"/>
                    <w:lang w:val="en-US"/>
                  </w:rPr>
                  <w:t>1992.</w:t>
                </w:r>
              </w:p>
              <w:p w14:paraId="4E69E286" w14:textId="77777777" w:rsidR="00E574EB" w:rsidRPr="00015BB5" w:rsidRDefault="00E574EB" w:rsidP="00E574EB">
                <w:pPr>
                  <w:pStyle w:val="TableParagraph"/>
                  <w:tabs>
                    <w:tab w:val="left" w:pos="1189"/>
                  </w:tabs>
                  <w:spacing w:before="7" w:line="247" w:lineRule="auto"/>
                  <w:ind w:left="0" w:right="97"/>
                  <w:rPr>
                    <w:rFonts w:asciiTheme="minorHAnsi" w:hAnsiTheme="minorHAnsi" w:cstheme="minorHAnsi"/>
                    <w:lang w:val="en-US"/>
                  </w:rPr>
                </w:pP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Hawkins</w:t>
                </w:r>
                <w:r w:rsidRPr="00015BB5">
                  <w:rPr>
                    <w:rFonts w:asciiTheme="minorHAnsi" w:hAnsiTheme="minorHAnsi" w:cstheme="minorHAnsi"/>
                    <w:spacing w:val="-18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P,</w:t>
                </w:r>
                <w:r w:rsidRPr="00015BB5">
                  <w:rPr>
                    <w:rFonts w:asciiTheme="minorHAnsi" w:hAnsiTheme="minorHAnsi" w:cstheme="minorHAnsi"/>
                    <w:spacing w:val="-16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Shohet</w:t>
                </w:r>
                <w:r w:rsidRPr="00015BB5">
                  <w:rPr>
                    <w:rFonts w:asciiTheme="minorHAnsi" w:hAnsiTheme="minorHAnsi" w:cstheme="minorHAnsi"/>
                    <w:spacing w:val="-17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R.</w:t>
                </w:r>
                <w:r w:rsidRPr="00015BB5">
                  <w:rPr>
                    <w:rFonts w:asciiTheme="minorHAnsi" w:hAnsiTheme="minorHAnsi" w:cstheme="minorHAnsi"/>
                    <w:spacing w:val="-17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Supervision</w:t>
                </w:r>
                <w:r w:rsidRPr="00015BB5">
                  <w:rPr>
                    <w:rFonts w:asciiTheme="minorHAnsi" w:hAnsiTheme="minorHAnsi" w:cstheme="minorHAnsi"/>
                    <w:spacing w:val="-17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in</w:t>
                </w:r>
                <w:r w:rsidRPr="00015BB5">
                  <w:rPr>
                    <w:rFonts w:asciiTheme="minorHAnsi" w:hAnsiTheme="minorHAnsi" w:cstheme="minorHAnsi"/>
                    <w:spacing w:val="-16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helping</w:t>
                </w:r>
                <w:r w:rsidRPr="00015BB5">
                  <w:rPr>
                    <w:rFonts w:asciiTheme="minorHAnsi" w:hAnsiTheme="minorHAnsi" w:cstheme="minorHAnsi"/>
                    <w:spacing w:val="-18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professions.</w:t>
                </w:r>
                <w:r w:rsidRPr="00015BB5">
                  <w:rPr>
                    <w:rFonts w:asciiTheme="minorHAnsi" w:hAnsiTheme="minorHAnsi" w:cstheme="minorHAnsi"/>
                    <w:spacing w:val="-18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Philadelphia:</w:t>
                </w:r>
                <w:r w:rsidRPr="00015BB5">
                  <w:rPr>
                    <w:rFonts w:asciiTheme="minorHAnsi" w:hAnsiTheme="minorHAnsi" w:cstheme="minorHAnsi"/>
                    <w:spacing w:val="-16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Open</w:t>
                </w:r>
                <w:r w:rsidRPr="00015BB5">
                  <w:rPr>
                    <w:rFonts w:asciiTheme="minorHAnsi" w:hAnsiTheme="minorHAnsi" w:cstheme="minorHAnsi"/>
                    <w:spacing w:val="-17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>University</w:t>
                </w:r>
                <w:r w:rsidRPr="00015BB5">
                  <w:rPr>
                    <w:rFonts w:asciiTheme="minorHAnsi" w:hAnsiTheme="minorHAnsi" w:cstheme="minorHAnsi"/>
                    <w:spacing w:val="-16"/>
                    <w:w w:val="95"/>
                    <w:lang w:val="en-US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lang w:val="en-US"/>
                  </w:rPr>
                  <w:t xml:space="preserve">Press, </w:t>
                </w:r>
                <w:r w:rsidRPr="00015BB5">
                  <w:rPr>
                    <w:rFonts w:asciiTheme="minorHAnsi" w:hAnsiTheme="minorHAnsi" w:cstheme="minorHAnsi"/>
                    <w:lang w:val="en-US"/>
                  </w:rPr>
                  <w:t>1992.</w:t>
                </w:r>
              </w:p>
              <w:p w14:paraId="4E69E287" w14:textId="77777777" w:rsidR="00256BBA" w:rsidRPr="00015BB5" w:rsidRDefault="00E574EB" w:rsidP="00E574EB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lastRenderedPageBreak/>
                  <w:t>Bond,</w:t>
                </w:r>
                <w:r w:rsidRPr="00015BB5">
                  <w:rPr>
                    <w:rFonts w:asciiTheme="minorHAnsi" w:hAnsiTheme="minorHAnsi" w:cstheme="minorHAnsi"/>
                    <w:spacing w:val="-32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M,</w:t>
                </w:r>
                <w:r w:rsidRPr="00015BB5">
                  <w:rPr>
                    <w:rFonts w:asciiTheme="minorHAnsi" w:hAnsiTheme="minorHAnsi" w:cstheme="minorHAnsi"/>
                    <w:spacing w:val="-31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Holland,</w:t>
                </w:r>
                <w:r w:rsidRPr="00015BB5">
                  <w:rPr>
                    <w:rFonts w:asciiTheme="minorHAnsi" w:hAnsiTheme="minorHAnsi" w:cstheme="minorHAnsi"/>
                    <w:spacing w:val="-31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S.</w:t>
                </w:r>
                <w:r w:rsidRPr="00015BB5">
                  <w:rPr>
                    <w:rFonts w:asciiTheme="minorHAnsi" w:hAnsiTheme="minorHAnsi" w:cstheme="minorHAnsi"/>
                    <w:spacing w:val="-31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Skills</w:t>
                </w:r>
                <w:r w:rsidRPr="00015BB5">
                  <w:rPr>
                    <w:rFonts w:asciiTheme="minorHAnsi" w:hAnsiTheme="minorHAnsi" w:cstheme="minorHAnsi"/>
                    <w:spacing w:val="-31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of</w:t>
                </w:r>
                <w:r w:rsidRPr="00015BB5">
                  <w:rPr>
                    <w:rFonts w:asciiTheme="minorHAnsi" w:hAnsiTheme="minorHAnsi" w:cstheme="minorHAnsi"/>
                    <w:spacing w:val="-31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Clinical</w:t>
                </w:r>
                <w:r w:rsidRPr="00015BB5">
                  <w:rPr>
                    <w:rFonts w:asciiTheme="minorHAnsi" w:hAnsiTheme="minorHAnsi" w:cstheme="minorHAnsi"/>
                    <w:spacing w:val="-32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Supervision</w:t>
                </w:r>
                <w:r w:rsidRPr="00015BB5">
                  <w:rPr>
                    <w:rFonts w:asciiTheme="minorHAnsi" w:hAnsiTheme="minorHAnsi" w:cstheme="minorHAnsi"/>
                    <w:spacing w:val="-31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for</w:t>
                </w:r>
                <w:r w:rsidRPr="00015BB5">
                  <w:rPr>
                    <w:rFonts w:asciiTheme="minorHAnsi" w:hAnsiTheme="minorHAnsi" w:cstheme="minorHAnsi"/>
                    <w:spacing w:val="-32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Nurses,</w:t>
                </w:r>
                <w:r w:rsidRPr="00015BB5">
                  <w:rPr>
                    <w:rFonts w:asciiTheme="minorHAnsi" w:hAnsiTheme="minorHAnsi" w:cstheme="minorHAnsi"/>
                    <w:spacing w:val="-31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Buckingham,</w:t>
                </w:r>
                <w:r w:rsidRPr="00015BB5">
                  <w:rPr>
                    <w:rFonts w:asciiTheme="minorHAnsi" w:hAnsiTheme="minorHAnsi" w:cstheme="minorHAnsi"/>
                    <w:spacing w:val="-31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Open</w:t>
                </w:r>
                <w:r w:rsidRPr="00015BB5">
                  <w:rPr>
                    <w:rFonts w:asciiTheme="minorHAnsi" w:hAnsiTheme="minorHAnsi" w:cstheme="minorHAnsi"/>
                    <w:spacing w:val="-32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University</w:t>
                </w:r>
                <w:r w:rsidRPr="00015BB5">
                  <w:rPr>
                    <w:rFonts w:asciiTheme="minorHAnsi" w:hAnsiTheme="minorHAnsi" w:cstheme="minorHAnsi"/>
                    <w:spacing w:val="-30"/>
                    <w:w w:val="95"/>
                    <w:sz w:val="22"/>
                    <w:szCs w:val="22"/>
                  </w:rPr>
                  <w:t xml:space="preserve"> </w:t>
                </w:r>
                <w:r w:rsidRPr="00015BB5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 xml:space="preserve">ress, </w:t>
                </w:r>
                <w:r w:rsidRPr="00015BB5">
                  <w:rPr>
                    <w:rFonts w:asciiTheme="minorHAnsi" w:hAnsiTheme="minorHAnsi" w:cstheme="minorHAnsi"/>
                    <w:sz w:val="22"/>
                    <w:szCs w:val="22"/>
                  </w:rPr>
                  <w:t>1998.</w:t>
                </w:r>
              </w:p>
              <w:p w14:paraId="4E69E288" w14:textId="77777777" w:rsidR="00B7001F" w:rsidRPr="00015BB5" w:rsidRDefault="00256BBA" w:rsidP="00E574EB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15BB5">
                  <w:rPr>
                    <w:rFonts w:asciiTheme="minorHAnsi" w:hAnsiTheme="minorHAnsi" w:cstheme="minorHAnsi"/>
                    <w:sz w:val="22"/>
                    <w:szCs w:val="22"/>
                  </w:rPr>
                  <w:t>Laklija, M., Kolega, M., Božić, T. i Mesić, M. (2011).</w:t>
                </w:r>
                <w:r w:rsidRPr="00015BB5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 xml:space="preserve">Supervizijski stil i komunikacijski procesi u superviziji iz perspektive supervizora. </w:t>
                </w:r>
                <w:r w:rsidRPr="00015BB5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Ljetopis socijalnog rada</w:t>
                </w:r>
                <w:r w:rsidRPr="00015BB5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 xml:space="preserve">, </w:t>
                </w:r>
                <w:r w:rsidRPr="00015BB5">
                  <w:rPr>
                    <w:rFonts w:asciiTheme="minorHAnsi" w:hAnsiTheme="minorHAnsi" w:cstheme="minorHAnsi"/>
                    <w:bCs/>
                    <w:i/>
                    <w:sz w:val="22"/>
                    <w:szCs w:val="22"/>
                  </w:rPr>
                  <w:t>18</w:t>
                </w:r>
                <w:r w:rsidRPr="00015BB5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(2)</w:t>
                </w:r>
                <w:r w:rsidRPr="00015BB5">
                  <w:rPr>
                    <w:rFonts w:asciiTheme="minorHAnsi" w:hAnsiTheme="minorHAnsi" w:cstheme="minorHAnsi"/>
                    <w:sz w:val="22"/>
                    <w:szCs w:val="22"/>
                  </w:rPr>
                  <w:t>, 365</w:t>
                </w:r>
                <w:r w:rsidRPr="00015BB5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-</w:t>
                </w:r>
                <w:r w:rsidRPr="00015BB5">
                  <w:rPr>
                    <w:rFonts w:asciiTheme="minorHAnsi" w:hAnsiTheme="minorHAnsi" w:cstheme="minorHAnsi"/>
                    <w:sz w:val="22"/>
                    <w:szCs w:val="22"/>
                  </w:rPr>
                  <w:t>382.</w:t>
                </w:r>
                <w:r w:rsidR="00D34132" w:rsidRPr="00015B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4E69E289" w14:textId="77777777" w:rsidR="005C2F41" w:rsidRPr="00E574EB" w:rsidRDefault="005C2F41" w:rsidP="00E574EB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E69E28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E69E28C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4E69E28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8"/>
      </w:tblGrid>
      <w:tr w:rsidR="005C2F41" w:rsidRPr="00817A82" w14:paraId="4E69E2D4" w14:textId="77777777" w:rsidTr="00522F49">
        <w:trPr>
          <w:trHeight w:val="426"/>
        </w:trPr>
        <w:tc>
          <w:tcPr>
            <w:tcW w:w="8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alias w:val="Popis predavanja"/>
              <w:tag w:val="Popis predavanja"/>
              <w:id w:val="-1769612210"/>
              <w:placeholder>
                <w:docPart w:val="B930149E69124D8BB6AF650656F869BC"/>
              </w:placeholder>
            </w:sdtPr>
            <w:sdtEndPr/>
            <w:sdtContent>
              <w:p w14:paraId="4E69E28E" w14:textId="3E87914D" w:rsidR="00E574EB" w:rsidRPr="00817A82" w:rsidRDefault="00E574EB" w:rsidP="000A597E">
                <w:pPr>
                  <w:pStyle w:val="Footer"/>
                  <w:numPr>
                    <w:ilvl w:val="0"/>
                    <w:numId w:val="8"/>
                  </w:numPr>
                  <w:outlineLvl w:val="0"/>
                  <w:rPr>
                    <w:rFonts w:asciiTheme="minorHAnsi" w:hAnsiTheme="minorHAnsi" w:cstheme="minorHAnsi"/>
                    <w:b/>
                  </w:rPr>
                </w:pP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 xml:space="preserve">  Razvoj</w:t>
                </w:r>
                <w:r w:rsidRPr="00817A82">
                  <w:rPr>
                    <w:rFonts w:asciiTheme="minorHAnsi" w:hAnsiTheme="minorHAnsi" w:cstheme="minorHAnsi"/>
                    <w:b/>
                    <w:spacing w:val="-40"/>
                    <w:w w:val="95"/>
                    <w:lang w:val="en-US"/>
                  </w:rPr>
                  <w:t xml:space="preserve">        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 xml:space="preserve">supervizije </w:t>
                </w:r>
                <w:r w:rsidRPr="00817A82">
                  <w:rPr>
                    <w:rFonts w:asciiTheme="minorHAnsi" w:hAnsiTheme="minorHAnsi" w:cstheme="minorHAnsi"/>
                    <w:b/>
                    <w:spacing w:val="-40"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u</w:t>
                </w:r>
                <w:r w:rsidR="00015BB5"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spacing w:val="-40"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 xml:space="preserve">svijetu  </w:t>
                </w:r>
                <w:r w:rsidRPr="00817A82">
                  <w:rPr>
                    <w:rFonts w:asciiTheme="minorHAnsi" w:hAnsiTheme="minorHAnsi" w:cstheme="minorHAnsi"/>
                    <w:b/>
                    <w:spacing w:val="-39"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i</w:t>
                </w:r>
                <w:r w:rsidRPr="00817A82">
                  <w:rPr>
                    <w:rFonts w:asciiTheme="minorHAnsi" w:hAnsiTheme="minorHAnsi" w:cstheme="minorHAnsi"/>
                    <w:b/>
                    <w:spacing w:val="-40"/>
                    <w:w w:val="95"/>
                    <w:lang w:val="en-US"/>
                  </w:rPr>
                  <w:t xml:space="preserve">           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kod</w:t>
                </w:r>
                <w:r w:rsidRPr="00817A82">
                  <w:rPr>
                    <w:rFonts w:asciiTheme="minorHAnsi" w:hAnsiTheme="minorHAnsi" w:cstheme="minorHAnsi"/>
                    <w:b/>
                    <w:spacing w:val="-40"/>
                    <w:w w:val="95"/>
                    <w:lang w:val="en-US"/>
                  </w:rPr>
                  <w:t xml:space="preserve">       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nas</w:t>
                </w:r>
              </w:p>
              <w:p w14:paraId="4E69E28F" w14:textId="77777777" w:rsidR="00E574EB" w:rsidRPr="00817A82" w:rsidRDefault="00E574EB" w:rsidP="00E574EB">
                <w:pPr>
                  <w:pStyle w:val="FieldText"/>
                  <w:ind w:left="1080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17A8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4E69E290" w14:textId="77777777" w:rsidR="00E574EB" w:rsidRPr="00817A82" w:rsidRDefault="0054017C" w:rsidP="000A597E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opisati </w:t>
                </w:r>
                <w:r w:rsidR="00E574EB" w:rsidRPr="00817A82">
                  <w:rPr>
                    <w:rFonts w:asciiTheme="minorHAnsi" w:hAnsiTheme="minorHAnsi" w:cstheme="minorHAnsi"/>
                  </w:rPr>
                  <w:t>zastupljenost supervizije u prim</w:t>
                </w:r>
                <w:r w:rsidRPr="00817A82">
                  <w:rPr>
                    <w:rFonts w:asciiTheme="minorHAnsi" w:hAnsiTheme="minorHAnsi" w:cstheme="minorHAnsi"/>
                  </w:rPr>
                  <w:t>alj</w:t>
                </w:r>
                <w:r w:rsidR="00E574EB" w:rsidRPr="00817A82">
                  <w:rPr>
                    <w:rFonts w:asciiTheme="minorHAnsi" w:hAnsiTheme="minorHAnsi" w:cstheme="minorHAnsi"/>
                  </w:rPr>
                  <w:t>stvu u svijetu i kod nas</w:t>
                </w:r>
              </w:p>
              <w:p w14:paraId="4E69E291" w14:textId="77777777" w:rsidR="00E574EB" w:rsidRPr="00817A82" w:rsidRDefault="00E574EB" w:rsidP="000A597E">
                <w:pPr>
                  <w:numPr>
                    <w:ilvl w:val="0"/>
                    <w:numId w:val="8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817A82">
                  <w:rPr>
                    <w:rFonts w:asciiTheme="minorHAnsi" w:eastAsia="Times New Roman" w:hAnsiTheme="minorHAnsi" w:cstheme="minorHAnsi"/>
                    <w:lang w:val="en-US" w:eastAsia="hr-HR"/>
                  </w:rPr>
                  <w:t>uvidjeti značaj supervizije u radu</w:t>
                </w:r>
              </w:p>
              <w:p w14:paraId="4E69E292" w14:textId="7D54203D" w:rsidR="00E574EB" w:rsidRPr="00817A82" w:rsidRDefault="00817A82" w:rsidP="000A597E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en-US" w:eastAsia="hr-HR"/>
                  </w:rPr>
                </w:pP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 xml:space="preserve"> </w:t>
                </w:r>
                <w:r w:rsidR="00E574EB"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Definicija</w:t>
                </w:r>
                <w:r w:rsidR="00E574EB" w:rsidRPr="00817A82">
                  <w:rPr>
                    <w:rFonts w:asciiTheme="minorHAnsi" w:hAnsiTheme="minorHAnsi" w:cstheme="minorHAnsi"/>
                    <w:b/>
                    <w:spacing w:val="-40"/>
                    <w:w w:val="95"/>
                    <w:lang w:val="en-US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spacing w:val="-40"/>
                    <w:w w:val="95"/>
                    <w:lang w:val="en-US"/>
                  </w:rPr>
                  <w:t xml:space="preserve">           </w:t>
                </w:r>
                <w:r w:rsidR="00E574EB"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supervizija</w:t>
                </w:r>
              </w:p>
              <w:p w14:paraId="4E69E293" w14:textId="77777777" w:rsidR="00BE0294" w:rsidRPr="00817A82" w:rsidRDefault="00E574EB" w:rsidP="00BE0294">
                <w:pPr>
                  <w:pStyle w:val="ListParagraph"/>
                  <w:spacing w:after="0" w:line="240" w:lineRule="auto"/>
                  <w:rPr>
                    <w:rFonts w:asciiTheme="minorHAnsi" w:hAnsiTheme="minorHAnsi" w:cstheme="minorHAnsi"/>
                    <w:i/>
                    <w:w w:val="95"/>
                    <w:u w:val="single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i/>
                    <w:w w:val="95"/>
                    <w:u w:val="single"/>
                    <w:lang w:val="en-US"/>
                  </w:rPr>
                  <w:t>Ishodi učenja</w:t>
                </w:r>
              </w:p>
              <w:p w14:paraId="4E69E294" w14:textId="77777777" w:rsidR="00E574EB" w:rsidRPr="00817A82" w:rsidRDefault="00E574EB" w:rsidP="000A597E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Theme="minorHAnsi" w:hAnsiTheme="minorHAnsi" w:cstheme="minorHAnsi"/>
                    <w:w w:val="95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w w:val="95"/>
                    <w:lang w:val="en-US"/>
                  </w:rPr>
                  <w:t>definirati pojam supervizije I značenja pojma i sadržaja</w:t>
                </w:r>
              </w:p>
              <w:p w14:paraId="4E69E295" w14:textId="77777777" w:rsidR="00BE0294" w:rsidRPr="00817A82" w:rsidRDefault="00BE0294" w:rsidP="00BE0294">
                <w:pPr>
                  <w:pStyle w:val="ListParagraph"/>
                  <w:spacing w:after="0" w:line="240" w:lineRule="auto"/>
                  <w:rPr>
                    <w:rFonts w:asciiTheme="minorHAnsi" w:hAnsiTheme="minorHAnsi" w:cstheme="minorHAnsi"/>
                    <w:w w:val="95"/>
                    <w:lang w:val="en-US"/>
                  </w:rPr>
                </w:pPr>
              </w:p>
              <w:p w14:paraId="4E69E296" w14:textId="1F65B89A" w:rsidR="00BE0294" w:rsidRPr="00817A82" w:rsidRDefault="00E574EB" w:rsidP="00BE0294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Tehnike</w:t>
                </w:r>
                <w:r w:rsid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 xml:space="preserve"> supervizije</w:t>
                </w:r>
              </w:p>
              <w:p w14:paraId="4E69E297" w14:textId="77777777" w:rsidR="00BE0294" w:rsidRPr="00817A82" w:rsidRDefault="00E574EB" w:rsidP="009A43A4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w w:val="95"/>
                    <w:lang w:val="en-US"/>
                  </w:rPr>
                  <w:t>Razlikovati mogućnosti primjene supervizijskih tehni</w:t>
                </w:r>
                <w:r w:rsidR="00E7184E" w:rsidRPr="00817A82">
                  <w:rPr>
                    <w:rFonts w:asciiTheme="minorHAnsi" w:hAnsiTheme="minorHAnsi" w:cstheme="minorHAnsi"/>
                    <w:w w:val="95"/>
                    <w:lang w:val="en-US"/>
                  </w:rPr>
                  <w:t>ka ovisno o oblicima provođenja</w:t>
                </w:r>
              </w:p>
              <w:p w14:paraId="4E69E298" w14:textId="77777777" w:rsidR="00D34132" w:rsidRPr="00817A82" w:rsidRDefault="005D0740" w:rsidP="00BE0294">
                <w:pPr>
                  <w:pStyle w:val="ListParagraph"/>
                  <w:spacing w:after="0" w:line="240" w:lineRule="auto"/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w w:val="95"/>
                    <w:lang w:val="en-US"/>
                  </w:rPr>
                  <w:t xml:space="preserve"> </w:t>
                </w:r>
              </w:p>
              <w:p w14:paraId="4E69E299" w14:textId="77777777" w:rsidR="00BE0294" w:rsidRPr="00817A82" w:rsidRDefault="00E7184E" w:rsidP="00BE0294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 xml:space="preserve">Ciljevi </w:t>
                </w:r>
                <w:r w:rsidRPr="00817A82">
                  <w:rPr>
                    <w:rFonts w:asciiTheme="minorHAnsi" w:hAnsiTheme="minorHAnsi" w:cstheme="minorHAnsi"/>
                    <w:b/>
                    <w:spacing w:val="-40"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provođenja</w:t>
                </w:r>
                <w:r w:rsidRPr="00817A82">
                  <w:rPr>
                    <w:rFonts w:asciiTheme="minorHAnsi" w:hAnsiTheme="minorHAnsi" w:cstheme="minorHAnsi"/>
                    <w:b/>
                    <w:spacing w:val="-40"/>
                    <w:w w:val="95"/>
                    <w:lang w:val="en-US"/>
                  </w:rPr>
                  <w:t xml:space="preserve">  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supervizije</w:t>
                </w:r>
              </w:p>
              <w:p w14:paraId="4E69E29A" w14:textId="77777777" w:rsidR="00BE0294" w:rsidRPr="00817A82" w:rsidRDefault="00BE0294" w:rsidP="00BE0294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w w:val="95"/>
                    <w:u w:val="single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i/>
                  </w:rPr>
                  <w:t xml:space="preserve">               </w:t>
                </w:r>
                <w:r w:rsidRPr="00817A82">
                  <w:rPr>
                    <w:rFonts w:asciiTheme="minorHAnsi" w:hAnsiTheme="minorHAnsi" w:cstheme="minorHAnsi"/>
                    <w:i/>
                    <w:u w:val="single"/>
                  </w:rPr>
                  <w:t>Ishodi učenja</w:t>
                </w:r>
              </w:p>
              <w:p w14:paraId="4E69E29B" w14:textId="77777777" w:rsidR="00BE0294" w:rsidRPr="00817A82" w:rsidRDefault="00BE0294" w:rsidP="00BE0294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</w:pPr>
              </w:p>
              <w:p w14:paraId="4E69E29C" w14:textId="77777777" w:rsidR="00E574EB" w:rsidRPr="00817A82" w:rsidRDefault="00E7184E" w:rsidP="000A597E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val="en-US" w:eastAsia="hr-HR"/>
                  </w:rPr>
                </w:pPr>
                <w:r w:rsidRPr="00817A82">
                  <w:rPr>
                    <w:rFonts w:asciiTheme="minorHAnsi" w:eastAsia="Times New Roman" w:hAnsiTheme="minorHAnsi" w:cstheme="minorHAnsi"/>
                    <w:lang w:val="en-US" w:eastAsia="hr-HR"/>
                  </w:rPr>
                  <w:t>Identificirati I analizirati ciljeve I potrebitost uvođenja supervizije u kliničku praksu</w:t>
                </w:r>
              </w:p>
              <w:p w14:paraId="4E69E29D" w14:textId="77777777" w:rsidR="000A597E" w:rsidRPr="00817A82" w:rsidRDefault="00D34132" w:rsidP="00D34132">
                <w:pPr>
                  <w:numPr>
                    <w:ilvl w:val="0"/>
                    <w:numId w:val="8"/>
                  </w:numPr>
                  <w:spacing w:line="276" w:lineRule="auto"/>
                  <w:contextualSpacing/>
                  <w:jc w:val="both"/>
                  <w:rPr>
                    <w:rFonts w:asciiTheme="minorHAnsi" w:eastAsia="Times New Roman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Kontinuirano se profesionalno razvijati </w:t>
                </w:r>
                <w:r w:rsidR="000A597E" w:rsidRPr="00817A82">
                  <w:rPr>
                    <w:rFonts w:asciiTheme="minorHAnsi" w:hAnsiTheme="minorHAnsi" w:cstheme="minorHAnsi"/>
                  </w:rPr>
                  <w:t>pri čemu se integriraju osobni i profesionalni razvoj</w:t>
                </w:r>
                <w:r w:rsidRPr="00817A82">
                  <w:rPr>
                    <w:rFonts w:asciiTheme="minorHAnsi" w:eastAsia="Times New Roman" w:hAnsiTheme="minorHAnsi" w:cstheme="minorHAnsi"/>
                  </w:rPr>
                  <w:t xml:space="preserve"> </w:t>
                </w:r>
                <w:r w:rsidR="00504C79" w:rsidRPr="00817A82">
                  <w:rPr>
                    <w:rFonts w:asciiTheme="minorHAnsi" w:hAnsiTheme="minorHAnsi" w:cstheme="minorHAnsi"/>
                  </w:rPr>
                  <w:t>te k</w:t>
                </w:r>
                <w:r w:rsidR="000A597E" w:rsidRPr="00817A82">
                  <w:rPr>
                    <w:rFonts w:asciiTheme="minorHAnsi" w:hAnsiTheme="minorHAnsi" w:cstheme="minorHAnsi"/>
                  </w:rPr>
                  <w:t>ritičko reflektiranje  profesionalne prakse</w:t>
                </w:r>
              </w:p>
              <w:p w14:paraId="4E69E29E" w14:textId="77777777" w:rsidR="000A597E" w:rsidRPr="00817A82" w:rsidRDefault="00504C79" w:rsidP="00504C79">
                <w:pPr>
                  <w:numPr>
                    <w:ilvl w:val="0"/>
                    <w:numId w:val="8"/>
                  </w:numPr>
                  <w:spacing w:line="276" w:lineRule="auto"/>
                  <w:contextualSpacing/>
                  <w:jc w:val="both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u</w:t>
                </w:r>
                <w:r w:rsidR="000A597E" w:rsidRPr="00817A82">
                  <w:rPr>
                    <w:rFonts w:asciiTheme="minorHAnsi" w:hAnsiTheme="minorHAnsi" w:cstheme="minorHAnsi"/>
                  </w:rPr>
                  <w:t>svojiti vještine u suočavanju i otklanjanju trigera stresnih situacija nastalih zbog težine profesionalne uloge zdravstvenih radnika</w:t>
                </w:r>
                <w:r w:rsidRPr="00817A82">
                  <w:rPr>
                    <w:rFonts w:asciiTheme="minorHAnsi" w:hAnsiTheme="minorHAnsi" w:cstheme="minorHAnsi"/>
                  </w:rPr>
                  <w:t>, kao</w:t>
                </w:r>
                <w:r w:rsidR="00522F49" w:rsidRPr="00817A82">
                  <w:rPr>
                    <w:rFonts w:asciiTheme="minorHAnsi" w:hAnsiTheme="minorHAnsi" w:cstheme="minorHAnsi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</w:rPr>
                  <w:t>p</w:t>
                </w:r>
                <w:r w:rsidR="000A597E" w:rsidRPr="00817A82">
                  <w:rPr>
                    <w:rFonts w:asciiTheme="minorHAnsi" w:hAnsiTheme="minorHAnsi" w:cstheme="minorHAnsi"/>
                  </w:rPr>
                  <w:t>revencija sindroma sagorijevanja na poslu</w:t>
                </w:r>
              </w:p>
              <w:p w14:paraId="4E69E29F" w14:textId="77777777" w:rsidR="000A597E" w:rsidRPr="00817A82" w:rsidRDefault="00BE0294" w:rsidP="00BE0294">
                <w:pPr>
                  <w:pStyle w:val="ListParagraph"/>
                  <w:numPr>
                    <w:ilvl w:val="0"/>
                    <w:numId w:val="8"/>
                  </w:numPr>
                  <w:spacing w:line="276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pružiti </w:t>
                </w:r>
                <w:r w:rsidR="000A597E" w:rsidRPr="00817A82">
                  <w:rPr>
                    <w:rFonts w:asciiTheme="minorHAnsi" w:hAnsiTheme="minorHAnsi" w:cstheme="minorHAnsi"/>
                  </w:rPr>
                  <w:t xml:space="preserve"> kvalitetnih usluga pacijentima, te prevencija bolesti i narušenosti međusobnih odnosa.</w:t>
                </w:r>
              </w:p>
              <w:p w14:paraId="4E69E2A0" w14:textId="240C61E4" w:rsidR="00BE0294" w:rsidRPr="00817A82" w:rsidRDefault="00E7184E" w:rsidP="00BE0294">
                <w:pPr>
                  <w:pStyle w:val="TableParagraph"/>
                  <w:numPr>
                    <w:ilvl w:val="0"/>
                    <w:numId w:val="8"/>
                  </w:numPr>
                  <w:spacing w:line="252" w:lineRule="auto"/>
                  <w:ind w:right="509"/>
                  <w:rPr>
                    <w:rFonts w:asciiTheme="minorHAnsi" w:hAnsiTheme="minorHAnsi" w:cstheme="minorHAnsi"/>
                    <w:b/>
                    <w:spacing w:val="-39"/>
                    <w:w w:val="95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 xml:space="preserve">Principi </w:t>
                </w:r>
                <w:r w:rsidRPr="00817A82">
                  <w:rPr>
                    <w:rFonts w:asciiTheme="minorHAnsi" w:hAnsiTheme="minorHAnsi" w:cstheme="minorHAnsi"/>
                    <w:b/>
                    <w:spacing w:val="-40"/>
                    <w:w w:val="95"/>
                    <w:lang w:val="en-US"/>
                  </w:rPr>
                  <w:t xml:space="preserve"> </w:t>
                </w:r>
                <w:r w:rsidR="004F5E70"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 xml:space="preserve">I </w:t>
                </w:r>
                <w:r w:rsidRPr="00817A82">
                  <w:rPr>
                    <w:rFonts w:asciiTheme="minorHAnsi" w:hAnsiTheme="minorHAnsi" w:cstheme="minorHAnsi"/>
                    <w:b/>
                    <w:spacing w:val="-39"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modeli supervizije.</w:t>
                </w:r>
                <w:r w:rsidRPr="00817A82">
                  <w:rPr>
                    <w:rFonts w:asciiTheme="minorHAnsi" w:hAnsiTheme="minorHAnsi" w:cstheme="minorHAnsi"/>
                    <w:b/>
                    <w:spacing w:val="-39"/>
                    <w:w w:val="95"/>
                    <w:lang w:val="en-US"/>
                  </w:rPr>
                  <w:t xml:space="preserve"> </w:t>
                </w:r>
              </w:p>
              <w:p w14:paraId="4E69E2A1" w14:textId="77777777" w:rsidR="00BE0294" w:rsidRPr="00817A82" w:rsidRDefault="00BE0294" w:rsidP="00BE0294">
                <w:pPr>
                  <w:pStyle w:val="TableParagraph"/>
                  <w:numPr>
                    <w:ilvl w:val="0"/>
                    <w:numId w:val="8"/>
                  </w:numPr>
                  <w:spacing w:line="252" w:lineRule="auto"/>
                  <w:ind w:right="509"/>
                  <w:rPr>
                    <w:rFonts w:asciiTheme="minorHAnsi" w:hAnsiTheme="minorHAnsi" w:cstheme="minorHAnsi"/>
                    <w:spacing w:val="-39"/>
                    <w:w w:val="95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i/>
                    <w:u w:val="single"/>
                  </w:rPr>
                  <w:t>Ishodi učenja</w:t>
                </w:r>
              </w:p>
              <w:p w14:paraId="4E69E2A2" w14:textId="77777777" w:rsidR="00BE0294" w:rsidRPr="00817A82" w:rsidRDefault="00BE0294" w:rsidP="00BE0294">
                <w:pPr>
                  <w:pStyle w:val="TableParagraph"/>
                  <w:spacing w:line="252" w:lineRule="auto"/>
                  <w:ind w:left="360" w:right="509"/>
                  <w:rPr>
                    <w:rFonts w:asciiTheme="minorHAnsi" w:hAnsiTheme="minorHAnsi" w:cstheme="minorHAnsi"/>
                    <w:spacing w:val="-39"/>
                    <w:w w:val="95"/>
                    <w:lang w:val="en-US"/>
                  </w:rPr>
                </w:pPr>
              </w:p>
              <w:p w14:paraId="4E69E2A3" w14:textId="77777777" w:rsidR="007A36B5" w:rsidRPr="00817A82" w:rsidRDefault="007A36B5" w:rsidP="000A597E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opisati i razlikovati suvremene teorijske modele supervizije</w:t>
                </w:r>
              </w:p>
              <w:p w14:paraId="4E69E2A4" w14:textId="77777777" w:rsidR="006D6BA1" w:rsidRPr="00817A82" w:rsidRDefault="006D6BA1" w:rsidP="000A597E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  <w:color w:val="000000"/>
                  </w:rPr>
                  <w:t>objasniti ulogu supervizije u različitim područjima profesionalnog djelovanja</w:t>
                </w:r>
              </w:p>
              <w:p w14:paraId="4E69E2A5" w14:textId="77777777" w:rsidR="006D6BA1" w:rsidRPr="00817A82" w:rsidRDefault="006D6BA1" w:rsidP="000A597E">
                <w:pPr>
                  <w:numPr>
                    <w:ilvl w:val="0"/>
                    <w:numId w:val="8"/>
                  </w:num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voditi se načelima supervizijske  etike te prepoznati njeno kršenje u različitim kontekstima organiziranja i provođenja supervizije.</w:t>
                </w:r>
              </w:p>
              <w:p w14:paraId="4E69E2A6" w14:textId="77777777" w:rsidR="007A36B5" w:rsidRPr="00817A82" w:rsidRDefault="006D6BA1" w:rsidP="000A597E">
                <w:pPr>
                  <w:numPr>
                    <w:ilvl w:val="0"/>
                    <w:numId w:val="8"/>
                  </w:num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integrirati vlastita supervizijska iskustva sa spoznajama o različitim modelima i kontekstima supervizije.</w:t>
                </w:r>
              </w:p>
              <w:p w14:paraId="4E69E2A7" w14:textId="77777777" w:rsidR="007A36B5" w:rsidRPr="00817A82" w:rsidRDefault="007A36B5" w:rsidP="007A36B5">
                <w:pPr>
                  <w:pStyle w:val="TableParagraph"/>
                  <w:spacing w:line="252" w:lineRule="auto"/>
                  <w:ind w:left="720" w:right="509"/>
                  <w:rPr>
                    <w:rFonts w:asciiTheme="minorHAnsi" w:hAnsiTheme="minorHAnsi" w:cstheme="minorHAnsi"/>
                    <w:color w:val="FF0000"/>
                    <w:spacing w:val="-39"/>
                    <w:w w:val="95"/>
                    <w:lang w:val="en-US"/>
                  </w:rPr>
                </w:pPr>
              </w:p>
              <w:p w14:paraId="4E69E2A8" w14:textId="77777777" w:rsidR="007A274F" w:rsidRPr="00817A82" w:rsidRDefault="00E7184E" w:rsidP="000A597E">
                <w:pPr>
                  <w:pStyle w:val="TableParagraph"/>
                  <w:numPr>
                    <w:ilvl w:val="0"/>
                    <w:numId w:val="8"/>
                  </w:numPr>
                  <w:spacing w:line="252" w:lineRule="auto"/>
                  <w:ind w:right="509"/>
                  <w:rPr>
                    <w:rFonts w:asciiTheme="minorHAnsi" w:hAnsiTheme="minorHAnsi" w:cstheme="minorHAnsi"/>
                    <w:b/>
                    <w:spacing w:val="-39"/>
                    <w:w w:val="95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Klinička</w:t>
                </w:r>
                <w:r w:rsidRPr="00817A82">
                  <w:rPr>
                    <w:rFonts w:asciiTheme="minorHAnsi" w:hAnsiTheme="minorHAnsi" w:cstheme="minorHAnsi"/>
                    <w:b/>
                    <w:spacing w:val="-39"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supervizija</w:t>
                </w:r>
              </w:p>
              <w:p w14:paraId="4E69E2A9" w14:textId="77777777" w:rsidR="00BE0294" w:rsidRPr="00817A82" w:rsidRDefault="00BE0294" w:rsidP="00BE0294">
                <w:pPr>
                  <w:pStyle w:val="FieldText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17A82">
                  <w:rPr>
                    <w:rFonts w:asciiTheme="minorHAnsi" w:eastAsia="Calibri" w:hAnsiTheme="minorHAnsi" w:cstheme="minorHAnsi"/>
                    <w:spacing w:val="-39"/>
                    <w:w w:val="95"/>
                    <w:sz w:val="22"/>
                    <w:szCs w:val="22"/>
                  </w:rPr>
                  <w:t xml:space="preserve">                                                                                       </w:t>
                </w:r>
                <w:r w:rsidRPr="00817A8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4E69E2AA" w14:textId="77777777" w:rsidR="00BE0294" w:rsidRPr="00817A82" w:rsidRDefault="00BE0294" w:rsidP="00BE0294">
                <w:pPr>
                  <w:pStyle w:val="TableParagraph"/>
                  <w:spacing w:line="252" w:lineRule="auto"/>
                  <w:ind w:left="0" w:right="509"/>
                  <w:rPr>
                    <w:rFonts w:asciiTheme="minorHAnsi" w:hAnsiTheme="minorHAnsi" w:cstheme="minorHAnsi"/>
                    <w:spacing w:val="-39"/>
                    <w:w w:val="95"/>
                    <w:lang w:val="en-US"/>
                  </w:rPr>
                </w:pPr>
              </w:p>
              <w:p w14:paraId="4E69E2AB" w14:textId="726B579B" w:rsidR="00EF5277" w:rsidRPr="00817A82" w:rsidRDefault="007A274F" w:rsidP="00EF5277">
                <w:pPr>
                  <w:pStyle w:val="TableParagraph"/>
                  <w:numPr>
                    <w:ilvl w:val="0"/>
                    <w:numId w:val="8"/>
                  </w:numPr>
                  <w:spacing w:line="252" w:lineRule="auto"/>
                  <w:ind w:right="509"/>
                  <w:rPr>
                    <w:rFonts w:asciiTheme="minorHAnsi" w:hAnsiTheme="minorHAnsi" w:cstheme="minorHAnsi"/>
                    <w:spacing w:val="-39"/>
                    <w:w w:val="95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w w:val="95"/>
                    <w:lang w:val="en-US"/>
                  </w:rPr>
                  <w:t xml:space="preserve"> definirati </w:t>
                </w:r>
                <w:r w:rsidR="00A047DE" w:rsidRPr="00817A82">
                  <w:rPr>
                    <w:rFonts w:asciiTheme="minorHAnsi" w:hAnsiTheme="minorHAnsi" w:cstheme="minorHAnsi"/>
                    <w:w w:val="95"/>
                    <w:lang w:val="en-US"/>
                  </w:rPr>
                  <w:t>pojam kliničke supervizij</w:t>
                </w:r>
                <w:r w:rsidR="00B46C4F">
                  <w:rPr>
                    <w:rFonts w:asciiTheme="minorHAnsi" w:hAnsiTheme="minorHAnsi" w:cstheme="minorHAnsi"/>
                    <w:w w:val="95"/>
                    <w:lang w:val="en-US"/>
                  </w:rPr>
                  <w:t>e</w:t>
                </w:r>
                <w:r w:rsidR="00A047DE" w:rsidRPr="00817A82">
                  <w:rPr>
                    <w:rFonts w:asciiTheme="minorHAnsi" w:hAnsiTheme="minorHAnsi" w:cstheme="minorHAnsi"/>
                    <w:w w:val="95"/>
                    <w:lang w:val="en-US"/>
                  </w:rPr>
                  <w:t xml:space="preserve"> i značenje u radu</w:t>
                </w:r>
              </w:p>
              <w:p w14:paraId="4E69E2AC" w14:textId="77777777" w:rsidR="00EF5277" w:rsidRPr="00817A82" w:rsidRDefault="00EF5277" w:rsidP="00522F49">
                <w:pPr>
                  <w:pStyle w:val="TableParagraph"/>
                  <w:numPr>
                    <w:ilvl w:val="0"/>
                    <w:numId w:val="8"/>
                  </w:numPr>
                  <w:spacing w:line="252" w:lineRule="auto"/>
                  <w:ind w:right="509"/>
                  <w:rPr>
                    <w:rFonts w:asciiTheme="minorHAnsi" w:hAnsiTheme="minorHAnsi" w:cstheme="minorHAnsi"/>
                    <w:spacing w:val="-39"/>
                    <w:w w:val="95"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lastRenderedPageBreak/>
                  <w:t xml:space="preserve"> i</w:t>
                </w:r>
                <w:r w:rsidR="00522F49" w:rsidRPr="00817A82">
                  <w:rPr>
                    <w:rFonts w:asciiTheme="minorHAnsi" w:hAnsiTheme="minorHAnsi" w:cstheme="minorHAnsi"/>
                  </w:rPr>
                  <w:t>dentificirati</w:t>
                </w:r>
                <w:r w:rsidR="00522F49" w:rsidRPr="00817A82">
                  <w:rPr>
                    <w:rFonts w:asciiTheme="minorHAnsi" w:hAnsiTheme="minorHAnsi" w:cstheme="minorHAnsi"/>
                    <w:b/>
                  </w:rPr>
                  <w:t xml:space="preserve"> i </w:t>
                </w:r>
                <w:r w:rsidR="00522F49" w:rsidRPr="00817A82">
                  <w:rPr>
                    <w:rFonts w:asciiTheme="minorHAnsi" w:hAnsiTheme="minorHAnsi" w:cstheme="minorHAnsi"/>
                  </w:rPr>
                  <w:t>razvijati svoje osobne i profesionalne resurse i potencijale</w:t>
                </w:r>
              </w:p>
              <w:p w14:paraId="4E69E2AD" w14:textId="77777777" w:rsidR="00522F49" w:rsidRPr="00817A82" w:rsidRDefault="00EF5277" w:rsidP="004B07A8">
                <w:pPr>
                  <w:pStyle w:val="NormalWeb"/>
                  <w:numPr>
                    <w:ilvl w:val="0"/>
                    <w:numId w:val="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7A8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uči</w:t>
                </w:r>
                <w:r w:rsidR="00A047DE" w:rsidRPr="00817A82">
                  <w:rPr>
                    <w:rFonts w:asciiTheme="minorHAnsi" w:hAnsiTheme="minorHAnsi" w:cstheme="minorHAnsi"/>
                    <w:sz w:val="22"/>
                    <w:szCs w:val="22"/>
                  </w:rPr>
                  <w:t>nkovito postupati</w:t>
                </w:r>
                <w:r w:rsidRPr="00817A8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konfliktima </w:t>
                </w:r>
                <w:r w:rsidR="00522F49" w:rsidRPr="00817A8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 naučiti se nositi s teškim situacijama svog posla na osviješten i metodičan </w:t>
                </w:r>
                <w:r w:rsidRPr="00817A8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način, te tako razvijati     </w:t>
                </w:r>
                <w:r w:rsidR="00522F49" w:rsidRPr="00817A8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metodičko profesionalno razmišljanje (samopomoć, intervizija).</w:t>
                </w:r>
              </w:p>
              <w:p w14:paraId="4E69E2AE" w14:textId="77777777" w:rsidR="004B07A8" w:rsidRPr="00817A82" w:rsidRDefault="004B07A8" w:rsidP="004B07A8">
                <w:pPr>
                  <w:pStyle w:val="NormalWeb"/>
                  <w:numPr>
                    <w:ilvl w:val="0"/>
                    <w:numId w:val="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4E69E2AF" w14:textId="53377910" w:rsidR="00BE0294" w:rsidRPr="00817A82" w:rsidRDefault="00E7184E" w:rsidP="00B46C4F">
                <w:pPr>
                  <w:pStyle w:val="FieldText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17A82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Elementi</w:t>
                </w:r>
                <w:r w:rsidR="00B46C4F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 xml:space="preserve"> </w:t>
                </w:r>
                <w:r w:rsidR="005D0740" w:rsidRPr="00817A82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spacing w:val="-39"/>
                    <w:w w:val="95"/>
                    <w:sz w:val="22"/>
                    <w:szCs w:val="22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supervizijske</w:t>
                </w:r>
                <w:r w:rsidR="00B46C4F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spacing w:val="-40"/>
                    <w:w w:val="95"/>
                    <w:sz w:val="22"/>
                    <w:szCs w:val="22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w w:val="95"/>
                    <w:sz w:val="22"/>
                    <w:szCs w:val="22"/>
                  </w:rPr>
                  <w:t>situacije.</w:t>
                </w:r>
                <w:r w:rsidR="00BE0294" w:rsidRPr="00817A8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  <w:t xml:space="preserve"> </w:t>
                </w:r>
              </w:p>
              <w:p w14:paraId="4E69E2B0" w14:textId="77777777" w:rsidR="00BE0294" w:rsidRPr="00817A82" w:rsidRDefault="00BE0294" w:rsidP="00BE0294">
                <w:pPr>
                  <w:pStyle w:val="FieldText"/>
                  <w:ind w:left="1080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17A8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4E69E2B1" w14:textId="77777777" w:rsidR="00BE0294" w:rsidRPr="00817A82" w:rsidRDefault="00BE0294" w:rsidP="00BE0294">
                <w:pPr>
                  <w:pStyle w:val="TableParagraph"/>
                  <w:spacing w:line="252" w:lineRule="auto"/>
                  <w:ind w:right="509"/>
                  <w:rPr>
                    <w:rFonts w:asciiTheme="minorHAnsi" w:hAnsiTheme="minorHAnsi" w:cstheme="minorHAnsi"/>
                    <w:w w:val="95"/>
                    <w:lang w:val="en-US"/>
                  </w:rPr>
                </w:pPr>
              </w:p>
              <w:p w14:paraId="4E69E2B2" w14:textId="77777777" w:rsidR="00212510" w:rsidRPr="00817A82" w:rsidRDefault="00212510" w:rsidP="000A597E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opisati i objasniti ključna obilježja supervizijskog procesa</w:t>
                </w:r>
              </w:p>
              <w:p w14:paraId="4E69E2B3" w14:textId="77777777" w:rsidR="00181ECA" w:rsidRPr="00817A82" w:rsidRDefault="00103993" w:rsidP="000A597E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objasniti i primijeniti refleksiju kao osnovnu metodu učenja i razvoja u superviziji</w:t>
                </w:r>
              </w:p>
              <w:p w14:paraId="4E69E2B4" w14:textId="77777777" w:rsidR="00212510" w:rsidRPr="00817A82" w:rsidRDefault="00212510" w:rsidP="000A597E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objasniti značaj evaluacije supervizijskog procesa i razlikovati evaluaciju ishoda i evaluaciju procesa</w:t>
                </w:r>
              </w:p>
              <w:p w14:paraId="4E69E2B5" w14:textId="77777777" w:rsidR="00212510" w:rsidRPr="00817A82" w:rsidRDefault="00212510" w:rsidP="000A597E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definirati očekivane ishode supervizije za korisnike, stručnjake i organizacijsko okruženje</w:t>
                </w:r>
              </w:p>
              <w:p w14:paraId="4E69E2B6" w14:textId="77777777" w:rsidR="00BE0294" w:rsidRPr="00817A82" w:rsidRDefault="00BE0294" w:rsidP="00BE0294">
                <w:pPr>
                  <w:pStyle w:val="ListParagraph"/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4E69E2B7" w14:textId="77777777" w:rsidR="00212510" w:rsidRPr="00817A82" w:rsidRDefault="00B7001F" w:rsidP="000A597E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817A82">
                  <w:rPr>
                    <w:rFonts w:asciiTheme="minorHAnsi" w:hAnsiTheme="minorHAnsi" w:cstheme="minorHAnsi"/>
                    <w:b/>
                  </w:rPr>
                  <w:t>Krizne intervencije u superviziji</w:t>
                </w:r>
              </w:p>
              <w:p w14:paraId="4E69E2B8" w14:textId="77777777" w:rsidR="00BE0294" w:rsidRPr="00817A82" w:rsidRDefault="00BE0294" w:rsidP="00BE0294">
                <w:pPr>
                  <w:pStyle w:val="FieldText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17A8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lang w:val="hr-HR"/>
                  </w:rPr>
                  <w:t xml:space="preserve">            </w:t>
                </w:r>
                <w:r w:rsidRPr="00817A8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  <w:t xml:space="preserve"> Ishodi učenja</w:t>
                </w:r>
              </w:p>
              <w:p w14:paraId="4E69E2B9" w14:textId="77777777" w:rsidR="00BE0294" w:rsidRPr="00817A82" w:rsidRDefault="00BE0294" w:rsidP="00BE0294">
                <w:pPr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4E69E2BA" w14:textId="77777777" w:rsidR="00B7001F" w:rsidRPr="00817A82" w:rsidRDefault="00B7001F" w:rsidP="00B7001F">
                <w:pPr>
                  <w:spacing w:after="0" w:line="240" w:lineRule="auto"/>
                  <w:ind w:left="360"/>
                  <w:jc w:val="both"/>
                  <w:rPr>
                    <w:rFonts w:asciiTheme="minorHAnsi" w:eastAsia="Times New Roman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-      prepoznati znakove krize i kako krizne situacije djeluju na ljude koji su im bili izloženi</w:t>
                </w:r>
              </w:p>
              <w:p w14:paraId="4E69E2BB" w14:textId="77777777" w:rsidR="00B7001F" w:rsidRPr="00817A82" w:rsidRDefault="00B7001F" w:rsidP="00B7001F">
                <w:pPr>
                  <w:spacing w:after="0" w:line="240" w:lineRule="auto"/>
                  <w:ind w:left="360"/>
                  <w:jc w:val="both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-      prepoznati situacije na redovitom poslu koje bi mogle biti indikacijom za provedbu krizne</w:t>
                </w:r>
              </w:p>
              <w:p w14:paraId="4E69E2BC" w14:textId="77777777" w:rsidR="00B7001F" w:rsidRPr="00817A82" w:rsidRDefault="00B7001F" w:rsidP="00B7001F">
                <w:pPr>
                  <w:spacing w:after="0" w:line="240" w:lineRule="auto"/>
                  <w:ind w:left="360"/>
                  <w:jc w:val="both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       intervencije    </w:t>
                </w:r>
              </w:p>
              <w:p w14:paraId="4E69E2BD" w14:textId="77777777" w:rsidR="00212510" w:rsidRPr="00817A82" w:rsidRDefault="00BE0294" w:rsidP="00BE0294">
                <w:pPr>
                  <w:pStyle w:val="ListParagraph"/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  <w:highlight w:val="yellow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-</w:t>
                </w:r>
                <w:r w:rsidR="00B7001F" w:rsidRPr="00817A82">
                  <w:rPr>
                    <w:rFonts w:asciiTheme="minorHAnsi" w:hAnsiTheme="minorHAnsi" w:cstheme="minorHAnsi"/>
                  </w:rPr>
                  <w:t xml:space="preserve">koristiti sažetu psihološku integraciju traume kad je to indicirano </w:t>
                </w:r>
                <w:r w:rsidRPr="00817A82">
                  <w:rPr>
                    <w:rFonts w:asciiTheme="minorHAnsi" w:hAnsiTheme="minorHAnsi" w:cstheme="minorHAnsi"/>
                  </w:rPr>
                  <w:t>tijekom supervizijskog procesa.</w:t>
                </w:r>
              </w:p>
              <w:p w14:paraId="4E69E2BE" w14:textId="77777777" w:rsidR="00212510" w:rsidRPr="00817A82" w:rsidRDefault="00212510" w:rsidP="00B7001F">
                <w:pPr>
                  <w:pStyle w:val="TableParagraph"/>
                  <w:spacing w:line="252" w:lineRule="auto"/>
                  <w:ind w:left="720" w:right="509"/>
                  <w:rPr>
                    <w:rFonts w:asciiTheme="minorHAnsi" w:hAnsiTheme="minorHAnsi" w:cstheme="minorHAnsi"/>
                    <w:color w:val="FF0000"/>
                    <w:w w:val="95"/>
                    <w:lang w:val="en-US"/>
                  </w:rPr>
                </w:pPr>
              </w:p>
              <w:p w14:paraId="4E69E2BF" w14:textId="4273B70E" w:rsidR="00E7184E" w:rsidRPr="00817A82" w:rsidRDefault="00E7184E" w:rsidP="000A597E">
                <w:pPr>
                  <w:pStyle w:val="TableParagraph"/>
                  <w:numPr>
                    <w:ilvl w:val="0"/>
                    <w:numId w:val="8"/>
                  </w:numPr>
                  <w:spacing w:line="252" w:lineRule="auto"/>
                  <w:ind w:right="509"/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Sadržaj</w:t>
                </w:r>
                <w:r w:rsidRPr="00817A82">
                  <w:rPr>
                    <w:rFonts w:asciiTheme="minorHAnsi" w:hAnsiTheme="minorHAnsi" w:cstheme="minorHAnsi"/>
                    <w:b/>
                    <w:spacing w:val="-38"/>
                    <w:w w:val="95"/>
                    <w:lang w:val="en-US"/>
                  </w:rPr>
                  <w:t xml:space="preserve"> </w:t>
                </w:r>
                <w:r w:rsidR="00B46C4F">
                  <w:rPr>
                    <w:rFonts w:asciiTheme="minorHAnsi" w:hAnsiTheme="minorHAnsi" w:cstheme="minorHAnsi"/>
                    <w:b/>
                    <w:spacing w:val="-38"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supervizije</w:t>
                </w:r>
                <w:r w:rsidR="00B46C4F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spacing w:val="-39"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u</w:t>
                </w:r>
                <w:r w:rsidRPr="00817A82">
                  <w:rPr>
                    <w:rFonts w:asciiTheme="minorHAnsi" w:hAnsiTheme="minorHAnsi" w:cstheme="minorHAnsi"/>
                    <w:b/>
                    <w:spacing w:val="-39"/>
                    <w:w w:val="95"/>
                    <w:lang w:val="en-US"/>
                  </w:rPr>
                  <w:t xml:space="preserve"> </w:t>
                </w:r>
                <w:r w:rsidR="00B46C4F">
                  <w:rPr>
                    <w:rFonts w:asciiTheme="minorHAnsi" w:hAnsiTheme="minorHAnsi" w:cstheme="minorHAnsi"/>
                    <w:b/>
                    <w:spacing w:val="-39"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primaljskoj</w:t>
                </w:r>
                <w:r w:rsidRPr="00817A82">
                  <w:rPr>
                    <w:rFonts w:asciiTheme="minorHAnsi" w:hAnsiTheme="minorHAnsi" w:cstheme="minorHAnsi"/>
                    <w:b/>
                    <w:spacing w:val="-39"/>
                    <w:w w:val="95"/>
                    <w:lang w:val="en-US"/>
                  </w:rPr>
                  <w:t xml:space="preserve"> </w:t>
                </w:r>
                <w:r w:rsidRPr="00817A82">
                  <w:rPr>
                    <w:rFonts w:asciiTheme="minorHAnsi" w:hAnsiTheme="minorHAnsi" w:cstheme="minorHAnsi"/>
                    <w:b/>
                    <w:w w:val="95"/>
                    <w:lang w:val="en-US"/>
                  </w:rPr>
                  <w:t>skrbi.</w:t>
                </w:r>
              </w:p>
              <w:p w14:paraId="4E69E2C0" w14:textId="77777777" w:rsidR="00BE0294" w:rsidRPr="00817A82" w:rsidRDefault="00BE0294" w:rsidP="00BE0294">
                <w:pPr>
                  <w:pStyle w:val="FieldText"/>
                  <w:ind w:left="1080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17A8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4E69E2C1" w14:textId="1D146A5D" w:rsidR="00212510" w:rsidRPr="00817A82" w:rsidRDefault="00B46C4F" w:rsidP="000A597E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analizirati</w:t>
                </w:r>
                <w:r w:rsidR="00212510" w:rsidRPr="00817A82">
                  <w:rPr>
                    <w:rFonts w:asciiTheme="minorHAnsi" w:hAnsiTheme="minorHAnsi" w:cstheme="minorHAnsi"/>
                  </w:rPr>
                  <w:t xml:space="preserve">  ulogu supervizije u profesionalnom razvoju stručnjaka</w:t>
                </w:r>
                <w:r w:rsidR="002E0E49" w:rsidRPr="00817A82">
                  <w:rPr>
                    <w:rFonts w:asciiTheme="minorHAnsi" w:hAnsiTheme="minorHAnsi" w:cstheme="minorHAnsi"/>
                  </w:rPr>
                  <w:t xml:space="preserve"> primaljske skrbi</w:t>
                </w:r>
              </w:p>
              <w:p w14:paraId="4E69E2C2" w14:textId="77777777" w:rsidR="00212510" w:rsidRPr="00817A82" w:rsidRDefault="00212510" w:rsidP="00212510">
                <w:pPr>
                  <w:pStyle w:val="TableParagraph"/>
                  <w:spacing w:line="252" w:lineRule="auto"/>
                  <w:ind w:left="720" w:right="509"/>
                  <w:rPr>
                    <w:rFonts w:asciiTheme="minorHAnsi" w:hAnsiTheme="minorHAnsi" w:cstheme="minorHAnsi"/>
                    <w:color w:val="FF0000"/>
                    <w:lang w:val="en-US"/>
                  </w:rPr>
                </w:pPr>
              </w:p>
              <w:p w14:paraId="4E69E2C3" w14:textId="77777777" w:rsidR="00E7184E" w:rsidRPr="00817A82" w:rsidRDefault="00E7184E" w:rsidP="000A597E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817A82">
                  <w:rPr>
                    <w:rFonts w:asciiTheme="minorHAnsi" w:hAnsiTheme="minorHAnsi" w:cstheme="minorHAnsi"/>
                    <w:b/>
                    <w:lang w:val="en-US"/>
                  </w:rPr>
                  <w:t xml:space="preserve">Funkcije supervizije: edukativna, potporna i vodstvena. </w:t>
                </w:r>
              </w:p>
              <w:p w14:paraId="4E69E2C4" w14:textId="77777777" w:rsidR="00BE0294" w:rsidRPr="00817A82" w:rsidRDefault="00BE0294" w:rsidP="00BE0294">
                <w:pPr>
                  <w:pStyle w:val="FieldText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17A8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lang w:val="hr-HR"/>
                  </w:rPr>
                  <w:t xml:space="preserve">            </w:t>
                </w:r>
                <w:r w:rsidRPr="00817A8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4E69E2C5" w14:textId="77777777" w:rsidR="00BE0294" w:rsidRPr="00817A82" w:rsidRDefault="00BE0294" w:rsidP="00BE0294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lang w:val="en-US"/>
                  </w:rPr>
                </w:pPr>
              </w:p>
              <w:p w14:paraId="4E69E2C6" w14:textId="367770EB" w:rsidR="001F3E05" w:rsidRPr="00817A82" w:rsidRDefault="00B46C4F" w:rsidP="000A597E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Theme="minorHAnsi" w:hAnsiTheme="minorHAnsi" w:cstheme="minorHAnsi"/>
                    <w:lang w:val="en-US"/>
                  </w:rPr>
                </w:pPr>
                <w:r>
                  <w:rPr>
                    <w:rFonts w:asciiTheme="minorHAnsi" w:hAnsiTheme="minorHAnsi" w:cstheme="minorHAnsi"/>
                    <w:lang w:val="en-US"/>
                  </w:rPr>
                  <w:t xml:space="preserve">Interpretirati </w:t>
                </w:r>
                <w:r w:rsidR="001F3E05" w:rsidRPr="00817A82">
                  <w:rPr>
                    <w:rFonts w:asciiTheme="minorHAnsi" w:hAnsiTheme="minorHAnsi" w:cstheme="minorHAnsi"/>
                    <w:lang w:val="en-US"/>
                  </w:rPr>
                  <w:t xml:space="preserve"> funkcije supervizije</w:t>
                </w:r>
                <w:r w:rsidR="005D0740" w:rsidRPr="00817A82">
                  <w:rPr>
                    <w:rFonts w:asciiTheme="minorHAnsi" w:hAnsiTheme="minorHAnsi" w:cstheme="minorHAnsi"/>
                    <w:lang w:val="en-US"/>
                  </w:rPr>
                  <w:t>, razumjeti različitosti pojma I integraciju prakse</w:t>
                </w:r>
              </w:p>
              <w:p w14:paraId="4E69E2C7" w14:textId="77777777" w:rsidR="00AF6C93" w:rsidRPr="00817A82" w:rsidRDefault="00AF6C93" w:rsidP="00B52964">
                <w:pPr>
                  <w:pStyle w:val="ListParagraph"/>
                  <w:spacing w:after="0" w:line="240" w:lineRule="auto"/>
                  <w:rPr>
                    <w:rFonts w:asciiTheme="minorHAnsi" w:hAnsiTheme="minorHAnsi" w:cstheme="minorHAnsi"/>
                    <w:lang w:val="en-US"/>
                  </w:rPr>
                </w:pPr>
              </w:p>
              <w:p w14:paraId="4E69E2C8" w14:textId="77777777" w:rsidR="00E574EB" w:rsidRPr="00817A82" w:rsidRDefault="00E7184E" w:rsidP="000A597E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en-US" w:eastAsia="hr-HR"/>
                  </w:rPr>
                </w:pPr>
                <w:r w:rsidRPr="00817A82">
                  <w:rPr>
                    <w:rFonts w:asciiTheme="minorHAnsi" w:hAnsiTheme="minorHAnsi" w:cstheme="minorHAnsi"/>
                    <w:b/>
                    <w:lang w:val="en-US"/>
                  </w:rPr>
                  <w:t>Grupna i individualna supervizija.</w:t>
                </w:r>
              </w:p>
              <w:p w14:paraId="4E69E2C9" w14:textId="77777777" w:rsidR="00BE0294" w:rsidRPr="00817A82" w:rsidRDefault="00BE0294" w:rsidP="00BE0294">
                <w:pPr>
                  <w:pStyle w:val="FieldText"/>
                  <w:ind w:left="1080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17A82"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4E69E2CA" w14:textId="77777777" w:rsidR="00BE0294" w:rsidRPr="00817A82" w:rsidRDefault="00BE0294" w:rsidP="00BE0294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en-US" w:eastAsia="hr-HR"/>
                  </w:rPr>
                </w:pPr>
              </w:p>
              <w:p w14:paraId="4E69E2CB" w14:textId="1F33BFF0" w:rsidR="00EF0B63" w:rsidRPr="00817A82" w:rsidRDefault="00EF0B63" w:rsidP="00EF0B63">
                <w:pPr>
                  <w:pStyle w:val="ListParagraph"/>
                  <w:tabs>
                    <w:tab w:val="left" w:pos="357"/>
                    <w:tab w:val="left" w:pos="2820"/>
                  </w:tabs>
                  <w:spacing w:after="0" w:line="240" w:lineRule="auto"/>
                  <w:ind w:left="360"/>
                  <w:jc w:val="both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-   </w:t>
                </w:r>
                <w:r w:rsidR="00212510" w:rsidRPr="00817A82">
                  <w:rPr>
                    <w:rFonts w:asciiTheme="minorHAnsi" w:hAnsiTheme="minorHAnsi" w:cstheme="minorHAnsi"/>
                  </w:rPr>
                  <w:t xml:space="preserve">razlikovati vrste supervizije i supervizijskih konteksta (individualna, grupna, </w:t>
                </w:r>
                <w:r w:rsidRPr="00817A82">
                  <w:rPr>
                    <w:rFonts w:asciiTheme="minorHAnsi" w:hAnsiTheme="minorHAnsi" w:cstheme="minorHAnsi"/>
                  </w:rPr>
                  <w:t xml:space="preserve"> </w:t>
                </w:r>
                <w:r w:rsidR="00D34132" w:rsidRPr="00817A82">
                  <w:rPr>
                    <w:rFonts w:asciiTheme="minorHAnsi" w:hAnsiTheme="minorHAnsi" w:cstheme="minorHAnsi"/>
                  </w:rPr>
                  <w:t xml:space="preserve">  </w:t>
                </w:r>
                <w:r w:rsidR="00212510" w:rsidRPr="00817A82">
                  <w:rPr>
                    <w:rFonts w:asciiTheme="minorHAnsi" w:hAnsiTheme="minorHAnsi" w:cstheme="minorHAnsi"/>
                  </w:rPr>
                  <w:t>timska, organizacijska…)</w:t>
                </w:r>
                <w:r w:rsidRPr="00817A8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4E69E2CC" w14:textId="77777777" w:rsidR="00EF0B63" w:rsidRPr="00817A82" w:rsidRDefault="00EF0B63" w:rsidP="00EF0B63">
                <w:pPr>
                  <w:pStyle w:val="ListParagraph"/>
                  <w:tabs>
                    <w:tab w:val="left" w:pos="357"/>
                    <w:tab w:val="left" w:pos="2820"/>
                  </w:tabs>
                  <w:spacing w:after="0" w:line="240" w:lineRule="auto"/>
                  <w:ind w:left="360"/>
                  <w:jc w:val="both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-      opisati, interpretirati i analizirati supervizijski proces</w:t>
                </w:r>
              </w:p>
              <w:p w14:paraId="4E69E2CD" w14:textId="77777777" w:rsidR="00EF0B63" w:rsidRPr="00817A82" w:rsidRDefault="00EF0B63" w:rsidP="00EF0B63">
                <w:pPr>
                  <w:tabs>
                    <w:tab w:val="left" w:pos="357"/>
                    <w:tab w:val="left" w:pos="2820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       -     u</w:t>
                </w:r>
                <w:r w:rsidRPr="00817A82">
                  <w:rPr>
                    <w:rFonts w:asciiTheme="minorHAnsi" w:hAnsiTheme="minorHAnsi" w:cstheme="minorHAnsi"/>
                    <w:lang w:val="en-US"/>
                  </w:rPr>
                  <w:t xml:space="preserve">svojiti osnovne vještine rada supervizora </w:t>
                </w:r>
              </w:p>
              <w:p w14:paraId="4E69E2CE" w14:textId="77777777" w:rsidR="00EF0B63" w:rsidRPr="00817A82" w:rsidRDefault="00EF0B63" w:rsidP="00C55030">
                <w:pPr>
                  <w:pStyle w:val="ListParagraph"/>
                  <w:tabs>
                    <w:tab w:val="left" w:pos="357"/>
                    <w:tab w:val="left" w:pos="2820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4E69E2CF" w14:textId="77777777" w:rsidR="00212510" w:rsidRPr="00817A82" w:rsidRDefault="00212510" w:rsidP="00C55030">
                <w:pPr>
                  <w:pStyle w:val="ListParagraph"/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4E69E2D0" w14:textId="77777777" w:rsidR="00AF6C93" w:rsidRPr="00817A82" w:rsidRDefault="00AF6C93" w:rsidP="00C55030">
                <w:pPr>
                  <w:pStyle w:val="ListParagraph"/>
                  <w:tabs>
                    <w:tab w:val="left" w:pos="357"/>
                    <w:tab w:val="left" w:pos="2820"/>
                  </w:tabs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4E69E2D1" w14:textId="77777777" w:rsidR="00212510" w:rsidRPr="00817A82" w:rsidRDefault="00212510" w:rsidP="00C55030">
                <w:pPr>
                  <w:pStyle w:val="ListParagraph"/>
                  <w:spacing w:after="0" w:line="240" w:lineRule="auto"/>
                  <w:rPr>
                    <w:rFonts w:asciiTheme="minorHAnsi" w:eastAsia="Times New Roman" w:hAnsiTheme="minorHAnsi" w:cstheme="minorHAnsi"/>
                    <w:color w:val="FF0000"/>
                    <w:lang w:val="en-US" w:eastAsia="hr-HR"/>
                  </w:rPr>
                </w:pPr>
              </w:p>
              <w:p w14:paraId="4E69E2D2" w14:textId="77777777" w:rsidR="00E574EB" w:rsidRPr="00817A82" w:rsidRDefault="00116597" w:rsidP="00E574EB">
                <w:pPr>
                  <w:pStyle w:val="Footer"/>
                  <w:tabs>
                    <w:tab w:val="clear" w:pos="4536"/>
                    <w:tab w:val="clear" w:pos="9072"/>
                    <w:tab w:val="center" w:pos="4677"/>
                  </w:tabs>
                  <w:ind w:left="720"/>
                  <w:outlineLvl w:val="0"/>
                  <w:rPr>
                    <w:rFonts w:asciiTheme="minorHAnsi" w:hAnsiTheme="minorHAnsi" w:cstheme="minorHAnsi"/>
                  </w:rPr>
                </w:pPr>
              </w:p>
            </w:sdtContent>
          </w:sdt>
          <w:p w14:paraId="4E69E2D3" w14:textId="77777777" w:rsidR="005C2F41" w:rsidRPr="00817A82" w:rsidRDefault="005C2F41" w:rsidP="00E574EB">
            <w:pPr>
              <w:pStyle w:val="Footer"/>
              <w:tabs>
                <w:tab w:val="clear" w:pos="4536"/>
                <w:tab w:val="clear" w:pos="9072"/>
                <w:tab w:val="center" w:pos="4677"/>
              </w:tabs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4E69E2D5" w14:textId="77777777" w:rsidR="005C2F41" w:rsidRPr="00817A82" w:rsidRDefault="005C2F41" w:rsidP="005C2F41">
      <w:pPr>
        <w:pStyle w:val="Heading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817A82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17A82" w14:paraId="4E69E2E4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sdt>
            <w:sdtPr>
              <w:rPr>
                <w:rStyle w:val="Style60"/>
                <w:rFonts w:cstheme="minorHAnsi"/>
              </w:rPr>
              <w:alias w:val="Popis seminara"/>
              <w:tag w:val="Popis seminara"/>
              <w:id w:val="-1753043660"/>
              <w:placeholder>
                <w:docPart w:val="3419B5DD16004ABAA7F6EC5783289510"/>
              </w:placeholder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4E69E2D6" w14:textId="77777777" w:rsidR="00C70713" w:rsidRPr="00817A82" w:rsidRDefault="00C70713" w:rsidP="00E7184E">
                <w:pPr>
                  <w:spacing w:after="0"/>
                  <w:rPr>
                    <w:rStyle w:val="Style60"/>
                    <w:rFonts w:cstheme="minorHAnsi"/>
                    <w:color w:val="FF0000"/>
                  </w:rPr>
                </w:pPr>
              </w:p>
              <w:p w14:paraId="4E69E2D7" w14:textId="77777777" w:rsidR="00F276F8" w:rsidRPr="00817A82" w:rsidRDefault="00C70713" w:rsidP="00C7071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>Seminarski rad stude</w:t>
                </w:r>
                <w:r w:rsidR="003B5C4C" w:rsidRPr="00817A82">
                  <w:rPr>
                    <w:rFonts w:asciiTheme="minorHAnsi" w:hAnsiTheme="minorHAnsi" w:cstheme="minorHAnsi"/>
                  </w:rPr>
                  <w:t>nti izrađuju i izlažu individualno</w:t>
                </w:r>
                <w:r w:rsidRPr="00817A82">
                  <w:rPr>
                    <w:rFonts w:asciiTheme="minorHAnsi" w:hAnsiTheme="minorHAnsi" w:cstheme="minorHAnsi"/>
                  </w:rPr>
                  <w:t xml:space="preserve">. </w:t>
                </w:r>
                <w:r w:rsidR="003B5C4C" w:rsidRPr="00817A82">
                  <w:rPr>
                    <w:rFonts w:asciiTheme="minorHAnsi" w:hAnsiTheme="minorHAnsi" w:cstheme="minorHAnsi"/>
                  </w:rPr>
                  <w:t>S</w:t>
                </w:r>
                <w:r w:rsidRPr="00817A82">
                  <w:rPr>
                    <w:rFonts w:asciiTheme="minorHAnsi" w:hAnsiTheme="minorHAnsi" w:cstheme="minorHAnsi"/>
                  </w:rPr>
                  <w:t>tudenti mogu predloži</w:t>
                </w:r>
                <w:r w:rsidR="00271B12" w:rsidRPr="00817A82">
                  <w:rPr>
                    <w:rFonts w:asciiTheme="minorHAnsi" w:hAnsiTheme="minorHAnsi" w:cstheme="minorHAnsi"/>
                  </w:rPr>
                  <w:t>ti i druge teme</w:t>
                </w:r>
                <w:r w:rsidRPr="00817A82">
                  <w:rPr>
                    <w:rFonts w:asciiTheme="minorHAnsi" w:hAnsiTheme="minorHAnsi" w:cstheme="minorHAnsi"/>
                  </w:rPr>
                  <w:t xml:space="preserve">, a u dogovoru s predmetnim nastavnikom.  </w:t>
                </w:r>
                <w:r w:rsidR="00271B12" w:rsidRPr="00817A82">
                  <w:rPr>
                    <w:rFonts w:asciiTheme="minorHAnsi" w:hAnsiTheme="minorHAnsi" w:cstheme="minorHAnsi"/>
                  </w:rPr>
                  <w:t>Predložene teme</w:t>
                </w:r>
                <w:r w:rsidRPr="00817A82">
                  <w:rPr>
                    <w:rFonts w:asciiTheme="minorHAnsi" w:hAnsiTheme="minorHAnsi" w:cstheme="minorHAnsi"/>
                  </w:rPr>
                  <w:t xml:space="preserve"> seminarskih radova su: </w:t>
                </w:r>
              </w:p>
              <w:p w14:paraId="4E69E2D8" w14:textId="77777777" w:rsidR="007A274F" w:rsidRPr="00817A82" w:rsidRDefault="00686F88" w:rsidP="007A36B5">
                <w:pPr>
                  <w:tabs>
                    <w:tab w:val="left" w:pos="1620"/>
                  </w:tabs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817A82">
                  <w:rPr>
                    <w:rFonts w:asciiTheme="minorHAnsi" w:hAnsiTheme="minorHAnsi" w:cstheme="minorHAnsi"/>
                    <w:b/>
                  </w:rPr>
                  <w:t>1.</w:t>
                </w:r>
                <w:r w:rsidR="007A274F" w:rsidRPr="00817A82">
                  <w:rPr>
                    <w:rFonts w:asciiTheme="minorHAnsi" w:hAnsiTheme="minorHAnsi" w:cstheme="minorHAnsi"/>
                    <w:b/>
                  </w:rPr>
                  <w:t>Stavljanje vlastite prakse pod mikroskop</w:t>
                </w:r>
              </w:p>
              <w:p w14:paraId="4E69E2D9" w14:textId="77777777" w:rsidR="007A274F" w:rsidRPr="00817A82" w:rsidRDefault="003B5C4C" w:rsidP="003B5C4C">
                <w:pPr>
                  <w:tabs>
                    <w:tab w:val="left" w:pos="1620"/>
                  </w:tabs>
                  <w:spacing w:after="0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     - o</w:t>
                </w:r>
                <w:r w:rsidR="007A274F" w:rsidRPr="00817A82">
                  <w:rPr>
                    <w:rFonts w:asciiTheme="minorHAnsi" w:hAnsiTheme="minorHAnsi" w:cstheme="minorHAnsi"/>
                  </w:rPr>
                  <w:t xml:space="preserve">pisati dojmljiv doživljaj iz prakse </w:t>
                </w:r>
              </w:p>
              <w:p w14:paraId="4E69E2DA" w14:textId="77777777" w:rsidR="00686F88" w:rsidRPr="00817A82" w:rsidRDefault="005632A7" w:rsidP="005632A7">
                <w:pPr>
                  <w:tabs>
                    <w:tab w:val="left" w:pos="1620"/>
                  </w:tabs>
                  <w:spacing w:after="0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     - </w:t>
                </w:r>
                <w:r w:rsidR="003B5C4C" w:rsidRPr="00817A82">
                  <w:rPr>
                    <w:rFonts w:asciiTheme="minorHAnsi" w:hAnsiTheme="minorHAnsi" w:cstheme="minorHAnsi"/>
                  </w:rPr>
                  <w:t>p</w:t>
                </w:r>
                <w:r w:rsidR="007A274F" w:rsidRPr="00817A82">
                  <w:rPr>
                    <w:rFonts w:asciiTheme="minorHAnsi" w:hAnsiTheme="minorHAnsi" w:cstheme="minorHAnsi"/>
                  </w:rPr>
                  <w:t>rofesionalni pristup i vlastite osjećaje</w:t>
                </w:r>
              </w:p>
              <w:p w14:paraId="4E69E2DB" w14:textId="77777777" w:rsidR="00686F88" w:rsidRPr="00817A82" w:rsidRDefault="00686F88" w:rsidP="00686F88">
                <w:pPr>
                  <w:tabs>
                    <w:tab w:val="left" w:pos="1620"/>
                  </w:tabs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817A82">
                  <w:rPr>
                    <w:rFonts w:asciiTheme="minorHAnsi" w:hAnsiTheme="minorHAnsi" w:cstheme="minorHAnsi"/>
                    <w:b/>
                  </w:rPr>
                  <w:t>2.Ključni momenti u profesionalnom razvoju</w:t>
                </w:r>
              </w:p>
              <w:p w14:paraId="4E69E2DC" w14:textId="77777777" w:rsidR="003B5C4C" w:rsidRPr="00817A82" w:rsidRDefault="003B5C4C" w:rsidP="00686F88">
                <w:pPr>
                  <w:tabs>
                    <w:tab w:val="left" w:pos="1620"/>
                  </w:tabs>
                  <w:spacing w:after="0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     - opisati motivaciju profesionalnog probira</w:t>
                </w:r>
              </w:p>
              <w:p w14:paraId="4E69E2DD" w14:textId="77777777" w:rsidR="00686F88" w:rsidRPr="00817A82" w:rsidRDefault="003B5C4C" w:rsidP="00686F88">
                <w:pPr>
                  <w:tabs>
                    <w:tab w:val="left" w:pos="1620"/>
                  </w:tabs>
                  <w:spacing w:after="0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     - </w:t>
                </w:r>
                <w:r w:rsidR="005632A7" w:rsidRPr="00817A82">
                  <w:rPr>
                    <w:rFonts w:asciiTheme="minorHAnsi" w:hAnsiTheme="minorHAnsi" w:cstheme="minorHAnsi"/>
                  </w:rPr>
                  <w:t>poticaji koji su doprinijeli  profesionalnom razvoju</w:t>
                </w:r>
              </w:p>
              <w:p w14:paraId="4E69E2DE" w14:textId="77777777" w:rsidR="00686F88" w:rsidRPr="00817A82" w:rsidRDefault="00686F88" w:rsidP="00686F88">
                <w:pPr>
                  <w:tabs>
                    <w:tab w:val="left" w:pos="1620"/>
                  </w:tabs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817A82">
                  <w:rPr>
                    <w:rFonts w:asciiTheme="minorHAnsi" w:hAnsiTheme="minorHAnsi" w:cstheme="minorHAnsi"/>
                    <w:b/>
                  </w:rPr>
                  <w:t>3. Traumatsko iskustvo na početku profesionalnog rada</w:t>
                </w:r>
              </w:p>
              <w:p w14:paraId="4E69E2DF" w14:textId="77777777" w:rsidR="005632A7" w:rsidRPr="00817A82" w:rsidRDefault="005632A7" w:rsidP="00686F88">
                <w:pPr>
                  <w:tabs>
                    <w:tab w:val="left" w:pos="1620"/>
                  </w:tabs>
                  <w:spacing w:after="0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    - opisati prvo profesionalno traumatsko iskustvo</w:t>
                </w:r>
              </w:p>
              <w:p w14:paraId="4E69E2E0" w14:textId="77777777" w:rsidR="005632A7" w:rsidRPr="00817A82" w:rsidRDefault="005632A7" w:rsidP="00686F88">
                <w:pPr>
                  <w:tabs>
                    <w:tab w:val="left" w:pos="1620"/>
                  </w:tabs>
                  <w:spacing w:after="0"/>
                  <w:rPr>
                    <w:rFonts w:asciiTheme="minorHAnsi" w:hAnsiTheme="minorHAnsi" w:cstheme="minorHAnsi"/>
                  </w:rPr>
                </w:pPr>
                <w:r w:rsidRPr="00817A82">
                  <w:rPr>
                    <w:rFonts w:asciiTheme="minorHAnsi" w:hAnsiTheme="minorHAnsi" w:cstheme="minorHAnsi"/>
                  </w:rPr>
                  <w:t xml:space="preserve">    - </w:t>
                </w:r>
                <w:r w:rsidR="00271B12" w:rsidRPr="00817A82">
                  <w:rPr>
                    <w:rFonts w:asciiTheme="minorHAnsi" w:hAnsiTheme="minorHAnsi" w:cstheme="minorHAnsi"/>
                  </w:rPr>
                  <w:t>promišljanje iz različite perspektive (tada i sada)</w:t>
                </w:r>
              </w:p>
              <w:p w14:paraId="4E69E2E1" w14:textId="77777777" w:rsidR="00686F88" w:rsidRPr="00817A82" w:rsidRDefault="00686F88" w:rsidP="00686F88">
                <w:pPr>
                  <w:tabs>
                    <w:tab w:val="left" w:pos="1620"/>
                  </w:tabs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4E69E2E2" w14:textId="77777777" w:rsidR="007A36B5" w:rsidRPr="00817A82" w:rsidRDefault="00116597" w:rsidP="005A3767">
                <w:pPr>
                  <w:pStyle w:val="ListParagraph"/>
                  <w:tabs>
                    <w:tab w:val="left" w:pos="1620"/>
                  </w:tabs>
                  <w:spacing w:after="0"/>
                  <w:rPr>
                    <w:rFonts w:asciiTheme="minorHAnsi" w:hAnsiTheme="minorHAnsi" w:cstheme="minorHAnsi"/>
                  </w:rPr>
                </w:pPr>
              </w:p>
            </w:sdtContent>
          </w:sdt>
          <w:p w14:paraId="4E69E2E3" w14:textId="77777777" w:rsidR="005C2F41" w:rsidRPr="00817A82" w:rsidRDefault="005C2F41" w:rsidP="007A36B5">
            <w:pPr>
              <w:tabs>
                <w:tab w:val="left" w:pos="162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E69E2E5" w14:textId="77777777" w:rsidR="005C2F41" w:rsidRPr="00BE0294" w:rsidRDefault="005C2F41" w:rsidP="005C2F41">
      <w:pPr>
        <w:rPr>
          <w:rFonts w:ascii="Arial Narrow" w:hAnsi="Arial Narrow"/>
        </w:rPr>
      </w:pPr>
    </w:p>
    <w:p w14:paraId="4E69E2E6" w14:textId="77777777" w:rsidR="005C2F41" w:rsidRPr="00BE0294" w:rsidRDefault="005C2F41" w:rsidP="005C2F41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BE0294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E0294" w14:paraId="4E69E2F6" w14:textId="77777777" w:rsidTr="00BF53C9">
        <w:trPr>
          <w:trHeight w:val="426"/>
        </w:trPr>
        <w:sdt>
          <w:sdtPr>
            <w:rPr>
              <w:rStyle w:val="Style43"/>
              <w:rFonts w:ascii="Arial Narrow" w:hAnsi="Arial Narrow" w:cs="Arial"/>
              <w:b w:val="0"/>
              <w:bCs w:val="0"/>
              <w:color w:val="000000"/>
              <w:kern w:val="0"/>
              <w:szCs w:val="22"/>
              <w:lang w:val="hr-HR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69E2E7" w14:textId="77777777" w:rsidR="00253DE2" w:rsidRPr="00D33655" w:rsidRDefault="00F94052" w:rsidP="001E42A2">
                <w:pPr>
                  <w:pStyle w:val="Heading1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D33655"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  <w:t>Vježbe  se provode</w:t>
                </w:r>
                <w:r w:rsidR="00276B94" w:rsidRPr="00D33655"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  <w:t xml:space="preserve">  </w:t>
                </w:r>
                <w:r w:rsidR="00BE0294" w:rsidRPr="00D33655"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  <w:t xml:space="preserve">integracijom teorije i prakse, </w:t>
                </w:r>
                <w:r w:rsidR="00276B94" w:rsidRPr="00D33655"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  <w:t>sa ciljem razvoja</w:t>
                </w:r>
                <w:r w:rsidR="0085666E" w:rsidRPr="00D33655"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  <w:t xml:space="preserve"> vještina supervizijskog rada:</w:t>
                </w:r>
              </w:p>
              <w:p w14:paraId="4E69E2E8" w14:textId="77777777" w:rsidR="00E04645" w:rsidRPr="00D33655" w:rsidRDefault="0085666E" w:rsidP="00FA6315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D33655">
                  <w:rPr>
                    <w:rFonts w:asciiTheme="minorHAnsi" w:hAnsiTheme="minorHAnsi" w:cstheme="minorHAnsi"/>
                    <w:b/>
                    <w:lang w:val="en-US"/>
                  </w:rPr>
                  <w:t>Individualna super</w:t>
                </w:r>
                <w:r w:rsidR="00F94052" w:rsidRPr="00D33655">
                  <w:rPr>
                    <w:rFonts w:asciiTheme="minorHAnsi" w:hAnsiTheme="minorHAnsi" w:cstheme="minorHAnsi"/>
                    <w:b/>
                    <w:lang w:val="en-US"/>
                  </w:rPr>
                  <w:t xml:space="preserve">vizija </w:t>
                </w:r>
              </w:p>
              <w:p w14:paraId="4E69E2E9" w14:textId="77777777" w:rsidR="0085666E" w:rsidRPr="00D33655" w:rsidRDefault="00F94052" w:rsidP="00FA6315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inorHAnsi" w:hAnsiTheme="minorHAnsi" w:cstheme="minorHAnsi"/>
                    <w:lang w:val="en-US"/>
                  </w:rPr>
                </w:pPr>
                <w:r w:rsidRPr="00D33655">
                  <w:rPr>
                    <w:rFonts w:asciiTheme="minorHAnsi" w:hAnsiTheme="minorHAnsi" w:cstheme="minorHAnsi"/>
                    <w:lang w:val="en-US"/>
                  </w:rPr>
                  <w:t>provodi</w:t>
                </w:r>
                <w:r w:rsidR="0085666E" w:rsidRPr="00D33655">
                  <w:rPr>
                    <w:rFonts w:asciiTheme="minorHAnsi" w:hAnsiTheme="minorHAnsi" w:cstheme="minorHAnsi"/>
                    <w:lang w:val="en-US"/>
                  </w:rPr>
                  <w:t xml:space="preserve"> se  u parovima (supervisor I supervizant), </w:t>
                </w:r>
                <w:r w:rsidRPr="00D33655">
                  <w:rPr>
                    <w:rFonts w:asciiTheme="minorHAnsi" w:hAnsiTheme="minorHAnsi" w:cstheme="minorHAnsi"/>
                    <w:lang w:val="en-US"/>
                  </w:rPr>
                  <w:t>sa promjenom</w:t>
                </w:r>
                <w:r w:rsidR="0085666E" w:rsidRPr="00D33655">
                  <w:rPr>
                    <w:rFonts w:asciiTheme="minorHAnsi" w:hAnsiTheme="minorHAnsi" w:cstheme="minorHAnsi"/>
                    <w:lang w:val="en-US"/>
                  </w:rPr>
                  <w:t xml:space="preserve">  uloga</w:t>
                </w:r>
                <w:r w:rsidRPr="00D33655">
                  <w:rPr>
                    <w:rFonts w:asciiTheme="minorHAnsi" w:hAnsiTheme="minorHAnsi" w:cstheme="minorHAnsi"/>
                    <w:lang w:val="en-US"/>
                  </w:rPr>
                  <w:t xml:space="preserve">, </w:t>
                </w:r>
                <w:r w:rsidR="005A3767" w:rsidRPr="00D33655">
                  <w:rPr>
                    <w:rFonts w:asciiTheme="minorHAnsi" w:hAnsiTheme="minorHAnsi" w:cstheme="minorHAnsi"/>
                    <w:lang w:val="en-US"/>
                  </w:rPr>
                  <w:t>tijekom</w:t>
                </w:r>
                <w:r w:rsidR="003375F5" w:rsidRPr="00D33655">
                  <w:rPr>
                    <w:rFonts w:asciiTheme="minorHAnsi" w:hAnsiTheme="minorHAnsi" w:cstheme="minorHAnsi"/>
                    <w:lang w:val="en-US"/>
                  </w:rPr>
                  <w:t xml:space="preserve"> 5</w:t>
                </w:r>
                <w:r w:rsidR="0085666E" w:rsidRPr="00D33655">
                  <w:rPr>
                    <w:rFonts w:asciiTheme="minorHAnsi" w:hAnsiTheme="minorHAnsi" w:cstheme="minorHAnsi"/>
                    <w:lang w:val="en-US"/>
                  </w:rPr>
                  <w:t xml:space="preserve"> sata</w:t>
                </w:r>
                <w:r w:rsidRPr="00D33655">
                  <w:rPr>
                    <w:rFonts w:asciiTheme="minorHAnsi" w:hAnsiTheme="minorHAnsi" w:cstheme="minorHAnsi"/>
                    <w:lang w:val="en-US"/>
                  </w:rPr>
                  <w:t xml:space="preserve"> vježbi, na kojima se razgovara o slučajevima I ostalim profesionalnim pitanjima u primaljskoj skrbi</w:t>
                </w:r>
                <w:r w:rsidR="00E04645" w:rsidRPr="00D33655">
                  <w:rPr>
                    <w:rFonts w:asciiTheme="minorHAnsi" w:hAnsiTheme="minorHAnsi" w:cstheme="minorHAnsi"/>
                    <w:lang w:val="en-US"/>
                  </w:rPr>
                  <w:t xml:space="preserve"> od važnosti za supervizanta</w:t>
                </w:r>
              </w:p>
              <w:p w14:paraId="4E69E2EA" w14:textId="77777777" w:rsidR="00E04645" w:rsidRPr="00D33655" w:rsidRDefault="00E04645" w:rsidP="00E04645">
                <w:pPr>
                  <w:pStyle w:val="ListParagraph"/>
                  <w:rPr>
                    <w:rFonts w:asciiTheme="minorHAnsi" w:hAnsiTheme="minorHAnsi" w:cstheme="minorHAnsi"/>
                    <w:lang w:val="en-US"/>
                  </w:rPr>
                </w:pPr>
              </w:p>
              <w:p w14:paraId="4E69E2EB" w14:textId="77777777" w:rsidR="00E04645" w:rsidRPr="00D33655" w:rsidRDefault="00E04645" w:rsidP="00FA6315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D33655">
                  <w:rPr>
                    <w:rFonts w:asciiTheme="minorHAnsi" w:hAnsiTheme="minorHAnsi" w:cstheme="minorHAnsi"/>
                    <w:b/>
                    <w:lang w:val="en-US"/>
                  </w:rPr>
                  <w:t xml:space="preserve">Grupna supervizija </w:t>
                </w:r>
              </w:p>
              <w:p w14:paraId="4E69E2EC" w14:textId="77777777" w:rsidR="00E04645" w:rsidRPr="00D33655" w:rsidRDefault="00E04645" w:rsidP="00FA6315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inorHAnsi" w:hAnsiTheme="minorHAnsi" w:cstheme="minorHAnsi"/>
                    <w:lang w:val="en-US"/>
                  </w:rPr>
                </w:pPr>
                <w:r w:rsidRPr="00D33655">
                  <w:rPr>
                    <w:rFonts w:asciiTheme="minorHAnsi" w:hAnsiTheme="minorHAnsi" w:cstheme="minorHAnsi"/>
                    <w:lang w:val="en-US"/>
                  </w:rPr>
                  <w:t>Provodi se u grupi od 6 do 8 studenata</w:t>
                </w:r>
                <w:r w:rsidR="00FA6315" w:rsidRPr="00D33655">
                  <w:rPr>
                    <w:rFonts w:asciiTheme="minorHAnsi" w:hAnsiTheme="minorHAnsi" w:cstheme="minorHAnsi"/>
                    <w:lang w:val="en-US"/>
                  </w:rPr>
                  <w:t xml:space="preserve"> tijekom</w:t>
                </w:r>
                <w:r w:rsidR="003375F5" w:rsidRPr="00D33655">
                  <w:rPr>
                    <w:rFonts w:asciiTheme="minorHAnsi" w:hAnsiTheme="minorHAnsi" w:cstheme="minorHAnsi"/>
                    <w:lang w:val="en-US"/>
                  </w:rPr>
                  <w:t xml:space="preserve"> 5</w:t>
                </w:r>
                <w:r w:rsidRPr="00D33655">
                  <w:rPr>
                    <w:rFonts w:asciiTheme="minorHAnsi" w:hAnsiTheme="minorHAnsi" w:cstheme="minorHAnsi"/>
                    <w:lang w:val="en-US"/>
                  </w:rPr>
                  <w:t xml:space="preserve"> sata vježbi</w:t>
                </w:r>
                <w:r w:rsidR="00FA6315" w:rsidRPr="00D33655">
                  <w:rPr>
                    <w:rFonts w:asciiTheme="minorHAnsi" w:hAnsiTheme="minorHAnsi" w:cstheme="minorHAnsi"/>
                    <w:lang w:val="en-US"/>
                  </w:rPr>
                  <w:t>,</w:t>
                </w:r>
              </w:p>
              <w:p w14:paraId="4E69E2ED" w14:textId="77777777" w:rsidR="00FA6315" w:rsidRPr="00D33655" w:rsidRDefault="00FA6315" w:rsidP="00FA6315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57"/>
                    <w:tab w:val="left" w:pos="2820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D33655">
                  <w:rPr>
                    <w:rFonts w:asciiTheme="minorHAnsi" w:hAnsiTheme="minorHAnsi" w:cstheme="minorHAnsi"/>
                  </w:rPr>
                  <w:t>Studenti će osmisliti, primijeniti i vrednovati evaluaciju procesa i ishoda supervizijskog procesa</w:t>
                </w:r>
                <w:r w:rsidR="00255739" w:rsidRPr="00D33655">
                  <w:rPr>
                    <w:rFonts w:asciiTheme="minorHAnsi" w:hAnsiTheme="minorHAnsi" w:cstheme="minorHAnsi"/>
                  </w:rPr>
                  <w:t>,</w:t>
                </w:r>
              </w:p>
              <w:p w14:paraId="4E69E2EE" w14:textId="77777777" w:rsidR="00FA6315" w:rsidRPr="00D33655" w:rsidRDefault="00FA6315" w:rsidP="00FA6315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inorHAnsi" w:hAnsiTheme="minorHAnsi" w:cstheme="minorHAnsi"/>
                    <w:lang w:val="en-US"/>
                  </w:rPr>
                </w:pPr>
                <w:r w:rsidRPr="00D33655">
                  <w:rPr>
                    <w:rFonts w:asciiTheme="minorHAnsi" w:hAnsiTheme="minorHAnsi" w:cstheme="minorHAnsi"/>
                  </w:rPr>
                  <w:t xml:space="preserve">primijeniti odgovarajuće komunikacijske </w:t>
                </w:r>
                <w:r w:rsidR="00255739" w:rsidRPr="00D33655">
                  <w:rPr>
                    <w:rFonts w:asciiTheme="minorHAnsi" w:hAnsiTheme="minorHAnsi" w:cstheme="minorHAnsi"/>
                  </w:rPr>
                  <w:t>vještine, razumijevajući interaktivni supervizijski proces i odnose</w:t>
                </w:r>
              </w:p>
              <w:p w14:paraId="4E69E2EF" w14:textId="77777777" w:rsidR="00FA6315" w:rsidRPr="00D33655" w:rsidRDefault="00255739" w:rsidP="00255739">
                <w:pPr>
                  <w:pStyle w:val="ListParagraph"/>
                  <w:tabs>
                    <w:tab w:val="left" w:pos="357"/>
                    <w:tab w:val="left" w:pos="1185"/>
                  </w:tabs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D33655">
                  <w:rPr>
                    <w:rFonts w:asciiTheme="minorHAnsi" w:hAnsiTheme="minorHAnsi" w:cstheme="minorHAnsi"/>
                  </w:rPr>
                  <w:tab/>
                </w:r>
              </w:p>
              <w:p w14:paraId="4E69E2F0" w14:textId="77777777" w:rsidR="00255739" w:rsidRPr="00D33655" w:rsidRDefault="00255739" w:rsidP="00255739">
                <w:pPr>
                  <w:numPr>
                    <w:ilvl w:val="0"/>
                    <w:numId w:val="8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</w:rPr>
                </w:pPr>
                <w:r w:rsidRPr="00D33655">
                  <w:rPr>
                    <w:rFonts w:asciiTheme="minorHAnsi" w:hAnsiTheme="minorHAnsi" w:cstheme="minorHAnsi"/>
                    <w:b/>
                  </w:rPr>
                  <w:t>Supervizija supervizijskog rada (meta- supervizija)</w:t>
                </w:r>
              </w:p>
              <w:p w14:paraId="4E69E2F1" w14:textId="77777777" w:rsidR="00FA6315" w:rsidRPr="00D33655" w:rsidRDefault="00C121E2" w:rsidP="00255739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inorHAnsi" w:hAnsiTheme="minorHAnsi" w:cstheme="minorHAnsi"/>
                    <w:lang w:val="en-US"/>
                  </w:rPr>
                </w:pPr>
                <w:r w:rsidRPr="00D33655">
                  <w:rPr>
                    <w:rFonts w:asciiTheme="minorHAnsi" w:hAnsiTheme="minorHAnsi" w:cstheme="minorHAnsi"/>
                    <w:lang w:val="en-US"/>
                  </w:rPr>
                  <w:t>Supervizija supervizije, sa ciljem razvoja vještina supervizora, refleksijom vlastitog supervizijskog rada</w:t>
                </w:r>
                <w:r w:rsidR="003375F5" w:rsidRPr="00D33655">
                  <w:rPr>
                    <w:rFonts w:asciiTheme="minorHAnsi" w:hAnsiTheme="minorHAnsi" w:cstheme="minorHAnsi"/>
                    <w:lang w:val="en-US"/>
                  </w:rPr>
                  <w:t xml:space="preserve"> (5 sati</w:t>
                </w:r>
                <w:r w:rsidR="005A3767" w:rsidRPr="00D33655">
                  <w:rPr>
                    <w:rFonts w:asciiTheme="minorHAnsi" w:hAnsiTheme="minorHAnsi" w:cstheme="minorHAnsi"/>
                    <w:lang w:val="en-US"/>
                  </w:rPr>
                  <w:t>)</w:t>
                </w:r>
              </w:p>
              <w:p w14:paraId="4E69E2F2" w14:textId="77777777" w:rsidR="001E42A2" w:rsidRPr="00BE0294" w:rsidRDefault="001E42A2" w:rsidP="00255739">
                <w:pPr>
                  <w:pStyle w:val="ListParagraph"/>
                  <w:rPr>
                    <w:rFonts w:ascii="Arial Narrow" w:hAnsi="Arial Narrow"/>
                    <w:lang w:val="en-US"/>
                  </w:rPr>
                </w:pPr>
              </w:p>
              <w:p w14:paraId="4E69E2F3" w14:textId="77777777" w:rsidR="001E42A2" w:rsidRPr="00BE0294" w:rsidRDefault="001E42A2" w:rsidP="00253DE2">
                <w:pPr>
                  <w:rPr>
                    <w:rFonts w:ascii="Arial Narrow" w:hAnsi="Arial Narrow"/>
                    <w:lang w:val="en-US"/>
                  </w:rPr>
                </w:pPr>
              </w:p>
              <w:p w14:paraId="4E69E2F4" w14:textId="77777777" w:rsidR="00A97907" w:rsidRPr="00BE0294" w:rsidRDefault="00A97907" w:rsidP="00253DE2">
                <w:pPr>
                  <w:rPr>
                    <w:rFonts w:ascii="Arial Narrow" w:hAnsi="Arial Narrow"/>
                    <w:lang w:val="en-US"/>
                  </w:rPr>
                </w:pPr>
              </w:p>
              <w:p w14:paraId="4E69E2F5" w14:textId="77777777" w:rsidR="005C2F41" w:rsidRPr="00BE0294" w:rsidRDefault="005C2F41" w:rsidP="00271B12">
                <w:pPr>
                  <w:pStyle w:val="Default"/>
                  <w:rPr>
                    <w:rFonts w:ascii="Arial Narrow" w:hAnsi="Arial Narrow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E69E2F7" w14:textId="77777777" w:rsidR="005C2F41" w:rsidRPr="00CD3F31" w:rsidRDefault="005C2F41" w:rsidP="005C2F41"/>
    <w:p w14:paraId="4E69E2F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E69E2FB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431861528"/>
                <w:placeholder>
                  <w:docPart w:val="E81B41877FED4C44A2B8DDCC05C89759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sdt>
                  <w:sdtPr>
                    <w:rPr>
                      <w:rStyle w:val="Style46"/>
                    </w:rPr>
                    <w:alias w:val="Obveze studenata"/>
                    <w:tag w:val="Obveze studenata"/>
                    <w:id w:val="-1518529478"/>
                    <w:placeholder>
                      <w:docPart w:val="47D1B591F0B44EB9B30469B30DD81D97"/>
                    </w:placeholder>
                  </w:sdtPr>
                  <w:sdtEndPr>
                    <w:rPr>
                      <w:rStyle w:val="Style44"/>
                      <w:rFonts w:ascii="Arial Narrow" w:hAnsi="Arial Narrow"/>
                      <w:color w:val="000000" w:themeColor="text1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E69E2F9" w14:textId="77777777" w:rsidR="00E7184E" w:rsidRPr="00D33655" w:rsidRDefault="00E7184E" w:rsidP="00E7184E">
                        <w:pPr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D33655">
                          <w:rPr>
                            <w:rFonts w:asciiTheme="minorHAnsi" w:eastAsia="Batang" w:hAnsiTheme="minorHAnsi" w:cstheme="minorHAnsi"/>
                            <w:lang w:eastAsia="ko-KR"/>
                          </w:rPr>
                          <w:t xml:space="preserve">Obveze studenta spram kolegija odnose se na redovito pohađanje nastave koje je određeno prema Pravilniku o studiranju. Pohađanje kliničkih vježbi kao i izrada seminarskog rada obaveza </w:t>
                        </w:r>
                        <w:r w:rsidRPr="00D33655">
                          <w:rPr>
                            <w:rFonts w:asciiTheme="minorHAnsi" w:eastAsia="Batang" w:hAnsiTheme="minorHAnsi" w:cstheme="minorHAnsi"/>
                            <w:lang w:eastAsia="ko-KR"/>
                          </w:rPr>
                          <w:lastRenderedPageBreak/>
                          <w:t xml:space="preserve">je u potpunoj satnici vježbi/ seminara. Za evidenciju prisutnosti studenata na predavanjima/seminarima/vježbama koristiti će se potpisne liste. </w:t>
                        </w:r>
                        <w:r w:rsidRPr="00D33655">
                          <w:rPr>
                            <w:rFonts w:asciiTheme="minorHAnsi" w:hAnsiTheme="minorHAnsi" w:cstheme="minorHAnsi"/>
                            <w:bCs/>
                          </w:rPr>
                          <w:t>Studenti su obvezni redovito pohađati i aktivno sudjelovati u svim oblicima nastave.</w:t>
                        </w:r>
                      </w:p>
                      <w:p w14:paraId="4E69E2FA" w14:textId="77777777" w:rsidR="005C2F41" w:rsidRPr="00CD3F31" w:rsidRDefault="005C2F41" w:rsidP="00E7184E">
                        <w:pPr>
                          <w:spacing w:after="0"/>
                          <w:jc w:val="both"/>
                        </w:pPr>
                      </w:p>
                    </w:tc>
                  </w:sdtContent>
                </w:sdt>
              </w:sdtContent>
            </w:sdt>
          </w:sdtContent>
        </w:sdt>
      </w:tr>
    </w:tbl>
    <w:p w14:paraId="4E69E2FC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4E69E2FD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E69E35A" w14:textId="77777777" w:rsidTr="00344354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-719047356"/>
                <w:placeholder>
                  <w:docPart w:val="0262651086394572B254EFB8BD3201A3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50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E69E2FE" w14:textId="77777777" w:rsidR="00E7184E" w:rsidRPr="006E5D0D" w:rsidRDefault="00E7184E" w:rsidP="00E7184E">
                    <w:pPr>
                      <w:rPr>
                        <w:rFonts w:ascii="Arial Narrow" w:hAnsi="Arial Narrow" w:cs="Arial"/>
                      </w:rPr>
                    </w:pPr>
                    <w:r w:rsidRPr="006E5D0D">
                      <w:rPr>
                        <w:rFonts w:ascii="Arial Narrow" w:hAnsi="Arial Narrow" w:cs="Arial"/>
                        <w:b/>
                        <w:bCs/>
                        <w:i/>
                        <w:iCs/>
                      </w:rPr>
                      <w:t xml:space="preserve">ECTS bodovni sustav ocjenjivanja: </w:t>
                    </w:r>
                  </w:p>
                  <w:p w14:paraId="4E69E2FF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</w:rPr>
                    </w:pPr>
                    <w:r w:rsidRPr="00D33655">
                      <w:rPr>
                        <w:rFonts w:asciiTheme="minorHAnsi" w:hAnsiTheme="minorHAnsi" w:cstheme="minorHAnsi"/>
                      </w:rPr>
                      <w:t xml:space="preserve">Ocjenjivanje studenata provodi se prema važećem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bCs/>
                      </w:rPr>
                      <w:t>Pravilniku o studijima Sveučilišta u Rijeci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, te prema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Pravilniku o ocjenjivanju studenata na Fakultetu zdravstvenih studija u Rijeci 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(usvojenom na Fakultetskom vijeću Medicinskog fakulteta u Rijeci). </w:t>
                    </w:r>
                  </w:p>
                  <w:p w14:paraId="4E69E300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Rad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studenata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vrednovat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ć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se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ocjenjivati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tijekom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izvo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đ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enja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nastave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te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zavr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š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nom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ispitu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Od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ukupno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100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>bodova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tijekom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nastave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student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mo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ž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ostvariti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50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>bodova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zavr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š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nom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ispitu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50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>bodova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. </w:t>
                    </w:r>
                  </w:p>
                  <w:p w14:paraId="4E69E301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</w:rPr>
                    </w:pP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Ocjenjivanje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studenata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vr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š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primjenom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ECTS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(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-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)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broj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č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anog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sustava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(1-5).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Ocjenjivanje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ECTS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sustavu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izvodi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apsolutnom</w:t>
                    </w:r>
                    <w:r w:rsidRPr="00D33655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raspodjelom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te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prema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 xml:space="preserve">diplomskim </w:t>
                    </w:r>
                    <w:r w:rsidRPr="00D33655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kriterijima</w:t>
                    </w:r>
                    <w:r w:rsidRPr="00D33655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ocjenjivanja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.</w:t>
                    </w:r>
                  </w:p>
                  <w:p w14:paraId="4E69E302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</w:rPr>
                    </w:pP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Od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maksimalnih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50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koje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je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mogu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ć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ostvariti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tijekom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nastave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student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mora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sakupiti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minimum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od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30 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da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bi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pristupio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š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nom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ispitu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Studenti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sakupe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manje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od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30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imat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ć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priliku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za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jedan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popravni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me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đ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uispit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te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ako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tom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me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đ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uispitu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ispitu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zadovolje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mo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ć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ć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pristupiti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š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nom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ispitu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Studenti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sakupe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izme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đ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30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39,9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(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FX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ocjenska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kategorija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)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imaju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pravo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iza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ć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š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ni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ispit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tada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smatra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popravnim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ispitom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ne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boduje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tom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slu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č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aju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š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ocjena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mo</w:t>
                    </w:r>
                    <w:r w:rsidRPr="00D33655">
                      <w:rPr>
                        <w:rFonts w:asciiTheme="minorHAnsi" w:hAnsiTheme="minorHAnsi" w:cstheme="minorHAnsi"/>
                      </w:rPr>
                      <w:t>ž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biti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jedino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dovoljan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2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(50%).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Studenti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sakupe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39,9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manje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(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F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ocjenska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kategorija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)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moraju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ponovno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upisati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it-IT"/>
                      </w:rPr>
                      <w:t>kolegij</w:t>
                    </w:r>
                    <w:r w:rsidRPr="00D33655">
                      <w:rPr>
                        <w:rFonts w:asciiTheme="minorHAnsi" w:hAnsiTheme="minorHAnsi" w:cstheme="minorHAnsi"/>
                      </w:rPr>
                      <w:t xml:space="preserve">. </w:t>
                    </w:r>
                  </w:p>
                  <w:p w14:paraId="4E69E303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Cs/>
                      </w:rPr>
                    </w:pP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Ocjenske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bodove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student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stje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aktivnim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sudjelovanjem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u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nastavi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,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izvr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š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avanjem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postavljenih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zadataka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izlascima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me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đ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uispite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sljede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in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:</w:t>
                    </w:r>
                  </w:p>
                  <w:p w14:paraId="4E69E304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lang w:val="pl-PL"/>
                      </w:rPr>
                    </w:pPr>
                    <w:r w:rsidRPr="00D33655">
                      <w:rPr>
                        <w:rFonts w:asciiTheme="minorHAnsi" w:hAnsiTheme="minorHAnsi" w:cstheme="minorHAnsi"/>
                        <w:b/>
                        <w:bCs/>
                        <w:u w:val="single"/>
                        <w:lang w:val="pl-PL"/>
                      </w:rPr>
                      <w:t xml:space="preserve">I. Tijekom nastave vrednuje se (maksimalno do 70 bodova): </w:t>
                    </w:r>
                  </w:p>
                  <w:p w14:paraId="4E69E305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lang w:val="pt-BR"/>
                      </w:rPr>
                    </w:pP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 xml:space="preserve">a) pohađanje nastave (do 10  bodova) </w:t>
                    </w:r>
                  </w:p>
                  <w:p w14:paraId="4E69E306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lang w:val="pt-BR"/>
                      </w:rPr>
                    </w:pP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 xml:space="preserve">b) aktivnos na nastavi  (do 10 bodova)  </w:t>
                    </w:r>
                  </w:p>
                  <w:p w14:paraId="4E69E307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lang w:val="pt-BR"/>
                      </w:rPr>
                    </w:pP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>c) vježbe (do 20 bodova)</w:t>
                    </w:r>
                  </w:p>
                  <w:p w14:paraId="4E69E308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lang w:val="pl-PL"/>
                      </w:rPr>
                    </w:pPr>
                  </w:p>
                  <w:p w14:paraId="4E69E309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D33655">
                      <w:rPr>
                        <w:rFonts w:asciiTheme="minorHAnsi" w:hAnsiTheme="minorHAnsi" w:cstheme="minorHAnsi"/>
                        <w:b/>
                      </w:rPr>
                      <w:t xml:space="preserve">Pohađanje nastave (do 10  bodova) </w:t>
                    </w:r>
                  </w:p>
                  <w:p w14:paraId="4E69E30A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Cs/>
                      </w:rPr>
                    </w:pP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Student može izostati s 30% nastave isključivo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bCs/>
                      </w:rPr>
                      <w:t>zbog zdravstvenih razloga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što opravdava liječničkom ispričnicom.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Nazo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nost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predavanjima, seminarima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vje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ž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bama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je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obvezna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. Nadoknada vježbi je moguća uz prethodni dogovor s voditeljem.</w:t>
                    </w:r>
                  </w:p>
                  <w:p w14:paraId="4E69E30B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lang w:bidi="ta-IN"/>
                      </w:rPr>
                    </w:pP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lastRenderedPageBreak/>
                      <w:t>Ukoliko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student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opravdano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ili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neopravdano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izostane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vi</w:t>
                    </w:r>
                    <w:r w:rsidRPr="00D33655">
                      <w:rPr>
                        <w:rFonts w:asciiTheme="minorHAnsi" w:hAnsiTheme="minorHAnsi" w:cstheme="minorHAnsi"/>
                        <w:b/>
                      </w:rPr>
                      <w:t>š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od</w:t>
                    </w:r>
                    <w:r w:rsidRPr="00D33655">
                      <w:rPr>
                        <w:rFonts w:asciiTheme="minorHAnsi" w:hAnsiTheme="minorHAnsi" w:cstheme="minorHAnsi"/>
                        <w:b/>
                      </w:rPr>
                      <w:t xml:space="preserve"> 50%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nastave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mo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ž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nastaviti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pra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enje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kolegija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te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gubi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mogu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nost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izlaska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zavr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š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ispit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. </w:t>
                    </w:r>
                    <w:r w:rsidRPr="00D33655">
                      <w:rPr>
                        <w:rFonts w:asciiTheme="minorHAnsi" w:hAnsiTheme="minorHAnsi" w:cstheme="minorHAnsi"/>
                        <w:lang w:val="nl-NL" w:bidi="ta-IN"/>
                      </w:rPr>
                      <w:t>Time</w:t>
                    </w:r>
                    <w:r w:rsidRPr="00D33655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nl-NL" w:bidi="ta-IN"/>
                      </w:rPr>
                      <w:t>je</w:t>
                    </w:r>
                    <w:r w:rsidRPr="00D33655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nl-NL" w:bidi="ta-IN"/>
                      </w:rPr>
                      <w:t>prikupio</w:t>
                    </w:r>
                    <w:r w:rsidRPr="00D33655">
                      <w:rPr>
                        <w:rFonts w:asciiTheme="minorHAnsi" w:hAnsiTheme="minorHAnsi" w:cstheme="minorHAnsi"/>
                        <w:lang w:bidi="ta-IN"/>
                      </w:rPr>
                      <w:t xml:space="preserve"> 0 </w:t>
                    </w:r>
                    <w:r w:rsidRPr="00D33655">
                      <w:rPr>
                        <w:rFonts w:asciiTheme="minorHAnsi" w:hAnsiTheme="minorHAnsi" w:cstheme="minorHAnsi"/>
                        <w:lang w:val="nl-NL" w:bidi="ta-IN"/>
                      </w:rPr>
                      <w:t>ECTS</w:t>
                    </w:r>
                    <w:r w:rsidRPr="00D33655">
                      <w:rPr>
                        <w:rFonts w:asciiTheme="minorHAnsi" w:hAnsiTheme="minorHAnsi" w:cstheme="minorHAnsi"/>
                        <w:lang w:bidi="ta-IN"/>
                      </w:rPr>
                      <w:t xml:space="preserve">  </w:t>
                    </w:r>
                    <w:r w:rsidRPr="00D33655">
                      <w:rPr>
                        <w:rFonts w:asciiTheme="minorHAnsi" w:hAnsiTheme="minorHAnsi" w:cstheme="minorHAnsi"/>
                        <w:lang w:val="nl-NL" w:bidi="ta-IN"/>
                      </w:rPr>
                      <w:t>bodova</w:t>
                    </w:r>
                    <w:r w:rsidRPr="00D33655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nl-NL" w:bidi="ta-IN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nl-NL" w:bidi="ta-IN"/>
                      </w:rPr>
                      <w:t>ocijenjen</w:t>
                    </w:r>
                    <w:r w:rsidRPr="00D33655">
                      <w:rPr>
                        <w:rFonts w:asciiTheme="minorHAnsi" w:hAnsiTheme="minorHAnsi" w:cstheme="minorHAnsi"/>
                        <w:lang w:bidi="ta-IN"/>
                      </w:rPr>
                      <w:t xml:space="preserve"> je </w:t>
                    </w:r>
                    <w:r w:rsidRPr="00D33655">
                      <w:rPr>
                        <w:rFonts w:asciiTheme="minorHAnsi" w:hAnsiTheme="minorHAnsi" w:cstheme="minorHAnsi"/>
                        <w:lang w:val="nl-NL" w:bidi="ta-IN"/>
                      </w:rPr>
                      <w:t>ocjenom</w:t>
                    </w:r>
                    <w:r w:rsidRPr="00D33655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lang w:val="nl-NL" w:bidi="ta-IN"/>
                      </w:rPr>
                      <w:t>F</w:t>
                    </w:r>
                    <w:r w:rsidRPr="00D33655">
                      <w:rPr>
                        <w:rFonts w:asciiTheme="minorHAnsi" w:hAnsiTheme="minorHAnsi" w:cstheme="minorHAnsi"/>
                        <w:lang w:bidi="ta-IN"/>
                      </w:rPr>
                      <w:t xml:space="preserve">. </w:t>
                    </w:r>
                  </w:p>
                  <w:p w14:paraId="4E69E30C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Cs/>
                      </w:rPr>
                    </w:pP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Bodovanje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nazo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nosti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nastavi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(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predavanja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,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seminari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i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vje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ž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be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)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obavljat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ć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slijede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in</w:t>
                    </w:r>
                    <w:r w:rsidRPr="00D33655">
                      <w:rPr>
                        <w:rFonts w:asciiTheme="minorHAnsi" w:hAnsiTheme="minorHAnsi" w:cstheme="minorHAnsi"/>
                        <w:bCs/>
                      </w:rPr>
                      <w:t>:</w:t>
                    </w:r>
                  </w:p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28"/>
                      <w:gridCol w:w="1920"/>
                    </w:tblGrid>
                    <w:tr w:rsidR="00E7184E" w:rsidRPr="00D33655" w14:paraId="4E69E30F" w14:textId="77777777" w:rsidTr="007A2184">
                      <w:tc>
                        <w:tcPr>
                          <w:tcW w:w="3228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</w:tcPr>
                        <w:p w14:paraId="4E69E30D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  <w:t>% nazočnosti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</w:tcPr>
                        <w:p w14:paraId="4E69E30E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  <w:t>ocjenski bodovi</w:t>
                          </w:r>
                        </w:p>
                      </w:tc>
                    </w:tr>
                    <w:tr w:rsidR="00E7184E" w:rsidRPr="00D33655" w14:paraId="4E69E312" w14:textId="77777777" w:rsidTr="007A2184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  <w:shd w:val="clear" w:color="auto" w:fill="FFFFFF"/>
                        </w:tcPr>
                        <w:p w14:paraId="4E69E310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  <w:t>70 - 85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  <w:shd w:val="clear" w:color="auto" w:fill="FFFFFF"/>
                        </w:tcPr>
                        <w:p w14:paraId="4E69E311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  <w:t>3</w:t>
                          </w:r>
                        </w:p>
                      </w:tc>
                    </w:tr>
                    <w:tr w:rsidR="00E7184E" w:rsidRPr="00D33655" w14:paraId="4E69E315" w14:textId="77777777" w:rsidTr="007A2184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  <w:shd w:val="clear" w:color="auto" w:fill="FFFFFF"/>
                        </w:tcPr>
                        <w:p w14:paraId="4E69E313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lang w:val="it-IT"/>
                            </w:rPr>
                            <w:t>86 - 100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  <w:shd w:val="clear" w:color="auto" w:fill="FFFFFF"/>
                        </w:tcPr>
                        <w:p w14:paraId="4E69E314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  <w:t>7</w:t>
                          </w:r>
                        </w:p>
                      </w:tc>
                    </w:tr>
                  </w:tbl>
                  <w:p w14:paraId="4E69E316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/>
                        <w:lang w:val="pt-BR"/>
                      </w:rPr>
                    </w:pPr>
                    <w:r w:rsidRPr="00D33655">
                      <w:rPr>
                        <w:rFonts w:asciiTheme="minorHAnsi" w:hAnsiTheme="minorHAnsi" w:cstheme="minorHAnsi"/>
                        <w:b/>
                      </w:rPr>
                      <w:t xml:space="preserve">Aktivnost na nastavi 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lang w:val="pt-BR"/>
                      </w:rPr>
                      <w:t xml:space="preserve"> (do 10 bodova)  </w:t>
                    </w:r>
                  </w:p>
                  <w:p w14:paraId="4E69E317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Cs/>
                        <w:lang w:val="pt-BR"/>
                      </w:rPr>
                    </w:pPr>
                    <w:r w:rsidRPr="00D33655">
                      <w:rPr>
                        <w:rFonts w:asciiTheme="minorHAnsi" w:hAnsiTheme="minorHAnsi" w:cstheme="minorHAnsi"/>
                        <w:lang w:val="pt-BR"/>
                      </w:rPr>
                      <w:t xml:space="preserve">Tijekom nastave svi studenti su obvezni prisustvovati seminarima te pripremiti i prezentirati jedan seminar na osnovu čega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t-BR"/>
                      </w:rPr>
                      <w:t xml:space="preserve">stječu maksimalno 10 bodova (raspon </w:t>
                    </w:r>
                    <w:r w:rsidRPr="00D33655">
                      <w:rPr>
                        <w:rFonts w:asciiTheme="minorHAnsi" w:hAnsiTheme="minorHAnsi" w:cstheme="minorHAnsi"/>
                        <w:lang w:val="pt-BR" w:bidi="ta-IN"/>
                      </w:rPr>
                      <w:t>od 2-10)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t-BR"/>
                      </w:rPr>
                      <w:t>.</w:t>
                    </w:r>
                    <w:r w:rsidRPr="00D33655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 xml:space="preserve">  </w:t>
                    </w:r>
                    <w:r w:rsidRPr="00D33655">
                      <w:rPr>
                        <w:rFonts w:asciiTheme="minorHAnsi" w:hAnsiTheme="minorHAnsi" w:cstheme="minorHAnsi"/>
                        <w:bCs/>
                        <w:lang w:val="pt-BR"/>
                      </w:rPr>
                      <w:t>Tijekom prezentacije seminara voditelj ocjenjuje usvojeno znaje i vještinu svakog studenta i ocjenjuje bodovima na slijedeći način:</w:t>
                    </w:r>
                  </w:p>
                  <w:p w14:paraId="4E69E318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Cs/>
                        <w:lang w:val="pt-BR"/>
                      </w:rPr>
                    </w:pPr>
                  </w:p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28"/>
                      <w:gridCol w:w="1920"/>
                    </w:tblGrid>
                    <w:tr w:rsidR="00E7184E" w:rsidRPr="00D33655" w14:paraId="4E69E31B" w14:textId="77777777" w:rsidTr="007A2184">
                      <w:tc>
                        <w:tcPr>
                          <w:tcW w:w="3228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4E69E319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14:paraId="4E69E31A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ocjenski bodovi</w:t>
                          </w:r>
                        </w:p>
                      </w:tc>
                    </w:tr>
                    <w:tr w:rsidR="00E7184E" w:rsidRPr="00D33655" w14:paraId="4E69E31E" w14:textId="77777777" w:rsidTr="007A2184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4E69E31C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Dovoljan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4E69E31D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2</w:t>
                          </w:r>
                        </w:p>
                      </w:tc>
                    </w:tr>
                    <w:tr w:rsidR="00E7184E" w:rsidRPr="00D33655" w14:paraId="4E69E321" w14:textId="77777777" w:rsidTr="007A2184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4E69E31F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4E69E320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4</w:t>
                          </w:r>
                        </w:p>
                      </w:tc>
                    </w:tr>
                    <w:tr w:rsidR="00E7184E" w:rsidRPr="00D33655" w14:paraId="4E69E324" w14:textId="77777777" w:rsidTr="007A2184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4E69E322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Vrlo 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4E69E323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8</w:t>
                          </w:r>
                        </w:p>
                      </w:tc>
                    </w:tr>
                    <w:tr w:rsidR="00E7184E" w:rsidRPr="00D33655" w14:paraId="4E69E327" w14:textId="77777777" w:rsidTr="007A2184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4E69E325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Izvrstan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4E69E326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  <w:t>10</w:t>
                          </w:r>
                        </w:p>
                      </w:tc>
                    </w:tr>
                  </w:tbl>
                  <w:p w14:paraId="4E69E328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Cs/>
                        <w:lang w:val="pl-PL"/>
                      </w:rPr>
                    </w:pPr>
                  </w:p>
                  <w:p w14:paraId="4E69E329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</w:pPr>
                    <w:r w:rsidRPr="00D33655"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  <w:t>c) Vježbe (do 30 bodova)</w:t>
                    </w:r>
                  </w:p>
                  <w:p w14:paraId="4E69E32A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Cs/>
                        <w:lang w:val="pl-PL"/>
                      </w:rPr>
                    </w:pPr>
                    <w:r w:rsidRPr="00D33655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 xml:space="preserve">Studenti su obvezni prisustvovati vježbama, a kako bi u kontinuitetu mogli pratiti i sudjelovati u nastavi. Tijekom vježbi voditelj ocjenjuje usvojeno znanje, vještine, aktivnost, spretnost svakog studenta i ocjenjuje bodovima na slijedeći način: </w:t>
                    </w:r>
                  </w:p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28"/>
                      <w:gridCol w:w="1920"/>
                    </w:tblGrid>
                    <w:tr w:rsidR="00E7184E" w:rsidRPr="00D33655" w14:paraId="4E69E32D" w14:textId="77777777" w:rsidTr="007A2184">
                      <w:tc>
                        <w:tcPr>
                          <w:tcW w:w="3228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4E69E32B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14:paraId="4E69E32C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ocjenski bodovi</w:t>
                          </w:r>
                        </w:p>
                      </w:tc>
                    </w:tr>
                    <w:tr w:rsidR="00E7184E" w:rsidRPr="00D33655" w14:paraId="4E69E330" w14:textId="77777777" w:rsidTr="007A2184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4E69E32E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Dovoljan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4E69E32F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11</w:t>
                          </w:r>
                        </w:p>
                      </w:tc>
                    </w:tr>
                    <w:tr w:rsidR="00E7184E" w:rsidRPr="00D33655" w14:paraId="4E69E333" w14:textId="77777777" w:rsidTr="007A2184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4E69E331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4E69E332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14</w:t>
                          </w:r>
                        </w:p>
                      </w:tc>
                    </w:tr>
                    <w:tr w:rsidR="00E7184E" w:rsidRPr="00D33655" w14:paraId="4E69E336" w14:textId="77777777" w:rsidTr="007A2184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4E69E334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Vrlo 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4E69E335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17</w:t>
                          </w:r>
                        </w:p>
                      </w:tc>
                    </w:tr>
                    <w:tr w:rsidR="00E7184E" w:rsidRPr="00D33655" w14:paraId="4E69E339" w14:textId="77777777" w:rsidTr="007A2184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4E69E337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Izvrstan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4E69E338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  <w:t>20</w:t>
                          </w:r>
                        </w:p>
                      </w:tc>
                    </w:tr>
                  </w:tbl>
                  <w:p w14:paraId="4E69E33A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lang w:val="pl-PL" w:bidi="ta-IN"/>
                      </w:rPr>
                    </w:pPr>
                  </w:p>
                  <w:p w14:paraId="4E69E33B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/>
                        <w:bCs/>
                        <w:u w:val="single"/>
                        <w:lang w:val="pt-BR" w:bidi="ta-IN"/>
                      </w:rPr>
                    </w:pPr>
                    <w:r w:rsidRPr="00D33655">
                      <w:rPr>
                        <w:rFonts w:asciiTheme="minorHAnsi" w:hAnsiTheme="minorHAnsi" w:cstheme="minorHAnsi"/>
                        <w:b/>
                        <w:bCs/>
                        <w:u w:val="single"/>
                        <w:lang w:val="pt-BR" w:bidi="ta-IN"/>
                      </w:rPr>
                      <w:t xml:space="preserve">Završni ispit (ukupno 50 ocjenskih bodova) </w:t>
                    </w:r>
                  </w:p>
                  <w:p w14:paraId="4E69E33C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lang w:val="pl-PL"/>
                      </w:rPr>
                    </w:pPr>
                    <w:r w:rsidRPr="00D33655">
                      <w:rPr>
                        <w:rFonts w:asciiTheme="minorHAnsi" w:hAnsiTheme="minorHAnsi" w:cstheme="minorHAnsi"/>
                        <w:lang w:val="pl-PL"/>
                      </w:rPr>
                      <w:lastRenderedPageBreak/>
                      <w:t xml:space="preserve">Za prolaz na završnom ispitu i konačno ocjenjivanje (uključujući pribrajanje prethodno ostvarenih ocjenskih bodova tijekom nastave), student na završnom ispitu mora biti pozitivno ocijenjen i ostvariti minimum od 15 ocjenskih bodova (50%). </w:t>
                    </w:r>
                  </w:p>
                  <w:p w14:paraId="4E69E33D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</w:pPr>
                  </w:p>
                  <w:p w14:paraId="4E69E33E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lang w:val="pl-PL"/>
                      </w:rPr>
                    </w:pPr>
                    <w:r w:rsidRPr="00D33655">
                      <w:rPr>
                        <w:rFonts w:asciiTheme="minorHAnsi" w:hAnsiTheme="minorHAnsi" w:cstheme="minorHAnsi"/>
                        <w:lang w:val="pl-PL"/>
                      </w:rPr>
                      <w:t>Ocjenjivanje u ECTS sustavu vrši se apsolutnom raspodjelom, odnosno na temelju konačnog postignuća:</w:t>
                    </w:r>
                  </w:p>
                  <w:p w14:paraId="4E69E33F" w14:textId="77777777" w:rsidR="00E7184E" w:rsidRPr="00D33655" w:rsidRDefault="00E7184E" w:rsidP="00E7184E">
                    <w:pPr>
                      <w:rPr>
                        <w:rFonts w:asciiTheme="minorHAnsi" w:hAnsiTheme="minorHAnsi" w:cstheme="minorHAnsi"/>
                        <w:lang w:val="pl-PL"/>
                      </w:rPr>
                    </w:pPr>
                  </w:p>
                  <w:tbl>
                    <w:tblPr>
                      <w:tblW w:w="0" w:type="auto"/>
                      <w:tblInd w:w="25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67"/>
                      <w:gridCol w:w="708"/>
                      <w:gridCol w:w="709"/>
                      <w:gridCol w:w="1701"/>
                    </w:tblGrid>
                    <w:tr w:rsidR="00E7184E" w:rsidRPr="00D33655" w14:paraId="4E69E344" w14:textId="77777777" w:rsidTr="007A2184">
                      <w:tc>
                        <w:tcPr>
                          <w:tcW w:w="1867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0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 xml:space="preserve">Izvrstan 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8" w:space="0" w:color="auto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1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5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8" w:space="0" w:color="auto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2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A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8" w:space="0" w:color="auto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3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</w:rPr>
                            <w:t>90-100%</w:t>
                          </w:r>
                        </w:p>
                      </w:tc>
                    </w:tr>
                    <w:tr w:rsidR="00E7184E" w:rsidRPr="00D33655" w14:paraId="4E69E349" w14:textId="77777777" w:rsidTr="007A2184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5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Vrlo dobar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6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4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7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B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8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</w:rPr>
                            <w:t>75-89,9%</w:t>
                          </w:r>
                        </w:p>
                      </w:tc>
                    </w:tr>
                    <w:tr w:rsidR="00E7184E" w:rsidRPr="00D33655" w14:paraId="4E69E34E" w14:textId="77777777" w:rsidTr="007A2184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A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Dobar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B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3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C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C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D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</w:rPr>
                            <w:t>60-74,9%</w:t>
                          </w:r>
                        </w:p>
                      </w:tc>
                    </w:tr>
                    <w:tr w:rsidR="00E7184E" w:rsidRPr="00D33655" w14:paraId="4E69E353" w14:textId="77777777" w:rsidTr="007A2184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4F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Dovoljan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50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2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51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D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52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</w:rPr>
                            <w:t>50-59,9%</w:t>
                          </w:r>
                        </w:p>
                      </w:tc>
                    </w:tr>
                    <w:tr w:rsidR="00E7184E" w:rsidRPr="00D33655" w14:paraId="4E69E358" w14:textId="77777777" w:rsidTr="007A2184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54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Nedovoljan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55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1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56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eastAsiaTheme="minorHAnsi" w:hAnsiTheme="minorHAnsi" w:cstheme="minorHAnsi"/>
                            </w:rPr>
                            <w:t>F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E69E357" w14:textId="77777777" w:rsidR="00E7184E" w:rsidRPr="00D33655" w:rsidRDefault="00E7184E" w:rsidP="00F5666A">
                          <w:pPr>
                            <w:framePr w:hSpace="180" w:wrap="around" w:vAnchor="text" w:hAnchor="margin" w:xAlign="center" w:y="6"/>
                            <w:spacing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D33655">
                            <w:rPr>
                              <w:rFonts w:asciiTheme="minorHAnsi" w:hAnsiTheme="minorHAnsi" w:cstheme="minorHAnsi"/>
                            </w:rPr>
                            <w:t> 0-49,9%</w:t>
                          </w:r>
                        </w:p>
                      </w:tc>
                    </w:tr>
                  </w:tbl>
                  <w:p w14:paraId="4E69E359" w14:textId="77777777" w:rsidR="005C2F41" w:rsidRPr="00CD3F31" w:rsidRDefault="005C2F41" w:rsidP="004D4B18">
                    <w:pPr>
                      <w:spacing w:after="0"/>
                      <w:jc w:val="both"/>
                    </w:pPr>
                  </w:p>
                </w:tc>
              </w:sdtContent>
            </w:sdt>
          </w:sdtContent>
        </w:sdt>
      </w:tr>
    </w:tbl>
    <w:p w14:paraId="4E69E35B" w14:textId="77777777" w:rsidR="005C2F41" w:rsidRDefault="005C2F41" w:rsidP="005C2F41">
      <w:pPr>
        <w:jc w:val="both"/>
      </w:pPr>
    </w:p>
    <w:p w14:paraId="4E69E35C" w14:textId="77777777" w:rsidR="00694747" w:rsidRPr="00CD3F31" w:rsidRDefault="00694747" w:rsidP="005C2F41">
      <w:pPr>
        <w:jc w:val="both"/>
      </w:pPr>
    </w:p>
    <w:p w14:paraId="4E69E35D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E69E35F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E69E35E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4E69E360" w14:textId="77777777" w:rsidR="005C2F41" w:rsidRPr="00CD3F31" w:rsidRDefault="005C2F41" w:rsidP="005C2F41">
      <w:pPr>
        <w:jc w:val="both"/>
        <w:rPr>
          <w:rFonts w:cs="Arial"/>
        </w:rPr>
      </w:pPr>
    </w:p>
    <w:p w14:paraId="4E69E361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E69E363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Ostale napomene"/>
                <w:tag w:val="Ostale napomene"/>
                <w:id w:val="2139378826"/>
                <w:placeholder>
                  <w:docPart w:val="11C8182EA3F44560B93A6A4903AB6052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Ostale napomene"/>
                    <w:tag w:val="Ostale napomene"/>
                    <w:id w:val="171920438"/>
                    <w:placeholder>
                      <w:docPart w:val="9961BD27921D436ABE907F246C5C8E34"/>
                    </w:placeholder>
                  </w:sdtPr>
                  <w:sdtEndPr>
                    <w:rPr>
                      <w:rFonts w:asciiTheme="minorHAnsi" w:hAnsiTheme="minorHAnsi" w:cstheme="minorHAnsi"/>
                      <w:lang w:val="pt-BR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14:paraId="4E69E362" w14:textId="77777777" w:rsidR="005C2F41" w:rsidRPr="00CD3F31" w:rsidRDefault="00E7184E" w:rsidP="004D4B18">
                        <w:pPr>
                          <w:pStyle w:val="Default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 w:rsidRPr="00D33655">
                          <w:rPr>
                            <w:rFonts w:asciiTheme="minorHAnsi" w:eastAsia="Batang" w:hAnsiTheme="minorHAnsi" w:cstheme="minorHAnsi"/>
                            <w:sz w:val="22"/>
                            <w:szCs w:val="22"/>
                            <w:lang w:val="hr-HR" w:eastAsia="ko-KR"/>
                          </w:rPr>
    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E69E364" w14:textId="77777777" w:rsidR="005C2F41" w:rsidRPr="00CD3F31" w:rsidRDefault="005C2F41" w:rsidP="005C2F41">
      <w:pPr>
        <w:rPr>
          <w:b/>
          <w:color w:val="333399"/>
        </w:rPr>
      </w:pPr>
    </w:p>
    <w:p w14:paraId="4E69E365" w14:textId="5FAA5ECD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F60B32">
        <w:rPr>
          <w:rFonts w:cs="Arial"/>
          <w:b/>
          <w:color w:val="FF0000"/>
          <w:sz w:val="32"/>
        </w:rPr>
        <w:t>ĐENJA NASTAVE (za akademsku 202</w:t>
      </w:r>
      <w:r w:rsidR="00D33655">
        <w:rPr>
          <w:rFonts w:cs="Arial"/>
          <w:b/>
          <w:color w:val="FF0000"/>
          <w:sz w:val="32"/>
        </w:rPr>
        <w:t>3</w:t>
      </w:r>
      <w:r w:rsidR="00F60B32">
        <w:rPr>
          <w:rFonts w:cs="Arial"/>
          <w:b/>
          <w:color w:val="FF0000"/>
          <w:sz w:val="32"/>
        </w:rPr>
        <w:t>./202</w:t>
      </w:r>
      <w:r w:rsidR="00D33655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4E69E366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E69E36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E69E367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E69E368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E69E369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E69E36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E69E36B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4E69E37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6D" w14:textId="37ADBE11" w:rsidR="008D4528" w:rsidRPr="00CD3F31" w:rsidRDefault="00A63E1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07.12.2023.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6E" w14:textId="3F970B34" w:rsidR="008D4528" w:rsidRDefault="00E7184E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</w:t>
            </w:r>
            <w:r w:rsidR="00A63E13"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  <w:p w14:paraId="4E69E36F" w14:textId="7126FD28" w:rsidR="00E7184E" w:rsidRDefault="00EC64E5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A63E13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 w:rsidR="00A63E13">
              <w:rPr>
                <w:rFonts w:ascii="Calibri" w:hAnsi="Calibri"/>
                <w:bCs/>
                <w:color w:val="auto"/>
                <w:lang w:val="hr-HR"/>
              </w:rPr>
              <w:t>7</w:t>
            </w:r>
            <w:r w:rsidR="00E7184E"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4E69E371" w14:textId="22E46E9B" w:rsidR="00E7184E" w:rsidRDefault="00F60B3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A63E13">
              <w:rPr>
                <w:rFonts w:ascii="Calibri" w:hAnsi="Calibri"/>
                <w:bCs/>
                <w:color w:val="auto"/>
                <w:lang w:val="hr-HR"/>
              </w:rPr>
              <w:t>2</w:t>
            </w:r>
          </w:p>
          <w:p w14:paraId="4E69E372" w14:textId="77777777" w:rsidR="00E7184E" w:rsidRPr="00CD3F31" w:rsidRDefault="00E7184E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73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74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77" w14:textId="17A56817" w:rsidR="00F60B32" w:rsidRPr="00CD3F31" w:rsidRDefault="00A63E13" w:rsidP="00A63E13">
            <w:pPr>
              <w:jc w:val="center"/>
              <w:rPr>
                <w:bCs/>
              </w:rPr>
            </w:pPr>
            <w:r>
              <w:rPr>
                <w:bCs/>
              </w:rPr>
              <w:t>Izv.prof.dr.sc.Sandra Bošković</w:t>
            </w:r>
          </w:p>
        </w:tc>
      </w:tr>
      <w:tr w:rsidR="005C2F41" w:rsidRPr="00CD3F31" w14:paraId="4E69E38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79" w14:textId="026993A5" w:rsidR="005C2F41" w:rsidRPr="00CD3F31" w:rsidRDefault="00F60B32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08.1</w:t>
            </w:r>
            <w:r w:rsidR="00A63E13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A63E13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7A" w14:textId="07A6F53E" w:rsidR="005C2F41" w:rsidRDefault="00F60B3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A63E13">
              <w:rPr>
                <w:rFonts w:ascii="Calibri" w:hAnsi="Calibri"/>
                <w:bCs/>
                <w:color w:val="auto"/>
                <w:lang w:val="hr-HR"/>
              </w:rPr>
              <w:t>5-9</w:t>
            </w:r>
          </w:p>
          <w:p w14:paraId="4535F8F1" w14:textId="77777777" w:rsidR="00A63E13" w:rsidRDefault="00E7184E" w:rsidP="00A63E1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A63E13">
              <w:rPr>
                <w:rFonts w:ascii="Calibri" w:hAnsi="Calibri"/>
                <w:bCs/>
                <w:color w:val="auto"/>
                <w:lang w:val="hr-HR"/>
              </w:rPr>
              <w:t>08-11)</w:t>
            </w:r>
          </w:p>
          <w:p w14:paraId="4E69E37F" w14:textId="781B6017" w:rsidR="00E7184E" w:rsidRPr="00CD3F31" w:rsidRDefault="00F60B32" w:rsidP="00A63E1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A63E13">
              <w:rPr>
                <w:rFonts w:ascii="Calibri" w:hAnsi="Calibri"/>
                <w:bCs/>
                <w:color w:val="auto"/>
                <w:lang w:val="hr-HR"/>
              </w:rPr>
              <w:t>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8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81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DCF94C" w14:textId="77777777" w:rsidR="00E7184E" w:rsidRDefault="00A63E13" w:rsidP="00E7184E">
            <w:pPr>
              <w:rPr>
                <w:bCs/>
              </w:rPr>
            </w:pPr>
            <w:r>
              <w:rPr>
                <w:bCs/>
              </w:rPr>
              <w:t>Izv.prof.dr.sc.Sandra Bošković</w:t>
            </w:r>
          </w:p>
          <w:p w14:paraId="4E69E384" w14:textId="58D54C4D" w:rsidR="00A63E13" w:rsidRPr="00CD3F31" w:rsidRDefault="00A63E13" w:rsidP="00E7184E">
            <w:pPr>
              <w:rPr>
                <w:bCs/>
              </w:rPr>
            </w:pPr>
          </w:p>
        </w:tc>
      </w:tr>
      <w:tr w:rsidR="008D4528" w:rsidRPr="00CD3F31" w14:paraId="4E69E38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86" w14:textId="7FB4A933" w:rsidR="008D4528" w:rsidRPr="00CD3F31" w:rsidRDefault="00A63E1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87" w14:textId="0815CBA4" w:rsidR="008D4528" w:rsidRDefault="00F60B3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027ED6">
              <w:rPr>
                <w:rFonts w:ascii="Calibri" w:hAnsi="Calibri"/>
                <w:bCs/>
                <w:color w:val="auto"/>
                <w:lang w:val="hr-HR"/>
              </w:rPr>
              <w:t>10-13</w:t>
            </w:r>
          </w:p>
          <w:p w14:paraId="4E69E388" w14:textId="654C0D13" w:rsidR="00F60B32" w:rsidRPr="00CD3F31" w:rsidRDefault="00A63E1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89" w14:textId="77777777" w:rsidR="00AA68FA" w:rsidRPr="00CD3F31" w:rsidRDefault="00AA68FA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8A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8B" w14:textId="77777777" w:rsidR="008D4528" w:rsidRPr="00CD3F31" w:rsidRDefault="00AA68FA" w:rsidP="00AA68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Anđa Letić, pred.</w:t>
            </w:r>
          </w:p>
        </w:tc>
      </w:tr>
      <w:tr w:rsidR="008D4528" w:rsidRPr="00CD3F31" w14:paraId="4E69E39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8D" w14:textId="7FA43559" w:rsidR="008D4528" w:rsidRPr="00CD3F31" w:rsidRDefault="00027ED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C56CC" w14:textId="77777777" w:rsidR="008D4528" w:rsidRDefault="00027ED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P14-18</w:t>
            </w:r>
          </w:p>
          <w:p w14:paraId="79D19BB6" w14:textId="77777777" w:rsidR="00027ED6" w:rsidRDefault="00027ED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(08-11)</w:t>
            </w:r>
          </w:p>
          <w:p w14:paraId="4E69E38E" w14:textId="2A8BF4E0" w:rsidR="00027ED6" w:rsidRPr="00CD3F31" w:rsidRDefault="00027ED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8F" w14:textId="77777777" w:rsidR="008D4528" w:rsidRPr="00CD3F31" w:rsidRDefault="008D4528" w:rsidP="00AA68F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92" w14:textId="77777777" w:rsidR="00AA68FA" w:rsidRPr="00CD3F31" w:rsidRDefault="00AA68FA" w:rsidP="00027ED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93" w14:textId="77777777" w:rsidR="008D4528" w:rsidRPr="00CD3F31" w:rsidRDefault="00AA68FA" w:rsidP="00AA68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Anđa Letić, pred.</w:t>
            </w:r>
          </w:p>
        </w:tc>
      </w:tr>
      <w:tr w:rsidR="00AA68FA" w:rsidRPr="00CD3F31" w14:paraId="4E69E39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95" w14:textId="38EDA486" w:rsidR="00AA68FA" w:rsidRDefault="00027ED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01.02.2024.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96" w14:textId="77777777" w:rsidR="00AA68FA" w:rsidRPr="00CD3F31" w:rsidRDefault="00AA68FA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97" w14:textId="77777777" w:rsidR="00AA68FA" w:rsidRPr="00CD3F31" w:rsidRDefault="00AA68FA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98" w14:textId="3879C480" w:rsidR="00AA68FA" w:rsidRDefault="00F60B32" w:rsidP="00AA68F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</w:t>
            </w:r>
            <w:r w:rsidR="00027ED6">
              <w:rPr>
                <w:b/>
                <w:color w:val="808080" w:themeColor="background1" w:themeShade="80"/>
              </w:rPr>
              <w:t>1-5</w:t>
            </w:r>
          </w:p>
          <w:p w14:paraId="32743FC9" w14:textId="1FFE69D7" w:rsidR="00027ED6" w:rsidRDefault="00027ED6" w:rsidP="00AA68F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(12-15)</w:t>
            </w:r>
          </w:p>
          <w:p w14:paraId="7E2F3119" w14:textId="127CAF84" w:rsidR="00027ED6" w:rsidRDefault="00027ED6" w:rsidP="00AA68F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Kabinet</w:t>
            </w:r>
          </w:p>
          <w:p w14:paraId="4E69E39A" w14:textId="77777777" w:rsidR="00AA68FA" w:rsidRDefault="00AA68FA" w:rsidP="00027ED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9B" w14:textId="77777777" w:rsidR="00AA68FA" w:rsidRDefault="00AA68FA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Anđa Letić, pred.</w:t>
            </w:r>
          </w:p>
        </w:tc>
      </w:tr>
      <w:tr w:rsidR="00F60B32" w:rsidRPr="00CD3F31" w14:paraId="4E69E3A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9D" w14:textId="7DC5B2E7" w:rsidR="00F60B32" w:rsidRDefault="00027ED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02.02.0204.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9E" w14:textId="77777777" w:rsidR="00F60B32" w:rsidRPr="00CD3F31" w:rsidRDefault="00F60B3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A1" w14:textId="41963312" w:rsidR="00027ED6" w:rsidRPr="00CD3F31" w:rsidRDefault="00027ED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A4765" w14:textId="77777777" w:rsidR="00027ED6" w:rsidRDefault="00027ED6" w:rsidP="00027ED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V5-9</w:t>
            </w:r>
          </w:p>
          <w:p w14:paraId="2C9D133E" w14:textId="77777777" w:rsidR="00027ED6" w:rsidRDefault="00027ED6" w:rsidP="00027ED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(08-11)</w:t>
            </w:r>
          </w:p>
          <w:p w14:paraId="4E69E3A2" w14:textId="20F7F3B0" w:rsidR="00F60B32" w:rsidRDefault="00027ED6" w:rsidP="00027ED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Cs/>
              </w:rPr>
              <w:t>Kabinet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A5" w14:textId="77777777" w:rsidR="00F60B32" w:rsidRDefault="00F60B32" w:rsidP="00F60B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Anđa Letić, pred.</w:t>
            </w:r>
          </w:p>
        </w:tc>
      </w:tr>
      <w:tr w:rsidR="00F60B32" w:rsidRPr="00CD3F31" w14:paraId="4E69E3B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A7" w14:textId="5F1A1012" w:rsidR="00F60B32" w:rsidRDefault="00027ED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A8" w14:textId="77777777" w:rsidR="00F60B32" w:rsidRPr="00CD3F31" w:rsidRDefault="00F60B3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AB" w14:textId="05E77C74" w:rsidR="00F60B32" w:rsidRDefault="00F60B32" w:rsidP="00F60B3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DE6E46" w14:textId="77777777" w:rsidR="00027ED6" w:rsidRDefault="00027ED6" w:rsidP="00027ED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V10-13</w:t>
            </w:r>
          </w:p>
          <w:p w14:paraId="73278B31" w14:textId="4C95908C" w:rsidR="00027ED6" w:rsidRDefault="00027ED6" w:rsidP="00027ED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(12-15)</w:t>
            </w:r>
          </w:p>
          <w:p w14:paraId="4E69E3AC" w14:textId="4F13BAAE" w:rsidR="00F60B32" w:rsidRDefault="00027ED6" w:rsidP="00027ED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Cs/>
              </w:rPr>
              <w:t>Kabinet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9E3AF" w14:textId="77777777" w:rsidR="00F60B32" w:rsidRDefault="00F60B32" w:rsidP="00F60B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Anđa Letić, pred.</w:t>
            </w:r>
          </w:p>
        </w:tc>
      </w:tr>
      <w:tr w:rsidR="00027ED6" w:rsidRPr="00CD3F31" w14:paraId="2BDAD82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73B2B" w14:textId="3900A10F" w:rsidR="00027ED6" w:rsidRDefault="00027ED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75DD02" w14:textId="77777777" w:rsidR="00027ED6" w:rsidRPr="00CD3F31" w:rsidRDefault="00027ED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0E8D1B" w14:textId="77777777" w:rsidR="00027ED6" w:rsidRDefault="00027ED6" w:rsidP="00F60B3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S1-5</w:t>
            </w:r>
          </w:p>
          <w:p w14:paraId="364BCEA8" w14:textId="77777777" w:rsidR="00027ED6" w:rsidRDefault="00027ED6" w:rsidP="00F60B3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(15-19)</w:t>
            </w:r>
          </w:p>
          <w:p w14:paraId="38AC36EC" w14:textId="66C530F5" w:rsidR="00027ED6" w:rsidRDefault="00027ED6" w:rsidP="00F60B3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3C11E" w14:textId="77777777" w:rsidR="00027ED6" w:rsidRDefault="00027ED6" w:rsidP="00027ED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D47D62" w14:textId="46AEB1D0" w:rsidR="00027ED6" w:rsidRDefault="00027ED6" w:rsidP="00F60B32">
            <w:pPr>
              <w:jc w:val="center"/>
              <w:rPr>
                <w:bCs/>
              </w:rPr>
            </w:pPr>
            <w:r>
              <w:rPr>
                <w:bCs/>
              </w:rPr>
              <w:t>Anđa Letić, pred.</w:t>
            </w:r>
          </w:p>
        </w:tc>
      </w:tr>
      <w:tr w:rsidR="00027ED6" w:rsidRPr="00CD3F31" w14:paraId="48450AA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304B4D" w14:textId="37126D73" w:rsidR="00027ED6" w:rsidRDefault="00027ED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01.03.2024.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C59C25" w14:textId="77777777" w:rsidR="00027ED6" w:rsidRPr="00CD3F31" w:rsidRDefault="00027ED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7C4D85" w14:textId="77777777" w:rsidR="00027ED6" w:rsidRDefault="00027ED6" w:rsidP="00F60B3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S6-10</w:t>
            </w:r>
          </w:p>
          <w:p w14:paraId="4FA442BF" w14:textId="77777777" w:rsidR="00027ED6" w:rsidRDefault="00027ED6" w:rsidP="00F60B3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(08-12)</w:t>
            </w:r>
          </w:p>
          <w:p w14:paraId="6E0402BE" w14:textId="01100928" w:rsidR="00027ED6" w:rsidRDefault="00027ED6" w:rsidP="00F60B3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Inf.uč.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EA21EB" w14:textId="77777777" w:rsidR="00027ED6" w:rsidRDefault="00027ED6" w:rsidP="00027ED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24079D" w14:textId="16BA973A" w:rsidR="00027ED6" w:rsidRDefault="00027ED6" w:rsidP="00F60B32">
            <w:pPr>
              <w:jc w:val="center"/>
              <w:rPr>
                <w:bCs/>
              </w:rPr>
            </w:pPr>
            <w:r>
              <w:rPr>
                <w:bCs/>
              </w:rPr>
              <w:t>Kata Ivanišević, pred.</w:t>
            </w:r>
          </w:p>
        </w:tc>
      </w:tr>
    </w:tbl>
    <w:p w14:paraId="4E69E3B1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69E3B2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69E3B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4E69E3B4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E69E3B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E69E3B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E69E3B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69E3B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69E3B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4E69E3B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BA" w14:textId="77777777" w:rsidR="005C2F41" w:rsidRPr="00CD3F31" w:rsidRDefault="003A4914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BB" w14:textId="77777777" w:rsidR="005C2F41" w:rsidRPr="00CD3F31" w:rsidRDefault="003A4914" w:rsidP="003A4914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E574EB">
              <w:rPr>
                <w:rFonts w:ascii="Arial Narrow" w:hAnsi="Arial Narrow"/>
                <w:b/>
                <w:w w:val="95"/>
              </w:rPr>
              <w:t>Razvoj</w:t>
            </w:r>
            <w:r w:rsidRPr="00E574EB">
              <w:rPr>
                <w:rFonts w:ascii="Arial Narrow" w:hAnsi="Arial Narrow"/>
                <w:b/>
                <w:spacing w:val="-40"/>
                <w:w w:val="95"/>
              </w:rPr>
              <w:t xml:space="preserve">         </w:t>
            </w:r>
            <w:r w:rsidRPr="00E574EB">
              <w:rPr>
                <w:rFonts w:ascii="Arial Narrow" w:hAnsi="Arial Narrow"/>
                <w:b/>
                <w:w w:val="95"/>
              </w:rPr>
              <w:t xml:space="preserve">supervizije </w:t>
            </w:r>
            <w:r w:rsidRPr="00E574EB">
              <w:rPr>
                <w:rFonts w:ascii="Arial Narrow" w:hAnsi="Arial Narrow"/>
                <w:b/>
                <w:spacing w:val="-40"/>
                <w:w w:val="95"/>
              </w:rPr>
              <w:t xml:space="preserve"> </w:t>
            </w:r>
            <w:r w:rsidRPr="00E574EB">
              <w:rPr>
                <w:rFonts w:ascii="Arial Narrow" w:hAnsi="Arial Narrow"/>
                <w:b/>
                <w:w w:val="95"/>
              </w:rPr>
              <w:t>u</w:t>
            </w:r>
            <w:r w:rsidRPr="00E574EB">
              <w:rPr>
                <w:rFonts w:ascii="Arial Narrow" w:hAnsi="Arial Narrow"/>
                <w:b/>
                <w:spacing w:val="-40"/>
                <w:w w:val="95"/>
              </w:rPr>
              <w:t xml:space="preserve"> </w:t>
            </w:r>
            <w:r w:rsidRPr="00E574EB">
              <w:rPr>
                <w:rFonts w:ascii="Arial Narrow" w:hAnsi="Arial Narrow"/>
                <w:b/>
                <w:w w:val="95"/>
              </w:rPr>
              <w:t xml:space="preserve">svijetu  </w:t>
            </w:r>
            <w:r w:rsidRPr="00E574EB">
              <w:rPr>
                <w:rFonts w:ascii="Arial Narrow" w:hAnsi="Arial Narrow"/>
                <w:b/>
                <w:spacing w:val="-39"/>
                <w:w w:val="95"/>
              </w:rPr>
              <w:t xml:space="preserve"> </w:t>
            </w:r>
            <w:r w:rsidRPr="00E574EB">
              <w:rPr>
                <w:rFonts w:ascii="Arial Narrow" w:hAnsi="Arial Narrow"/>
                <w:b/>
                <w:w w:val="95"/>
              </w:rPr>
              <w:t>i</w:t>
            </w:r>
            <w:r w:rsidRPr="00E574EB">
              <w:rPr>
                <w:rFonts w:ascii="Arial Narrow" w:hAnsi="Arial Narrow"/>
                <w:b/>
                <w:spacing w:val="-40"/>
                <w:w w:val="95"/>
              </w:rPr>
              <w:t xml:space="preserve">            </w:t>
            </w:r>
            <w:r w:rsidRPr="00E574EB">
              <w:rPr>
                <w:rFonts w:ascii="Arial Narrow" w:hAnsi="Arial Narrow"/>
                <w:b/>
                <w:w w:val="95"/>
              </w:rPr>
              <w:t>kod</w:t>
            </w:r>
            <w:r w:rsidRPr="00E574EB">
              <w:rPr>
                <w:rFonts w:ascii="Arial Narrow" w:hAnsi="Arial Narrow"/>
                <w:b/>
                <w:spacing w:val="-40"/>
                <w:w w:val="95"/>
              </w:rPr>
              <w:t xml:space="preserve">        </w:t>
            </w:r>
            <w:r w:rsidRPr="00E574EB">
              <w:rPr>
                <w:rFonts w:ascii="Arial Narrow" w:hAnsi="Arial Narrow"/>
                <w:b/>
                <w:w w:val="95"/>
              </w:rPr>
              <w:t>nas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BC" w14:textId="77777777" w:rsidR="005C2F41" w:rsidRPr="00CD3F31" w:rsidRDefault="003A4914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BD" w14:textId="545F0651" w:rsidR="005C2F41" w:rsidRPr="00CD3F31" w:rsidRDefault="00F60B32" w:rsidP="00AA6176">
            <w:pPr>
              <w:spacing w:after="0"/>
              <w:jc w:val="center"/>
            </w:pPr>
            <w:r>
              <w:t>Z</w:t>
            </w:r>
            <w:r w:rsidR="008644D1">
              <w:t>2</w:t>
            </w:r>
          </w:p>
        </w:tc>
      </w:tr>
      <w:tr w:rsidR="00A05341" w:rsidRPr="00CD3F31" w14:paraId="4E69E3C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BF" w14:textId="77777777" w:rsidR="00A05341" w:rsidRPr="00CD3F31" w:rsidRDefault="003A491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C0" w14:textId="77777777" w:rsidR="003A4914" w:rsidRPr="003A4914" w:rsidRDefault="003A4914" w:rsidP="003A4914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/>
                <w:b/>
                <w:w w:val="95"/>
                <w:lang w:val="en-US"/>
              </w:rPr>
              <w:t xml:space="preserve"> </w:t>
            </w:r>
            <w:r w:rsidRPr="003A4914">
              <w:rPr>
                <w:rFonts w:ascii="Arial Narrow" w:hAnsi="Arial Narrow"/>
                <w:b/>
                <w:w w:val="95"/>
                <w:lang w:val="en-US"/>
              </w:rPr>
              <w:t>Definicija</w:t>
            </w:r>
            <w:r>
              <w:rPr>
                <w:rFonts w:ascii="Arial Narrow" w:hAnsi="Arial Narrow"/>
                <w:b/>
                <w:w w:val="95"/>
                <w:lang w:val="en-US"/>
              </w:rPr>
              <w:t xml:space="preserve"> </w:t>
            </w:r>
            <w:r w:rsidRPr="003A4914">
              <w:rPr>
                <w:rFonts w:ascii="Arial Narrow" w:hAnsi="Arial Narrow"/>
                <w:b/>
                <w:spacing w:val="-40"/>
                <w:w w:val="95"/>
                <w:lang w:val="en-US"/>
              </w:rPr>
              <w:t xml:space="preserve"> </w:t>
            </w:r>
            <w:r w:rsidRPr="003A4914">
              <w:rPr>
                <w:rFonts w:ascii="Arial Narrow" w:hAnsi="Arial Narrow"/>
                <w:b/>
                <w:w w:val="95"/>
                <w:lang w:val="en-US"/>
              </w:rPr>
              <w:t>supervizija</w:t>
            </w:r>
          </w:p>
          <w:p w14:paraId="4E69E3C1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C2" w14:textId="77777777" w:rsidR="00A05341" w:rsidRPr="00CD3F31" w:rsidRDefault="003A4914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C3" w14:textId="0A830D34" w:rsidR="00A05341" w:rsidRPr="00CD3F31" w:rsidRDefault="00F60B32" w:rsidP="00A05341">
            <w:pPr>
              <w:spacing w:after="0"/>
              <w:jc w:val="center"/>
            </w:pPr>
            <w:r>
              <w:t>Z</w:t>
            </w:r>
            <w:r w:rsidR="008644D1">
              <w:t>2</w:t>
            </w:r>
          </w:p>
        </w:tc>
      </w:tr>
      <w:tr w:rsidR="00A05341" w:rsidRPr="00CD3F31" w14:paraId="4E69E3C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C5" w14:textId="77777777" w:rsidR="00A05341" w:rsidRPr="00CD3F31" w:rsidRDefault="003A4914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C6" w14:textId="77777777" w:rsidR="003A4914" w:rsidRPr="003A4914" w:rsidRDefault="003A4914" w:rsidP="003A4914">
            <w:pPr>
              <w:spacing w:after="0" w:line="240" w:lineRule="auto"/>
              <w:rPr>
                <w:rFonts w:ascii="Arial Narrow" w:hAnsi="Arial Narrow"/>
                <w:b/>
                <w:w w:val="95"/>
                <w:lang w:val="en-US"/>
              </w:rPr>
            </w:pPr>
            <w:r>
              <w:rPr>
                <w:rFonts w:ascii="Arial Narrow" w:hAnsi="Arial Narrow"/>
                <w:b/>
                <w:w w:val="95"/>
                <w:lang w:val="en-US"/>
              </w:rPr>
              <w:t xml:space="preserve"> </w:t>
            </w:r>
            <w:r w:rsidRPr="003A4914">
              <w:rPr>
                <w:rFonts w:ascii="Arial Narrow" w:hAnsi="Arial Narrow"/>
                <w:b/>
                <w:w w:val="95"/>
                <w:lang w:val="en-US"/>
              </w:rPr>
              <w:t>Tehnike supervizije</w:t>
            </w:r>
          </w:p>
          <w:p w14:paraId="4E69E3C7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C8" w14:textId="77777777" w:rsidR="00A05341" w:rsidRPr="00CD3F31" w:rsidRDefault="003A491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C9" w14:textId="32121390" w:rsidR="00A05341" w:rsidRPr="00CD3F31" w:rsidRDefault="00F60B32" w:rsidP="00A05341">
            <w:pPr>
              <w:spacing w:after="0"/>
              <w:jc w:val="center"/>
            </w:pPr>
            <w:r>
              <w:t>Z</w:t>
            </w:r>
            <w:r w:rsidR="008644D1">
              <w:t>2</w:t>
            </w:r>
          </w:p>
        </w:tc>
      </w:tr>
      <w:tr w:rsidR="00A05341" w:rsidRPr="00CD3F31" w14:paraId="4E69E3D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CB" w14:textId="77777777" w:rsidR="00A05341" w:rsidRPr="00CD3F31" w:rsidRDefault="003A4914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CC" w14:textId="77777777" w:rsidR="003A4914" w:rsidRPr="003A4914" w:rsidRDefault="003A4914" w:rsidP="003A4914">
            <w:pPr>
              <w:spacing w:after="0" w:line="240" w:lineRule="auto"/>
              <w:rPr>
                <w:rFonts w:ascii="Arial Narrow" w:hAnsi="Arial Narrow"/>
                <w:b/>
                <w:w w:val="95"/>
                <w:lang w:val="en-US"/>
              </w:rPr>
            </w:pPr>
            <w:r>
              <w:rPr>
                <w:rFonts w:ascii="Arial Narrow" w:hAnsi="Arial Narrow"/>
                <w:b/>
                <w:w w:val="95"/>
                <w:lang w:val="en-US"/>
              </w:rPr>
              <w:t xml:space="preserve"> </w:t>
            </w:r>
            <w:r w:rsidRPr="003A4914">
              <w:rPr>
                <w:rFonts w:ascii="Arial Narrow" w:hAnsi="Arial Narrow"/>
                <w:b/>
                <w:w w:val="95"/>
                <w:lang w:val="en-US"/>
              </w:rPr>
              <w:t xml:space="preserve">Ciljevi </w:t>
            </w:r>
            <w:r w:rsidRPr="003A4914">
              <w:rPr>
                <w:rFonts w:ascii="Arial Narrow" w:hAnsi="Arial Narrow"/>
                <w:b/>
                <w:spacing w:val="-40"/>
                <w:w w:val="95"/>
                <w:lang w:val="en-US"/>
              </w:rPr>
              <w:t xml:space="preserve"> </w:t>
            </w:r>
            <w:r w:rsidRPr="003A4914">
              <w:rPr>
                <w:rFonts w:ascii="Arial Narrow" w:hAnsi="Arial Narrow"/>
                <w:b/>
                <w:w w:val="95"/>
                <w:lang w:val="en-US"/>
              </w:rPr>
              <w:t>provođenja</w:t>
            </w:r>
            <w:r w:rsidRPr="003A4914">
              <w:rPr>
                <w:rFonts w:ascii="Arial Narrow" w:hAnsi="Arial Narrow"/>
                <w:b/>
                <w:spacing w:val="-40"/>
                <w:w w:val="95"/>
                <w:lang w:val="en-US"/>
              </w:rPr>
              <w:t xml:space="preserve">   </w:t>
            </w:r>
            <w:r w:rsidRPr="003A4914">
              <w:rPr>
                <w:rFonts w:ascii="Arial Narrow" w:hAnsi="Arial Narrow"/>
                <w:b/>
                <w:w w:val="95"/>
                <w:lang w:val="en-US"/>
              </w:rPr>
              <w:t>supervizije</w:t>
            </w:r>
          </w:p>
          <w:p w14:paraId="4E69E3CD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CE" w14:textId="77777777" w:rsidR="00A05341" w:rsidRPr="00CD3F31" w:rsidRDefault="003A4914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CF" w14:textId="642CB85C" w:rsidR="00A05341" w:rsidRPr="00CD3F31" w:rsidRDefault="00F60B32" w:rsidP="00A05341">
            <w:pPr>
              <w:spacing w:after="0"/>
              <w:jc w:val="center"/>
            </w:pPr>
            <w:r>
              <w:t>Z</w:t>
            </w:r>
            <w:r w:rsidR="008644D1">
              <w:t>2</w:t>
            </w:r>
          </w:p>
        </w:tc>
      </w:tr>
      <w:tr w:rsidR="00A05341" w:rsidRPr="00CD3F31" w14:paraId="4E69E3D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D1" w14:textId="77777777" w:rsidR="00A05341" w:rsidRPr="00CD3F31" w:rsidRDefault="003A4914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D2" w14:textId="77777777" w:rsidR="003A4914" w:rsidRPr="00BE0294" w:rsidRDefault="003A4914" w:rsidP="003A4914">
            <w:pPr>
              <w:pStyle w:val="TableParagraph"/>
              <w:spacing w:line="252" w:lineRule="auto"/>
              <w:ind w:left="0" w:right="509"/>
              <w:rPr>
                <w:rFonts w:ascii="Arial Narrow" w:hAnsi="Arial Narrow"/>
                <w:b/>
                <w:spacing w:val="-39"/>
                <w:w w:val="95"/>
                <w:lang w:val="en-US"/>
              </w:rPr>
            </w:pPr>
            <w:r w:rsidRPr="00BE0294">
              <w:rPr>
                <w:rFonts w:ascii="Arial Narrow" w:hAnsi="Arial Narrow"/>
                <w:b/>
                <w:w w:val="95"/>
                <w:lang w:val="en-US"/>
              </w:rPr>
              <w:t xml:space="preserve">Principi </w:t>
            </w:r>
            <w:r w:rsidRPr="00BE0294">
              <w:rPr>
                <w:rFonts w:ascii="Arial Narrow" w:hAnsi="Arial Narrow"/>
                <w:b/>
                <w:spacing w:val="-40"/>
                <w:w w:val="95"/>
                <w:lang w:val="en-US"/>
              </w:rPr>
              <w:t xml:space="preserve"> </w:t>
            </w:r>
            <w:r w:rsidRPr="00BE0294">
              <w:rPr>
                <w:rFonts w:ascii="Arial Narrow" w:hAnsi="Arial Narrow"/>
                <w:b/>
                <w:w w:val="95"/>
                <w:lang w:val="en-US"/>
              </w:rPr>
              <w:t>i</w:t>
            </w:r>
            <w:r w:rsidRPr="00BE0294">
              <w:rPr>
                <w:rFonts w:ascii="Arial Narrow" w:hAnsi="Arial Narrow"/>
                <w:b/>
                <w:spacing w:val="-39"/>
                <w:w w:val="95"/>
                <w:lang w:val="en-US"/>
              </w:rPr>
              <w:t xml:space="preserve"> </w:t>
            </w:r>
            <w:r w:rsidRPr="00BE0294">
              <w:rPr>
                <w:rFonts w:ascii="Arial Narrow" w:hAnsi="Arial Narrow"/>
                <w:b/>
                <w:w w:val="95"/>
                <w:lang w:val="en-US"/>
              </w:rPr>
              <w:t>modeli supervizije.</w:t>
            </w:r>
            <w:r w:rsidRPr="00BE0294">
              <w:rPr>
                <w:rFonts w:ascii="Arial Narrow" w:hAnsi="Arial Narrow"/>
                <w:b/>
                <w:spacing w:val="-39"/>
                <w:w w:val="95"/>
                <w:lang w:val="en-US"/>
              </w:rPr>
              <w:t xml:space="preserve"> </w:t>
            </w:r>
          </w:p>
          <w:p w14:paraId="4E69E3D3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D4" w14:textId="77777777" w:rsidR="00A05341" w:rsidRPr="00CD3F31" w:rsidRDefault="003A491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D5" w14:textId="5F8AD5BA" w:rsidR="00A05341" w:rsidRPr="00CD3F31" w:rsidRDefault="00F60B32" w:rsidP="00A05341">
            <w:pPr>
              <w:spacing w:after="0"/>
              <w:jc w:val="center"/>
            </w:pPr>
            <w:r>
              <w:t>Z</w:t>
            </w:r>
            <w:r w:rsidR="008644D1">
              <w:t>2</w:t>
            </w:r>
          </w:p>
        </w:tc>
      </w:tr>
      <w:tr w:rsidR="003A4914" w:rsidRPr="00CD3F31" w14:paraId="4E69E3D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D7" w14:textId="77777777" w:rsidR="003A4914" w:rsidRDefault="003A4914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D8" w14:textId="77777777" w:rsidR="003A4914" w:rsidRPr="00BE0294" w:rsidRDefault="003A4914" w:rsidP="003A4914">
            <w:pPr>
              <w:pStyle w:val="TableParagraph"/>
              <w:spacing w:line="252" w:lineRule="auto"/>
              <w:ind w:left="0" w:right="509"/>
              <w:rPr>
                <w:rFonts w:ascii="Arial Narrow" w:hAnsi="Arial Narrow"/>
                <w:b/>
                <w:spacing w:val="-39"/>
                <w:w w:val="95"/>
                <w:lang w:val="en-US"/>
              </w:rPr>
            </w:pPr>
            <w:r w:rsidRPr="00BE0294">
              <w:rPr>
                <w:rFonts w:ascii="Arial Narrow" w:hAnsi="Arial Narrow"/>
                <w:b/>
                <w:w w:val="95"/>
                <w:lang w:val="en-US"/>
              </w:rPr>
              <w:t>Klinička</w:t>
            </w:r>
            <w:r>
              <w:rPr>
                <w:rFonts w:ascii="Arial Narrow" w:hAnsi="Arial Narrow"/>
                <w:b/>
                <w:w w:val="95"/>
                <w:lang w:val="en-US"/>
              </w:rPr>
              <w:t xml:space="preserve"> </w:t>
            </w:r>
            <w:r w:rsidRPr="00BE0294">
              <w:rPr>
                <w:rFonts w:ascii="Arial Narrow" w:hAnsi="Arial Narrow"/>
                <w:b/>
                <w:spacing w:val="-39"/>
                <w:w w:val="95"/>
                <w:lang w:val="en-US"/>
              </w:rPr>
              <w:t xml:space="preserve"> </w:t>
            </w:r>
            <w:r w:rsidRPr="00BE0294">
              <w:rPr>
                <w:rFonts w:ascii="Arial Narrow" w:hAnsi="Arial Narrow"/>
                <w:b/>
                <w:w w:val="95"/>
                <w:lang w:val="en-US"/>
              </w:rPr>
              <w:t>supervizija</w:t>
            </w:r>
          </w:p>
          <w:p w14:paraId="4E69E3D9" w14:textId="77777777" w:rsidR="003A4914" w:rsidRPr="00BE0294" w:rsidRDefault="003A4914" w:rsidP="003A4914">
            <w:pPr>
              <w:pStyle w:val="TableParagraph"/>
              <w:spacing w:line="252" w:lineRule="auto"/>
              <w:ind w:right="509"/>
              <w:rPr>
                <w:rFonts w:ascii="Arial Narrow" w:hAnsi="Arial Narrow"/>
                <w:b/>
                <w:w w:val="95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DA" w14:textId="77777777" w:rsidR="003A4914" w:rsidRDefault="003A4914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DB" w14:textId="76D30F72" w:rsidR="003A4914" w:rsidRDefault="00F60B32" w:rsidP="00A05341">
            <w:pPr>
              <w:spacing w:after="0"/>
              <w:jc w:val="center"/>
            </w:pPr>
            <w:r>
              <w:t>Z</w:t>
            </w:r>
            <w:r w:rsidR="008644D1">
              <w:t>2</w:t>
            </w:r>
          </w:p>
        </w:tc>
      </w:tr>
      <w:tr w:rsidR="003A4914" w:rsidRPr="00CD3F31" w14:paraId="4E69E3E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DD" w14:textId="77777777" w:rsidR="003A4914" w:rsidRDefault="003A4914" w:rsidP="00A05341">
            <w:pPr>
              <w:spacing w:after="0"/>
              <w:jc w:val="center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DE" w14:textId="77777777" w:rsidR="003A4914" w:rsidRPr="00BE0294" w:rsidRDefault="003A4914" w:rsidP="003A491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u w:val="single"/>
                <w:lang w:val="hr-HR"/>
              </w:rPr>
            </w:pPr>
            <w:r w:rsidRPr="00BE0294">
              <w:rPr>
                <w:rFonts w:ascii="Arial Narrow" w:hAnsi="Arial Narrow"/>
                <w:w w:val="95"/>
                <w:sz w:val="22"/>
                <w:szCs w:val="22"/>
              </w:rPr>
              <w:t xml:space="preserve">Elementi </w:t>
            </w:r>
            <w:r w:rsidRPr="00BE0294">
              <w:rPr>
                <w:rFonts w:ascii="Arial Narrow" w:hAnsi="Arial Narrow"/>
                <w:spacing w:val="-39"/>
                <w:w w:val="95"/>
                <w:sz w:val="22"/>
                <w:szCs w:val="22"/>
              </w:rPr>
              <w:t xml:space="preserve"> </w:t>
            </w:r>
            <w:r w:rsidRPr="00BE0294">
              <w:rPr>
                <w:rFonts w:ascii="Arial Narrow" w:hAnsi="Arial Narrow"/>
                <w:w w:val="95"/>
                <w:sz w:val="22"/>
                <w:szCs w:val="22"/>
              </w:rPr>
              <w:t>supervizijske</w:t>
            </w:r>
            <w:r>
              <w:rPr>
                <w:rFonts w:ascii="Arial Narrow" w:hAnsi="Arial Narrow"/>
                <w:w w:val="95"/>
                <w:sz w:val="22"/>
                <w:szCs w:val="22"/>
              </w:rPr>
              <w:t xml:space="preserve"> </w:t>
            </w:r>
            <w:r w:rsidRPr="00BE0294">
              <w:rPr>
                <w:rFonts w:ascii="Arial Narrow" w:hAnsi="Arial Narrow"/>
                <w:spacing w:val="-40"/>
                <w:w w:val="95"/>
                <w:sz w:val="22"/>
                <w:szCs w:val="22"/>
              </w:rPr>
              <w:t xml:space="preserve"> </w:t>
            </w:r>
            <w:r w:rsidRPr="00BE0294">
              <w:rPr>
                <w:rFonts w:ascii="Arial Narrow" w:hAnsi="Arial Narrow"/>
                <w:w w:val="95"/>
                <w:sz w:val="22"/>
                <w:szCs w:val="22"/>
              </w:rPr>
              <w:t>situacije.</w:t>
            </w:r>
            <w:r w:rsidRPr="00BE0294">
              <w:rPr>
                <w:rFonts w:ascii="Arial Narrow" w:hAnsi="Arial Narrow" w:cs="Arial"/>
                <w:b w:val="0"/>
                <w:i/>
                <w:sz w:val="22"/>
                <w:szCs w:val="22"/>
                <w:u w:val="single"/>
                <w:lang w:val="hr-HR"/>
              </w:rPr>
              <w:t xml:space="preserve"> </w:t>
            </w:r>
          </w:p>
          <w:p w14:paraId="4E69E3DF" w14:textId="77777777" w:rsidR="003A4914" w:rsidRPr="00BE0294" w:rsidRDefault="003A4914" w:rsidP="003A4914">
            <w:pPr>
              <w:pStyle w:val="TableParagraph"/>
              <w:spacing w:line="252" w:lineRule="auto"/>
              <w:ind w:right="509"/>
              <w:rPr>
                <w:rFonts w:ascii="Arial Narrow" w:hAnsi="Arial Narrow"/>
                <w:b/>
                <w:w w:val="95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E0" w14:textId="77777777" w:rsidR="003A4914" w:rsidRDefault="003375F5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E1" w14:textId="39E5F390" w:rsidR="003A4914" w:rsidRDefault="00F60B32" w:rsidP="00A05341">
            <w:pPr>
              <w:spacing w:after="0"/>
              <w:jc w:val="center"/>
            </w:pPr>
            <w:r>
              <w:t>Z</w:t>
            </w:r>
            <w:r w:rsidR="008644D1">
              <w:t>2</w:t>
            </w:r>
          </w:p>
        </w:tc>
      </w:tr>
      <w:tr w:rsidR="003A4914" w:rsidRPr="00CD3F31" w14:paraId="4E69E3E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E3" w14:textId="77777777" w:rsidR="003A4914" w:rsidRDefault="003A4914" w:rsidP="00A05341">
            <w:pPr>
              <w:spacing w:after="0"/>
              <w:jc w:val="center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E4" w14:textId="77777777" w:rsidR="003A4914" w:rsidRPr="003A4914" w:rsidRDefault="003A4914" w:rsidP="003A4914">
            <w:pPr>
              <w:tabs>
                <w:tab w:val="left" w:pos="357"/>
                <w:tab w:val="left" w:pos="282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3A4914">
              <w:rPr>
                <w:rFonts w:ascii="Arial Narrow" w:hAnsi="Arial Narrow"/>
                <w:b/>
              </w:rPr>
              <w:t>Krizne intervencije u superviziji</w:t>
            </w:r>
          </w:p>
          <w:p w14:paraId="4E69E3E5" w14:textId="77777777" w:rsidR="003A4914" w:rsidRPr="00BE0294" w:rsidRDefault="003A4914" w:rsidP="003A4914">
            <w:pPr>
              <w:pStyle w:val="FieldText"/>
              <w:rPr>
                <w:rFonts w:ascii="Arial Narrow" w:hAnsi="Arial Narrow"/>
                <w:w w:val="95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E6" w14:textId="77777777" w:rsidR="003A4914" w:rsidRDefault="003375F5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E7" w14:textId="16E1AD1D" w:rsidR="003A4914" w:rsidRDefault="00F60B32" w:rsidP="00A05341">
            <w:pPr>
              <w:spacing w:after="0"/>
              <w:jc w:val="center"/>
            </w:pPr>
            <w:r>
              <w:t>Z</w:t>
            </w:r>
            <w:r w:rsidR="008644D1">
              <w:t>2</w:t>
            </w:r>
          </w:p>
        </w:tc>
      </w:tr>
      <w:tr w:rsidR="003A4914" w:rsidRPr="00CD3F31" w14:paraId="4E69E3E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E9" w14:textId="77777777" w:rsidR="003A4914" w:rsidRDefault="003A4914" w:rsidP="00A05341">
            <w:pPr>
              <w:spacing w:after="0"/>
              <w:jc w:val="center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EA" w14:textId="77777777" w:rsidR="003A4914" w:rsidRPr="003375F5" w:rsidRDefault="003A4914" w:rsidP="003A4914">
            <w:pPr>
              <w:pStyle w:val="TableParagraph"/>
              <w:spacing w:line="252" w:lineRule="auto"/>
              <w:ind w:right="509"/>
              <w:rPr>
                <w:rFonts w:ascii="Arial Narrow" w:hAnsi="Arial Narrow"/>
                <w:b/>
                <w:lang w:val="en-US"/>
              </w:rPr>
            </w:pPr>
            <w:r w:rsidRPr="003375F5">
              <w:rPr>
                <w:rFonts w:ascii="Arial Narrow" w:hAnsi="Arial Narrow"/>
                <w:b/>
                <w:w w:val="95"/>
                <w:lang w:val="en-US"/>
              </w:rPr>
              <w:t>Sadržaj</w:t>
            </w:r>
            <w:r w:rsidRPr="003375F5">
              <w:rPr>
                <w:rFonts w:ascii="Arial Narrow" w:hAnsi="Arial Narrow"/>
                <w:b/>
                <w:spacing w:val="-38"/>
                <w:w w:val="95"/>
                <w:lang w:val="en-US"/>
              </w:rPr>
              <w:t xml:space="preserve"> </w:t>
            </w:r>
            <w:r w:rsidRPr="003375F5">
              <w:rPr>
                <w:rFonts w:ascii="Arial Narrow" w:hAnsi="Arial Narrow"/>
                <w:b/>
                <w:w w:val="95"/>
                <w:lang w:val="en-US"/>
              </w:rPr>
              <w:t>supervizije</w:t>
            </w:r>
            <w:r w:rsidRPr="003375F5">
              <w:rPr>
                <w:rFonts w:ascii="Arial Narrow" w:hAnsi="Arial Narrow"/>
                <w:b/>
                <w:spacing w:val="-39"/>
                <w:w w:val="95"/>
                <w:lang w:val="en-US"/>
              </w:rPr>
              <w:t xml:space="preserve"> </w:t>
            </w:r>
            <w:r w:rsidRPr="003375F5">
              <w:rPr>
                <w:rFonts w:ascii="Arial Narrow" w:hAnsi="Arial Narrow"/>
                <w:b/>
                <w:w w:val="95"/>
                <w:lang w:val="en-US"/>
              </w:rPr>
              <w:t>u</w:t>
            </w:r>
            <w:r w:rsidRPr="003375F5">
              <w:rPr>
                <w:rFonts w:ascii="Arial Narrow" w:hAnsi="Arial Narrow"/>
                <w:b/>
                <w:spacing w:val="-39"/>
                <w:w w:val="95"/>
                <w:lang w:val="en-US"/>
              </w:rPr>
              <w:t xml:space="preserve"> </w:t>
            </w:r>
            <w:r w:rsidRPr="003375F5">
              <w:rPr>
                <w:rFonts w:ascii="Arial Narrow" w:hAnsi="Arial Narrow"/>
                <w:b/>
                <w:w w:val="95"/>
                <w:lang w:val="en-US"/>
              </w:rPr>
              <w:t>primaljskoj</w:t>
            </w:r>
            <w:r w:rsidRPr="003375F5">
              <w:rPr>
                <w:rFonts w:ascii="Arial Narrow" w:hAnsi="Arial Narrow"/>
                <w:b/>
                <w:spacing w:val="-39"/>
                <w:w w:val="95"/>
                <w:lang w:val="en-US"/>
              </w:rPr>
              <w:t xml:space="preserve"> </w:t>
            </w:r>
            <w:r w:rsidRPr="003375F5">
              <w:rPr>
                <w:rFonts w:ascii="Arial Narrow" w:hAnsi="Arial Narrow"/>
                <w:b/>
                <w:w w:val="95"/>
                <w:lang w:val="en-US"/>
              </w:rPr>
              <w:t>skrbi.</w:t>
            </w:r>
          </w:p>
          <w:p w14:paraId="4E69E3EB" w14:textId="77777777" w:rsidR="003A4914" w:rsidRPr="003A4914" w:rsidRDefault="003A4914" w:rsidP="003A4914">
            <w:pPr>
              <w:tabs>
                <w:tab w:val="left" w:pos="357"/>
                <w:tab w:val="left" w:pos="28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EC" w14:textId="77777777" w:rsidR="003A4914" w:rsidRDefault="003A4914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ED" w14:textId="15B546BD" w:rsidR="003A4914" w:rsidRDefault="008644D1" w:rsidP="00A05341">
            <w:pPr>
              <w:spacing w:after="0"/>
              <w:jc w:val="center"/>
            </w:pPr>
            <w:r>
              <w:t>Z2</w:t>
            </w:r>
          </w:p>
        </w:tc>
      </w:tr>
      <w:tr w:rsidR="003A4914" w:rsidRPr="00CD3F31" w14:paraId="4E69E3F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EF" w14:textId="77777777" w:rsidR="003A4914" w:rsidRDefault="003A4914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F0" w14:textId="77777777" w:rsidR="003A4914" w:rsidRPr="003A4914" w:rsidRDefault="003A4914" w:rsidP="003A491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3A4914">
              <w:rPr>
                <w:rFonts w:ascii="Arial Narrow" w:hAnsi="Arial Narrow"/>
                <w:b/>
                <w:lang w:val="en-US"/>
              </w:rPr>
              <w:t xml:space="preserve">Funkcije supervizije: edukativna, potporna i vodstvena. </w:t>
            </w:r>
          </w:p>
          <w:p w14:paraId="4E69E3F1" w14:textId="77777777" w:rsidR="003A4914" w:rsidRPr="00BE0294" w:rsidRDefault="003A4914" w:rsidP="003A4914">
            <w:pPr>
              <w:pStyle w:val="TableParagraph"/>
              <w:spacing w:line="252" w:lineRule="auto"/>
              <w:ind w:right="509"/>
              <w:rPr>
                <w:b/>
                <w:w w:val="95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F2" w14:textId="77777777" w:rsidR="003A4914" w:rsidRDefault="003A491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F3" w14:textId="2AC809EA" w:rsidR="003A4914" w:rsidRDefault="008644D1" w:rsidP="00A05341">
            <w:pPr>
              <w:spacing w:after="0"/>
              <w:jc w:val="center"/>
            </w:pPr>
            <w:r>
              <w:t>Z2</w:t>
            </w:r>
          </w:p>
        </w:tc>
      </w:tr>
      <w:tr w:rsidR="003A4914" w:rsidRPr="00CD3F31" w14:paraId="4E69E3F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F5" w14:textId="77777777" w:rsidR="003A4914" w:rsidRDefault="003A4914" w:rsidP="00A05341">
            <w:pPr>
              <w:spacing w:after="0"/>
              <w:jc w:val="center"/>
            </w:pPr>
            <w:r>
              <w:t>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F6" w14:textId="77777777" w:rsidR="003A4914" w:rsidRPr="003A4914" w:rsidRDefault="003A4914" w:rsidP="003A4914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hr-HR"/>
              </w:rPr>
            </w:pPr>
            <w:r w:rsidRPr="003A4914">
              <w:rPr>
                <w:rFonts w:ascii="Arial Narrow" w:hAnsi="Arial Narrow"/>
                <w:b/>
                <w:lang w:val="en-US"/>
              </w:rPr>
              <w:t>Grupna i individualna supervizija.</w:t>
            </w:r>
          </w:p>
          <w:p w14:paraId="4E69E3F7" w14:textId="77777777" w:rsidR="003A4914" w:rsidRPr="003A4914" w:rsidRDefault="003A4914" w:rsidP="003A491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F8" w14:textId="77777777" w:rsidR="003A4914" w:rsidRDefault="003A4914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3F9" w14:textId="19B9380D" w:rsidR="003A4914" w:rsidRDefault="008644D1" w:rsidP="00A05341">
            <w:pPr>
              <w:spacing w:after="0"/>
              <w:jc w:val="center"/>
            </w:pPr>
            <w:r>
              <w:t>Z2</w:t>
            </w:r>
          </w:p>
        </w:tc>
      </w:tr>
      <w:tr w:rsidR="000B06AE" w:rsidRPr="00CD3F31" w14:paraId="4E69E3FF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69E3FB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69E3F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69E3FD" w14:textId="77777777" w:rsidR="000B06AE" w:rsidRPr="00CD3F31" w:rsidRDefault="003375F5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69E3FE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4E69E40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E69E40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E69E40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E69E40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69E403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69E40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4E69E40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06" w14:textId="77777777" w:rsidR="005C2F41" w:rsidRPr="00CD3F31" w:rsidRDefault="003375F5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69E407" w14:textId="77777777" w:rsidR="005C2F41" w:rsidRPr="00CD3F31" w:rsidRDefault="003375F5" w:rsidP="003375F5">
            <w:pPr>
              <w:spacing w:after="0"/>
              <w:rPr>
                <w:b/>
                <w:color w:val="333399"/>
              </w:rPr>
            </w:pPr>
            <w:r w:rsidRPr="00BE0294">
              <w:rPr>
                <w:rFonts w:ascii="Arial Narrow" w:hAnsi="Arial Narrow"/>
                <w:b/>
              </w:rPr>
              <w:t>Stavljanje vlastite prakse pod mikroskop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08" w14:textId="77777777" w:rsidR="005C2F41" w:rsidRPr="00CD3F31" w:rsidRDefault="003375F5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09" w14:textId="77777777" w:rsidR="005C2F41" w:rsidRPr="00CD3F31" w:rsidRDefault="003375F5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Z1</w:t>
            </w:r>
          </w:p>
        </w:tc>
      </w:tr>
      <w:tr w:rsidR="00A05341" w:rsidRPr="00CD3F31" w14:paraId="4E69E40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0B" w14:textId="77777777" w:rsidR="00A05341" w:rsidRPr="00CD3F31" w:rsidRDefault="003375F5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69E40C" w14:textId="77777777" w:rsidR="00A05341" w:rsidRPr="00CD3F31" w:rsidRDefault="003375F5" w:rsidP="003375F5">
            <w:pPr>
              <w:spacing w:after="0"/>
              <w:rPr>
                <w:b/>
                <w:color w:val="333399"/>
              </w:rPr>
            </w:pPr>
            <w:r w:rsidRPr="00BE0294">
              <w:rPr>
                <w:rFonts w:ascii="Arial Narrow" w:hAnsi="Arial Narrow"/>
                <w:b/>
              </w:rPr>
              <w:t>Ključni momenti u profesionalnom razvoju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0D" w14:textId="77777777" w:rsidR="00A05341" w:rsidRPr="00CD3F31" w:rsidRDefault="003375F5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0E" w14:textId="36BEAF00" w:rsidR="00A05341" w:rsidRPr="00CD3F31" w:rsidRDefault="008644D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In.uč.</w:t>
            </w:r>
          </w:p>
        </w:tc>
      </w:tr>
      <w:tr w:rsidR="00A05341" w:rsidRPr="00CD3F31" w14:paraId="4E69E4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10" w14:textId="77777777" w:rsidR="00A05341" w:rsidRPr="00CD3F31" w:rsidRDefault="003375F5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69E411" w14:textId="77777777" w:rsidR="00A05341" w:rsidRPr="00CD3F31" w:rsidRDefault="003375F5" w:rsidP="00A05341">
            <w:pPr>
              <w:spacing w:after="0"/>
              <w:jc w:val="center"/>
              <w:rPr>
                <w:b/>
                <w:color w:val="333399"/>
              </w:rPr>
            </w:pPr>
            <w:r w:rsidRPr="00BE0294">
              <w:rPr>
                <w:rFonts w:ascii="Arial Narrow" w:hAnsi="Arial Narrow"/>
                <w:b/>
              </w:rPr>
              <w:t>Traumatsko iskustvo na početku profesionalnog rada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12" w14:textId="77777777" w:rsidR="00A05341" w:rsidRPr="00CD3F31" w:rsidRDefault="003375F5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13" w14:textId="72D9D634" w:rsidR="00A05341" w:rsidRPr="00CD3F31" w:rsidRDefault="008644D1" w:rsidP="00F60B3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In.uč.</w:t>
            </w:r>
          </w:p>
        </w:tc>
      </w:tr>
      <w:tr w:rsidR="00A05341" w:rsidRPr="00CD3F31" w14:paraId="4E69E41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1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69E41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1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1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4E69E41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1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69E4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1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9E41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4E69E423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69E41F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69E420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69E421" w14:textId="77777777" w:rsidR="000B06AE" w:rsidRPr="00CD3F31" w:rsidRDefault="003375F5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69E4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E69E424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4E69E425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4E69E42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E69E42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E69E42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69E42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69E42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4E69E43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2B" w14:textId="77777777" w:rsidR="00A05341" w:rsidRPr="00CD3F31" w:rsidRDefault="003375F5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9E42C" w14:textId="77777777" w:rsidR="003375F5" w:rsidRPr="003375F5" w:rsidRDefault="003375F5" w:rsidP="003375F5">
            <w:pPr>
              <w:rPr>
                <w:rFonts w:ascii="Arial Narrow" w:hAnsi="Arial Narrow"/>
                <w:b/>
                <w:lang w:val="en-US"/>
              </w:rPr>
            </w:pPr>
            <w:r w:rsidRPr="003375F5">
              <w:rPr>
                <w:rFonts w:ascii="Arial Narrow" w:hAnsi="Arial Narrow"/>
                <w:b/>
                <w:lang w:val="en-US"/>
              </w:rPr>
              <w:t xml:space="preserve">Individualna supervizija </w:t>
            </w:r>
          </w:p>
          <w:p w14:paraId="4E69E42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2E" w14:textId="77777777" w:rsidR="00A05341" w:rsidRPr="00CD3F31" w:rsidRDefault="003375F5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2F" w14:textId="77777777" w:rsidR="00A05341" w:rsidRPr="00CD3F31" w:rsidRDefault="003375F5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Kabinet zdravstvene njege</w:t>
            </w:r>
          </w:p>
        </w:tc>
      </w:tr>
      <w:tr w:rsidR="00A05341" w:rsidRPr="00CD3F31" w14:paraId="4E69E43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31" w14:textId="77777777" w:rsidR="00A05341" w:rsidRPr="00CD3F31" w:rsidRDefault="003375F5" w:rsidP="00A05341">
            <w:pPr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9E432" w14:textId="77777777" w:rsidR="003375F5" w:rsidRPr="003375F5" w:rsidRDefault="003375F5" w:rsidP="003375F5">
            <w:pPr>
              <w:rPr>
                <w:rFonts w:ascii="Arial Narrow" w:hAnsi="Arial Narrow"/>
                <w:b/>
                <w:lang w:val="en-US"/>
              </w:rPr>
            </w:pPr>
            <w:r w:rsidRPr="003375F5">
              <w:rPr>
                <w:rFonts w:ascii="Arial Narrow" w:hAnsi="Arial Narrow"/>
                <w:b/>
                <w:lang w:val="en-US"/>
              </w:rPr>
              <w:t xml:space="preserve">Grupna supervizija </w:t>
            </w:r>
          </w:p>
          <w:p w14:paraId="4E69E43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34" w14:textId="77777777" w:rsidR="00A05341" w:rsidRPr="00CD3F31" w:rsidRDefault="003375F5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35" w14:textId="77777777" w:rsidR="00A05341" w:rsidRPr="00CD3F31" w:rsidRDefault="003375F5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Kabinet zdravstvene njege</w:t>
            </w:r>
          </w:p>
        </w:tc>
      </w:tr>
      <w:tr w:rsidR="00A05341" w:rsidRPr="00CD3F31" w14:paraId="4E69E43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37" w14:textId="77777777" w:rsidR="00A05341" w:rsidRPr="00CD3F31" w:rsidRDefault="003375F5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9E438" w14:textId="77777777" w:rsidR="003375F5" w:rsidRPr="00BE0294" w:rsidRDefault="003375F5" w:rsidP="003375F5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BE0294">
              <w:rPr>
                <w:rFonts w:ascii="Arial Narrow" w:hAnsi="Arial Narrow"/>
                <w:b/>
              </w:rPr>
              <w:t>Supervizija supervizijskog rada (meta- supervizija)</w:t>
            </w:r>
          </w:p>
          <w:p w14:paraId="4E69E43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3A" w14:textId="77777777" w:rsidR="00A05341" w:rsidRPr="00CD3F31" w:rsidRDefault="003375F5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3B" w14:textId="77777777" w:rsidR="00A05341" w:rsidRPr="00CD3F31" w:rsidRDefault="003375F5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Kabinet zdravstvene njege</w:t>
            </w:r>
          </w:p>
        </w:tc>
      </w:tr>
      <w:tr w:rsidR="00A05341" w:rsidRPr="00CD3F31" w14:paraId="4E69E44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3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9E43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3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4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4E69E44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4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9E44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4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4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4E69E44B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69E44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69E448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69E449" w14:textId="77777777" w:rsidR="000B06AE" w:rsidRPr="00CD3F31" w:rsidRDefault="003375F5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69E44A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E69E44C" w14:textId="77777777" w:rsidR="005C2F41" w:rsidRPr="00CD3F31" w:rsidRDefault="005C2F41" w:rsidP="005C2F41">
      <w:pPr>
        <w:jc w:val="center"/>
        <w:rPr>
          <w:lang w:eastAsia="hr-HR"/>
        </w:rPr>
      </w:pPr>
    </w:p>
    <w:p w14:paraId="4E69E44D" w14:textId="77777777" w:rsidR="005C2F41" w:rsidRPr="00CD3F31" w:rsidRDefault="005C2F41" w:rsidP="005C2F41"/>
    <w:p w14:paraId="4E69E44E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4E69E451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69E44F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E69E45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4E69E45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69E452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53" w14:textId="73C81B6F" w:rsidR="005C2F41" w:rsidRPr="00CD3F31" w:rsidRDefault="00F5666A" w:rsidP="0001711D">
            <w:pPr>
              <w:spacing w:after="0"/>
            </w:pPr>
            <w:r w:rsidRPr="00F5666A">
              <w:t>15.03.</w:t>
            </w:r>
            <w:r>
              <w:t>2024.</w:t>
            </w:r>
            <w:r w:rsidRPr="00F5666A">
              <w:tab/>
            </w:r>
            <w:r w:rsidRPr="00F5666A">
              <w:tab/>
            </w:r>
            <w:r w:rsidRPr="00F5666A">
              <w:tab/>
            </w:r>
          </w:p>
        </w:tc>
      </w:tr>
      <w:tr w:rsidR="005C2F41" w:rsidRPr="00CD3F31" w14:paraId="4E69E45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69E455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56" w14:textId="7378BEB5" w:rsidR="005C2F41" w:rsidRPr="00CD3F31" w:rsidRDefault="00F5666A" w:rsidP="00BF53C9">
            <w:pPr>
              <w:spacing w:after="0"/>
            </w:pPr>
            <w:r w:rsidRPr="00F5666A">
              <w:t>25.04.</w:t>
            </w:r>
            <w:r>
              <w:t>2024.</w:t>
            </w:r>
          </w:p>
        </w:tc>
      </w:tr>
      <w:tr w:rsidR="005C2F41" w:rsidRPr="00CD3F31" w14:paraId="4E69E45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69E458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59" w14:textId="03A377B3" w:rsidR="005C2F41" w:rsidRPr="00CD3F31" w:rsidRDefault="00F5666A" w:rsidP="00BF53C9">
            <w:pPr>
              <w:spacing w:after="0"/>
            </w:pPr>
            <w:r w:rsidRPr="00F5666A">
              <w:t>24.05.</w:t>
            </w:r>
            <w:r>
              <w:t>2024.</w:t>
            </w:r>
          </w:p>
        </w:tc>
      </w:tr>
      <w:tr w:rsidR="005C2F41" w:rsidRPr="00CD3F31" w14:paraId="4E69E45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69E45B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E45C" w14:textId="02FA6061" w:rsidR="005C2F41" w:rsidRPr="00CD3F31" w:rsidRDefault="00F5666A" w:rsidP="00BF53C9">
            <w:pPr>
              <w:spacing w:after="0"/>
            </w:pPr>
            <w:r w:rsidRPr="00F5666A">
              <w:t>28.06.</w:t>
            </w:r>
            <w:r>
              <w:t>2024.</w:t>
            </w:r>
          </w:p>
        </w:tc>
      </w:tr>
    </w:tbl>
    <w:p w14:paraId="4E69E45E" w14:textId="77777777" w:rsidR="005C2F41" w:rsidRPr="00CD3F31" w:rsidRDefault="005C2F41" w:rsidP="005C2F41"/>
    <w:p w14:paraId="4E69E45F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262A" w14:textId="77777777" w:rsidR="00116597" w:rsidRDefault="00116597">
      <w:pPr>
        <w:spacing w:after="0" w:line="240" w:lineRule="auto"/>
      </w:pPr>
      <w:r>
        <w:separator/>
      </w:r>
    </w:p>
  </w:endnote>
  <w:endnote w:type="continuationSeparator" w:id="0">
    <w:p w14:paraId="02F3DF1D" w14:textId="77777777" w:rsidR="00116597" w:rsidRDefault="0011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E46B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4E5">
      <w:rPr>
        <w:noProof/>
      </w:rPr>
      <w:t>10</w:t>
    </w:r>
    <w:r>
      <w:rPr>
        <w:noProof/>
      </w:rPr>
      <w:fldChar w:fldCharType="end"/>
    </w:r>
  </w:p>
  <w:p w14:paraId="4E69E46C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6E13" w14:textId="77777777" w:rsidR="00116597" w:rsidRDefault="00116597">
      <w:pPr>
        <w:spacing w:after="0" w:line="240" w:lineRule="auto"/>
      </w:pPr>
      <w:r>
        <w:separator/>
      </w:r>
    </w:p>
  </w:footnote>
  <w:footnote w:type="continuationSeparator" w:id="0">
    <w:p w14:paraId="50445ADC" w14:textId="77777777" w:rsidR="00116597" w:rsidRDefault="0011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E464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4E69E46D" wp14:editId="4E69E46E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E69E465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4E69E46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E69E467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E69E468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E69E469" w14:textId="77777777" w:rsidR="00792B8F" w:rsidRDefault="00792B8F">
    <w:pPr>
      <w:pStyle w:val="Header"/>
    </w:pPr>
  </w:p>
  <w:p w14:paraId="4E69E46A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35E"/>
    <w:multiLevelType w:val="multilevel"/>
    <w:tmpl w:val="8EBC4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" w15:restartNumberingAfterBreak="0">
    <w:nsid w:val="10F361B8"/>
    <w:multiLevelType w:val="hybridMultilevel"/>
    <w:tmpl w:val="BC64C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3E1"/>
    <w:multiLevelType w:val="hybridMultilevel"/>
    <w:tmpl w:val="8FD8B2C8"/>
    <w:lvl w:ilvl="0" w:tplc="4880CF4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F2F69"/>
    <w:multiLevelType w:val="hybridMultilevel"/>
    <w:tmpl w:val="8E609D5C"/>
    <w:lvl w:ilvl="0" w:tplc="DA1AC59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F10D5"/>
    <w:multiLevelType w:val="hybridMultilevel"/>
    <w:tmpl w:val="BB88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7EDA"/>
    <w:multiLevelType w:val="hybridMultilevel"/>
    <w:tmpl w:val="6C06862C"/>
    <w:lvl w:ilvl="0" w:tplc="B4C439D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3"/>
        <w:w w:val="77"/>
        <w:sz w:val="24"/>
        <w:szCs w:val="24"/>
        <w:lang w:val="hr-HR" w:eastAsia="en-US" w:bidi="ar-SA"/>
      </w:rPr>
    </w:lvl>
    <w:lvl w:ilvl="1" w:tplc="7E806234">
      <w:numFmt w:val="bullet"/>
      <w:lvlText w:val="•"/>
      <w:lvlJc w:val="left"/>
      <w:pPr>
        <w:ind w:left="1726" w:hanging="360"/>
      </w:pPr>
      <w:rPr>
        <w:lang w:val="hr-HR" w:eastAsia="en-US" w:bidi="ar-SA"/>
      </w:rPr>
    </w:lvl>
    <w:lvl w:ilvl="2" w:tplc="F0D0F35C">
      <w:numFmt w:val="bullet"/>
      <w:lvlText w:val="•"/>
      <w:lvlJc w:val="left"/>
      <w:pPr>
        <w:ind w:left="2632" w:hanging="360"/>
      </w:pPr>
      <w:rPr>
        <w:lang w:val="hr-HR" w:eastAsia="en-US" w:bidi="ar-SA"/>
      </w:rPr>
    </w:lvl>
    <w:lvl w:ilvl="3" w:tplc="B82E2B32">
      <w:numFmt w:val="bullet"/>
      <w:lvlText w:val="•"/>
      <w:lvlJc w:val="left"/>
      <w:pPr>
        <w:ind w:left="3539" w:hanging="360"/>
      </w:pPr>
      <w:rPr>
        <w:lang w:val="hr-HR" w:eastAsia="en-US" w:bidi="ar-SA"/>
      </w:rPr>
    </w:lvl>
    <w:lvl w:ilvl="4" w:tplc="6B6C8290">
      <w:numFmt w:val="bullet"/>
      <w:lvlText w:val="•"/>
      <w:lvlJc w:val="left"/>
      <w:pPr>
        <w:ind w:left="4445" w:hanging="360"/>
      </w:pPr>
      <w:rPr>
        <w:lang w:val="hr-HR" w:eastAsia="en-US" w:bidi="ar-SA"/>
      </w:rPr>
    </w:lvl>
    <w:lvl w:ilvl="5" w:tplc="68F27F48">
      <w:numFmt w:val="bullet"/>
      <w:lvlText w:val="•"/>
      <w:lvlJc w:val="left"/>
      <w:pPr>
        <w:ind w:left="5352" w:hanging="360"/>
      </w:pPr>
      <w:rPr>
        <w:lang w:val="hr-HR" w:eastAsia="en-US" w:bidi="ar-SA"/>
      </w:rPr>
    </w:lvl>
    <w:lvl w:ilvl="6" w:tplc="5CF0D76C">
      <w:numFmt w:val="bullet"/>
      <w:lvlText w:val="•"/>
      <w:lvlJc w:val="left"/>
      <w:pPr>
        <w:ind w:left="6258" w:hanging="360"/>
      </w:pPr>
      <w:rPr>
        <w:lang w:val="hr-HR" w:eastAsia="en-US" w:bidi="ar-SA"/>
      </w:rPr>
    </w:lvl>
    <w:lvl w:ilvl="7" w:tplc="F8848E62">
      <w:numFmt w:val="bullet"/>
      <w:lvlText w:val="•"/>
      <w:lvlJc w:val="left"/>
      <w:pPr>
        <w:ind w:left="7164" w:hanging="360"/>
      </w:pPr>
      <w:rPr>
        <w:lang w:val="hr-HR" w:eastAsia="en-US" w:bidi="ar-SA"/>
      </w:rPr>
    </w:lvl>
    <w:lvl w:ilvl="8" w:tplc="CBEA550A">
      <w:numFmt w:val="bullet"/>
      <w:lvlText w:val="•"/>
      <w:lvlJc w:val="left"/>
      <w:pPr>
        <w:ind w:left="8071" w:hanging="360"/>
      </w:pPr>
      <w:rPr>
        <w:lang w:val="hr-HR" w:eastAsia="en-US" w:bidi="ar-SA"/>
      </w:rPr>
    </w:lvl>
  </w:abstractNum>
  <w:abstractNum w:abstractNumId="6" w15:restartNumberingAfterBreak="0">
    <w:nsid w:val="2BEB0DA4"/>
    <w:multiLevelType w:val="hybridMultilevel"/>
    <w:tmpl w:val="7DB60C0A"/>
    <w:lvl w:ilvl="0" w:tplc="003084E4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  <w:sz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74E48"/>
    <w:multiLevelType w:val="hybridMultilevel"/>
    <w:tmpl w:val="CB24C8AE"/>
    <w:lvl w:ilvl="0" w:tplc="4462D47E">
      <w:start w:val="1"/>
      <w:numFmt w:val="decimal"/>
      <w:lvlText w:val="%1."/>
      <w:lvlJc w:val="left"/>
      <w:pPr>
        <w:ind w:left="1188" w:hanging="360"/>
      </w:pPr>
      <w:rPr>
        <w:rFonts w:ascii="Arial" w:eastAsia="Arial" w:hAnsi="Arial" w:cs="Arial" w:hint="default"/>
        <w:w w:val="90"/>
        <w:sz w:val="24"/>
        <w:szCs w:val="24"/>
        <w:lang w:val="hr-HR" w:eastAsia="en-US" w:bidi="ar-SA"/>
      </w:rPr>
    </w:lvl>
    <w:lvl w:ilvl="1" w:tplc="61767CB2">
      <w:numFmt w:val="bullet"/>
      <w:lvlText w:val="•"/>
      <w:lvlJc w:val="left"/>
      <w:pPr>
        <w:ind w:left="2050" w:hanging="360"/>
      </w:pPr>
      <w:rPr>
        <w:lang w:val="hr-HR" w:eastAsia="en-US" w:bidi="ar-SA"/>
      </w:rPr>
    </w:lvl>
    <w:lvl w:ilvl="2" w:tplc="3BFCAD16">
      <w:numFmt w:val="bullet"/>
      <w:lvlText w:val="•"/>
      <w:lvlJc w:val="left"/>
      <w:pPr>
        <w:ind w:left="2921" w:hanging="360"/>
      </w:pPr>
      <w:rPr>
        <w:lang w:val="hr-HR" w:eastAsia="en-US" w:bidi="ar-SA"/>
      </w:rPr>
    </w:lvl>
    <w:lvl w:ilvl="3" w:tplc="A4C80E6A">
      <w:numFmt w:val="bullet"/>
      <w:lvlText w:val="•"/>
      <w:lvlJc w:val="left"/>
      <w:pPr>
        <w:ind w:left="3791" w:hanging="360"/>
      </w:pPr>
      <w:rPr>
        <w:lang w:val="hr-HR" w:eastAsia="en-US" w:bidi="ar-SA"/>
      </w:rPr>
    </w:lvl>
    <w:lvl w:ilvl="4" w:tplc="6428F1B2">
      <w:numFmt w:val="bullet"/>
      <w:lvlText w:val="•"/>
      <w:lvlJc w:val="left"/>
      <w:pPr>
        <w:ind w:left="4662" w:hanging="360"/>
      </w:pPr>
      <w:rPr>
        <w:lang w:val="hr-HR" w:eastAsia="en-US" w:bidi="ar-SA"/>
      </w:rPr>
    </w:lvl>
    <w:lvl w:ilvl="5" w:tplc="DB5AA246">
      <w:numFmt w:val="bullet"/>
      <w:lvlText w:val="•"/>
      <w:lvlJc w:val="left"/>
      <w:pPr>
        <w:ind w:left="5533" w:hanging="360"/>
      </w:pPr>
      <w:rPr>
        <w:lang w:val="hr-HR" w:eastAsia="en-US" w:bidi="ar-SA"/>
      </w:rPr>
    </w:lvl>
    <w:lvl w:ilvl="6" w:tplc="BE52E1E6">
      <w:numFmt w:val="bullet"/>
      <w:lvlText w:val="•"/>
      <w:lvlJc w:val="left"/>
      <w:pPr>
        <w:ind w:left="6403" w:hanging="360"/>
      </w:pPr>
      <w:rPr>
        <w:lang w:val="hr-HR" w:eastAsia="en-US" w:bidi="ar-SA"/>
      </w:rPr>
    </w:lvl>
    <w:lvl w:ilvl="7" w:tplc="C6E27E32">
      <w:numFmt w:val="bullet"/>
      <w:lvlText w:val="•"/>
      <w:lvlJc w:val="left"/>
      <w:pPr>
        <w:ind w:left="7274" w:hanging="360"/>
      </w:pPr>
      <w:rPr>
        <w:lang w:val="hr-HR" w:eastAsia="en-US" w:bidi="ar-SA"/>
      </w:rPr>
    </w:lvl>
    <w:lvl w:ilvl="8" w:tplc="AFE68484">
      <w:numFmt w:val="bullet"/>
      <w:lvlText w:val="•"/>
      <w:lvlJc w:val="left"/>
      <w:pPr>
        <w:ind w:left="8144" w:hanging="360"/>
      </w:pPr>
      <w:rPr>
        <w:lang w:val="hr-HR" w:eastAsia="en-US" w:bidi="ar-SA"/>
      </w:rPr>
    </w:lvl>
  </w:abstractNum>
  <w:abstractNum w:abstractNumId="8" w15:restartNumberingAfterBreak="0">
    <w:nsid w:val="38C51C98"/>
    <w:multiLevelType w:val="hybridMultilevel"/>
    <w:tmpl w:val="9A5C67FC"/>
    <w:lvl w:ilvl="0" w:tplc="52C26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77CA3"/>
    <w:multiLevelType w:val="hybridMultilevel"/>
    <w:tmpl w:val="7E9468C8"/>
    <w:lvl w:ilvl="0" w:tplc="3A40294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15804"/>
    <w:multiLevelType w:val="hybridMultilevel"/>
    <w:tmpl w:val="CEF635CA"/>
    <w:lvl w:ilvl="0" w:tplc="BD4EE4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B1E3A"/>
    <w:multiLevelType w:val="hybridMultilevel"/>
    <w:tmpl w:val="AC060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36B6A"/>
    <w:multiLevelType w:val="hybridMultilevel"/>
    <w:tmpl w:val="FA5066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3E36CB"/>
    <w:multiLevelType w:val="hybridMultilevel"/>
    <w:tmpl w:val="711E2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9"/>
  </w:num>
  <w:num w:numId="5">
    <w:abstractNumId w:val="12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5BB5"/>
    <w:rsid w:val="0001711D"/>
    <w:rsid w:val="00027ED6"/>
    <w:rsid w:val="00032FCB"/>
    <w:rsid w:val="0006705E"/>
    <w:rsid w:val="00080AD4"/>
    <w:rsid w:val="00092AA7"/>
    <w:rsid w:val="0009494E"/>
    <w:rsid w:val="000A597E"/>
    <w:rsid w:val="000B06AE"/>
    <w:rsid w:val="000D0F39"/>
    <w:rsid w:val="000F01B5"/>
    <w:rsid w:val="000F1A10"/>
    <w:rsid w:val="000F3023"/>
    <w:rsid w:val="0010314F"/>
    <w:rsid w:val="00103993"/>
    <w:rsid w:val="00116597"/>
    <w:rsid w:val="00144761"/>
    <w:rsid w:val="00181ECA"/>
    <w:rsid w:val="00182DB6"/>
    <w:rsid w:val="00184FD3"/>
    <w:rsid w:val="00196FF0"/>
    <w:rsid w:val="001A3CD4"/>
    <w:rsid w:val="001E42A2"/>
    <w:rsid w:val="001F3E05"/>
    <w:rsid w:val="00212510"/>
    <w:rsid w:val="00230D7A"/>
    <w:rsid w:val="00232C71"/>
    <w:rsid w:val="00253DE2"/>
    <w:rsid w:val="00255739"/>
    <w:rsid w:val="00256BBA"/>
    <w:rsid w:val="00271B12"/>
    <w:rsid w:val="00276B94"/>
    <w:rsid w:val="002A0B16"/>
    <w:rsid w:val="002A7CB8"/>
    <w:rsid w:val="002B41D6"/>
    <w:rsid w:val="002E0E49"/>
    <w:rsid w:val="002E6C73"/>
    <w:rsid w:val="002F30E3"/>
    <w:rsid w:val="002F61D5"/>
    <w:rsid w:val="0030609A"/>
    <w:rsid w:val="00313E94"/>
    <w:rsid w:val="003314C1"/>
    <w:rsid w:val="003375F5"/>
    <w:rsid w:val="00344354"/>
    <w:rsid w:val="0039207A"/>
    <w:rsid w:val="003A4914"/>
    <w:rsid w:val="003B5C4C"/>
    <w:rsid w:val="003C0F36"/>
    <w:rsid w:val="004306E3"/>
    <w:rsid w:val="004450B5"/>
    <w:rsid w:val="004576C3"/>
    <w:rsid w:val="00481703"/>
    <w:rsid w:val="00484CD6"/>
    <w:rsid w:val="0049207E"/>
    <w:rsid w:val="004B07A8"/>
    <w:rsid w:val="004D4B18"/>
    <w:rsid w:val="004F254E"/>
    <w:rsid w:val="004F4FCC"/>
    <w:rsid w:val="004F5E70"/>
    <w:rsid w:val="00504C79"/>
    <w:rsid w:val="00522F49"/>
    <w:rsid w:val="0054017C"/>
    <w:rsid w:val="00542ABA"/>
    <w:rsid w:val="005632A7"/>
    <w:rsid w:val="005970E0"/>
    <w:rsid w:val="005A06E1"/>
    <w:rsid w:val="005A3767"/>
    <w:rsid w:val="005A4191"/>
    <w:rsid w:val="005A6EDD"/>
    <w:rsid w:val="005C2F41"/>
    <w:rsid w:val="005D0740"/>
    <w:rsid w:val="005F7371"/>
    <w:rsid w:val="00634C4B"/>
    <w:rsid w:val="00686F88"/>
    <w:rsid w:val="00690F74"/>
    <w:rsid w:val="00694747"/>
    <w:rsid w:val="006D6BA1"/>
    <w:rsid w:val="006F39EE"/>
    <w:rsid w:val="00732DA6"/>
    <w:rsid w:val="007330A6"/>
    <w:rsid w:val="00733743"/>
    <w:rsid w:val="00773AA1"/>
    <w:rsid w:val="00782EA4"/>
    <w:rsid w:val="00792B8F"/>
    <w:rsid w:val="00794A02"/>
    <w:rsid w:val="007A274F"/>
    <w:rsid w:val="007A36B5"/>
    <w:rsid w:val="007D1510"/>
    <w:rsid w:val="007F4483"/>
    <w:rsid w:val="00805B45"/>
    <w:rsid w:val="00806E45"/>
    <w:rsid w:val="00817A82"/>
    <w:rsid w:val="00846C2B"/>
    <w:rsid w:val="00851566"/>
    <w:rsid w:val="0085666E"/>
    <w:rsid w:val="008644D1"/>
    <w:rsid w:val="00872FD3"/>
    <w:rsid w:val="008A3B06"/>
    <w:rsid w:val="008D4528"/>
    <w:rsid w:val="008E7846"/>
    <w:rsid w:val="008F76DD"/>
    <w:rsid w:val="0091264E"/>
    <w:rsid w:val="0091431F"/>
    <w:rsid w:val="00957971"/>
    <w:rsid w:val="00965280"/>
    <w:rsid w:val="00983892"/>
    <w:rsid w:val="00984697"/>
    <w:rsid w:val="00A047DE"/>
    <w:rsid w:val="00A05341"/>
    <w:rsid w:val="00A12305"/>
    <w:rsid w:val="00A27C68"/>
    <w:rsid w:val="00A46299"/>
    <w:rsid w:val="00A51331"/>
    <w:rsid w:val="00A5761B"/>
    <w:rsid w:val="00A63E13"/>
    <w:rsid w:val="00A97907"/>
    <w:rsid w:val="00AA6176"/>
    <w:rsid w:val="00AA68FA"/>
    <w:rsid w:val="00AB25E6"/>
    <w:rsid w:val="00AB551E"/>
    <w:rsid w:val="00AC7D5C"/>
    <w:rsid w:val="00AF6C93"/>
    <w:rsid w:val="00AF78AA"/>
    <w:rsid w:val="00B038F8"/>
    <w:rsid w:val="00B12C1C"/>
    <w:rsid w:val="00B46C4F"/>
    <w:rsid w:val="00B52964"/>
    <w:rsid w:val="00B7001F"/>
    <w:rsid w:val="00B90482"/>
    <w:rsid w:val="00BB7BAC"/>
    <w:rsid w:val="00BD6B4F"/>
    <w:rsid w:val="00BE0294"/>
    <w:rsid w:val="00BF53C9"/>
    <w:rsid w:val="00C121E2"/>
    <w:rsid w:val="00C24941"/>
    <w:rsid w:val="00C30FA3"/>
    <w:rsid w:val="00C446B5"/>
    <w:rsid w:val="00C50406"/>
    <w:rsid w:val="00C55030"/>
    <w:rsid w:val="00C70713"/>
    <w:rsid w:val="00C753E6"/>
    <w:rsid w:val="00C92590"/>
    <w:rsid w:val="00CB4F63"/>
    <w:rsid w:val="00CC2DAA"/>
    <w:rsid w:val="00CD3E68"/>
    <w:rsid w:val="00CD3F31"/>
    <w:rsid w:val="00D33655"/>
    <w:rsid w:val="00D34132"/>
    <w:rsid w:val="00D451F5"/>
    <w:rsid w:val="00D60126"/>
    <w:rsid w:val="00D70B0A"/>
    <w:rsid w:val="00D73A40"/>
    <w:rsid w:val="00D7612B"/>
    <w:rsid w:val="00D77AA6"/>
    <w:rsid w:val="00D86165"/>
    <w:rsid w:val="00D979F8"/>
    <w:rsid w:val="00E04645"/>
    <w:rsid w:val="00E13DC0"/>
    <w:rsid w:val="00E221EC"/>
    <w:rsid w:val="00E40068"/>
    <w:rsid w:val="00E574EB"/>
    <w:rsid w:val="00E65A5A"/>
    <w:rsid w:val="00E7184E"/>
    <w:rsid w:val="00E71C6C"/>
    <w:rsid w:val="00E92F6C"/>
    <w:rsid w:val="00EB07B0"/>
    <w:rsid w:val="00EB0DB0"/>
    <w:rsid w:val="00EC066D"/>
    <w:rsid w:val="00EC2D37"/>
    <w:rsid w:val="00EC64E5"/>
    <w:rsid w:val="00EF0B63"/>
    <w:rsid w:val="00EF5277"/>
    <w:rsid w:val="00F276F8"/>
    <w:rsid w:val="00F47429"/>
    <w:rsid w:val="00F5666A"/>
    <w:rsid w:val="00F60B32"/>
    <w:rsid w:val="00F87122"/>
    <w:rsid w:val="00F94052"/>
    <w:rsid w:val="00FA620D"/>
    <w:rsid w:val="00FA6315"/>
    <w:rsid w:val="00FC6C1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E264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739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E13DC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574EB"/>
    <w:pPr>
      <w:ind w:left="720"/>
      <w:contextualSpacing/>
    </w:pPr>
  </w:style>
  <w:style w:type="paragraph" w:customStyle="1" w:styleId="FieldText">
    <w:name w:val="Field Text"/>
    <w:basedOn w:val="Normal"/>
    <w:uiPriority w:val="99"/>
    <w:rsid w:val="00E574EB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NormalWeb">
    <w:name w:val="Normal (Web)"/>
    <w:basedOn w:val="Normal"/>
    <w:uiPriority w:val="99"/>
    <w:unhideWhenUsed/>
    <w:rsid w:val="00F276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F276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11164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0262651086394572B254EFB8BD32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F673-CD20-4E7E-91E1-5385F4FB29CE}"/>
      </w:docPartPr>
      <w:docPartBody>
        <w:p w:rsidR="00FF23F1" w:rsidRDefault="00AD7B28"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E81B41877FED4C44A2B8DDCC05C8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B79F-8EBD-4972-AFD5-58C96DBB3BC8}"/>
      </w:docPartPr>
      <w:docPartBody>
        <w:p w:rsidR="00FF23F1" w:rsidRDefault="00AD7B28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47D1B591F0B44EB9B30469B30DD8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4C73-9B4D-4FFD-A0E7-94FD7284C119}"/>
      </w:docPartPr>
      <w:docPartBody>
        <w:p w:rsidR="00FF23F1" w:rsidRDefault="00AD7B28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11C8182EA3F44560B93A6A4903AB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0D35-92FA-47F3-80C6-43F7C4F0A476}"/>
      </w:docPartPr>
      <w:docPartBody>
        <w:p w:rsidR="00FF23F1" w:rsidRDefault="00AD7B28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961BD27921D436ABE907F246C5C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C7A2-69AF-4BA8-90D0-3A80960CB51D}"/>
      </w:docPartPr>
      <w:docPartBody>
        <w:p w:rsidR="00FF23F1" w:rsidRDefault="00AD7B28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37193"/>
    <w:rsid w:val="00145628"/>
    <w:rsid w:val="001B1A93"/>
    <w:rsid w:val="00220FF2"/>
    <w:rsid w:val="00243FD9"/>
    <w:rsid w:val="00267C7A"/>
    <w:rsid w:val="002B2EB8"/>
    <w:rsid w:val="00311D82"/>
    <w:rsid w:val="003B7DF7"/>
    <w:rsid w:val="003E5F05"/>
    <w:rsid w:val="0046136D"/>
    <w:rsid w:val="004C6365"/>
    <w:rsid w:val="00551851"/>
    <w:rsid w:val="005B02F3"/>
    <w:rsid w:val="005B55E5"/>
    <w:rsid w:val="005F5698"/>
    <w:rsid w:val="00631081"/>
    <w:rsid w:val="00731BD7"/>
    <w:rsid w:val="007E1C1D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AD7B28"/>
    <w:rsid w:val="00B13965"/>
    <w:rsid w:val="00B377AA"/>
    <w:rsid w:val="00C235C7"/>
    <w:rsid w:val="00C6712D"/>
    <w:rsid w:val="00C832B9"/>
    <w:rsid w:val="00C95CBD"/>
    <w:rsid w:val="00CC18DF"/>
    <w:rsid w:val="00D80B62"/>
    <w:rsid w:val="00DE3C16"/>
    <w:rsid w:val="00E40892"/>
    <w:rsid w:val="00E55FA5"/>
    <w:rsid w:val="00EA2C9C"/>
    <w:rsid w:val="00F11164"/>
    <w:rsid w:val="00F37AC4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B28"/>
    <w:rPr>
      <w:color w:val="808080"/>
    </w:rPr>
  </w:style>
  <w:style w:type="character" w:customStyle="1" w:styleId="Style44">
    <w:name w:val="Style44"/>
    <w:basedOn w:val="DefaultParagraphFont"/>
    <w:uiPriority w:val="1"/>
    <w:rsid w:val="00AD7B28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2075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Sandra Bošković</cp:lastModifiedBy>
  <cp:revision>17</cp:revision>
  <dcterms:created xsi:type="dcterms:W3CDTF">2023-08-23T10:55:00Z</dcterms:created>
  <dcterms:modified xsi:type="dcterms:W3CDTF">2023-08-25T09:09:00Z</dcterms:modified>
</cp:coreProperties>
</file>