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BC7915F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61E3D">
            <w:rPr>
              <w:rStyle w:val="Style28"/>
            </w:rPr>
            <w:t>21. kolovoza 2023.</w:t>
          </w:r>
        </w:sdtContent>
      </w:sdt>
    </w:p>
    <w:p w14:paraId="26C19796" w14:textId="57C69D3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73707">
            <w:rPr>
              <w:rStyle w:val="Style29"/>
            </w:rPr>
            <w:t>Zdravstvena njega osoba s invaliditetom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85384FF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61E3D">
            <w:rPr>
              <w:rStyle w:val="Style52"/>
            </w:rPr>
            <w:t xml:space="preserve"> Izv.prof.dr.sc. </w:t>
          </w:r>
          <w:r w:rsidR="00773707">
            <w:rPr>
              <w:rStyle w:val="Style52"/>
            </w:rPr>
            <w:t xml:space="preserve"> Sandra Bošković</w:t>
          </w:r>
        </w:sdtContent>
      </w:sdt>
    </w:p>
    <w:p w14:paraId="731A239E" w14:textId="1A18A3B9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C789A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45CC286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C789A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7589473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C789A">
            <w:rPr>
              <w:rStyle w:val="Style24"/>
            </w:rPr>
            <w:t xml:space="preserve"> Pr</w:t>
          </w:r>
          <w:r w:rsidR="005A7B76">
            <w:rPr>
              <w:rStyle w:val="Style24"/>
            </w:rPr>
            <w:t>ije</w:t>
          </w:r>
          <w:r w:rsidR="00DC789A">
            <w:rPr>
              <w:rStyle w:val="Style24"/>
            </w:rPr>
            <w:t>diplomski stručni studiji - Sestrinstvo redovni</w:t>
          </w:r>
        </w:sdtContent>
      </w:sdt>
    </w:p>
    <w:p w14:paraId="41C5B683" w14:textId="4F47474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C789A">
            <w:rPr>
              <w:rStyle w:val="Style9"/>
            </w:rPr>
            <w:t>2</w:t>
          </w:r>
        </w:sdtContent>
      </w:sdt>
    </w:p>
    <w:p w14:paraId="58F79DEC" w14:textId="1180311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25AA3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0D8BE1" w14:textId="31F8BDAA" w:rsidR="0061176F" w:rsidRPr="0061176F" w:rsidRDefault="0061176F" w:rsidP="0061176F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Zdravstvena njega osoba s invaliditetom 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je obvezni kolegij na drugoj godini </w:t>
                </w:r>
                <w:r w:rsidR="00E25AA3">
                  <w:rPr>
                    <w:rFonts w:asciiTheme="minorHAnsi" w:hAnsiTheme="minorHAnsi" w:cstheme="minorHAnsi"/>
                    <w:lang w:val="it-IT"/>
                  </w:rPr>
                  <w:t xml:space="preserve">Sveučilišnog 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studija sestrinstva i sastoji se od 15 sati predavanja, 15 sati seminara i 15 sati vježbi, ukupno </w:t>
                </w:r>
                <w:r w:rsidR="002804FA">
                  <w:rPr>
                    <w:rFonts w:asciiTheme="minorHAnsi" w:hAnsiTheme="minorHAnsi" w:cstheme="minorHAnsi"/>
                    <w:lang w:val="it-IT"/>
                  </w:rPr>
                  <w:t>45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(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2 ECTS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). Kolegij se izvodi u prostorijama ustanova koje se bave populacijom djece s teškoćama u razvoju i osobama s invaliditetom  Rijeka, te u zgradi  Fakulteta zdravstvenih studija. </w:t>
                </w:r>
              </w:p>
              <w:p w14:paraId="4F78FF16" w14:textId="1F336EF8" w:rsidR="0061176F" w:rsidRPr="0061176F" w:rsidRDefault="006B1B43" w:rsidP="0061176F">
                <w:pPr>
                  <w:rPr>
                    <w:rFonts w:asciiTheme="minorHAnsi" w:hAnsiTheme="minorHAnsi" w:cstheme="minorHAnsi"/>
                  </w:rPr>
                </w:pPr>
                <w:r w:rsidRPr="00E06353">
                  <w:rPr>
                    <w:rFonts w:cs="Calibri"/>
                    <w:color w:val="000000"/>
                  </w:rPr>
                  <w:t>Cilj je upoznavanje studenta s problematikom pristupa osobama s invali</w:t>
                </w:r>
                <w:r>
                  <w:rPr>
                    <w:rFonts w:cs="Calibri"/>
                    <w:color w:val="000000"/>
                  </w:rPr>
                  <w:t>ditetom</w:t>
                </w:r>
                <w:r w:rsidRPr="00E06353">
                  <w:rPr>
                    <w:rFonts w:cs="Calibri"/>
                    <w:color w:val="000000"/>
                  </w:rPr>
                  <w:t xml:space="preserve"> i djece s teškoćama u razvoju u skladu  sa suvremenim pristupima ovoj populaciji. Tako</w:t>
                </w:r>
                <w:r>
                  <w:rPr>
                    <w:rFonts w:cs="Calibri"/>
                    <w:color w:val="000000"/>
                  </w:rPr>
                  <w:t xml:space="preserve">đer je cilj programa usvajanje </w:t>
                </w:r>
                <w:r w:rsidRPr="00E06353">
                  <w:rPr>
                    <w:rFonts w:cs="Calibri"/>
                    <w:color w:val="000000"/>
                  </w:rPr>
                  <w:t xml:space="preserve">znanja, razumijevanja i načina pristupa specifičnim </w:t>
                </w:r>
                <w:r>
                  <w:rPr>
                    <w:rFonts w:cs="Calibri"/>
                    <w:color w:val="000000"/>
                  </w:rPr>
                  <w:t>potrebama osoba s invaliditetom</w:t>
                </w:r>
                <w:r w:rsidRPr="00E06353">
                  <w:rPr>
                    <w:rFonts w:cs="Calibri"/>
                    <w:color w:val="000000"/>
                  </w:rPr>
                  <w:t xml:space="preserve"> i djeci s </w:t>
                </w:r>
                <w:r>
                  <w:rPr>
                    <w:rFonts w:cs="Calibri"/>
                    <w:color w:val="000000"/>
                  </w:rPr>
                  <w:t>teškoćama u razvoju s naglaskom</w:t>
                </w:r>
                <w:r w:rsidRPr="00E06353">
                  <w:rPr>
                    <w:rFonts w:cs="Calibri"/>
                    <w:color w:val="000000"/>
                  </w:rPr>
                  <w:t xml:space="preserve"> n</w:t>
                </w:r>
                <w:r>
                  <w:rPr>
                    <w:rFonts w:cs="Calibri"/>
                    <w:color w:val="000000"/>
                  </w:rPr>
                  <w:t>a</w:t>
                </w:r>
                <w:r w:rsidRPr="00E06353">
                  <w:rPr>
                    <w:rFonts w:cs="Calibri"/>
                    <w:color w:val="000000"/>
                  </w:rPr>
                  <w:t xml:space="preserve"> promociju zdravlja i kreiranje zdravstvenih programa. </w:t>
                </w:r>
                <w:r w:rsidR="0061176F" w:rsidRPr="0061176F">
                  <w:rPr>
                    <w:rFonts w:asciiTheme="minorHAnsi" w:hAnsiTheme="minorHAnsi" w:cstheme="minorHAnsi"/>
                  </w:rPr>
                  <w:t>Cilj je usvajanje  vještinama potrebnim za prikupljanje podataka, planiranje i provođenje zdravstvene njege i evaluaciju ishoda s posebnim naglaskom  na specifičnosti  pristupa djetetu s teškoćama u razvoju kao kompetentnom članu multidisciplinarnog tima</w:t>
                </w:r>
              </w:p>
              <w:p w14:paraId="37B6A7AF" w14:textId="77777777" w:rsidR="004907E2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 će biti  osposobljen za primjeren pristup u skladu s specifičnim potrebama  osoba s invaliditetom, usvojit će načine pristupa specifičnostima oštećenja kod osoba s invaliditetom i djece s teškoćama u razvoju i znati će  planirati i provoditi zdravstvenu njegu prema principima procesa zdravstvene njege te evaliurati ishod</w:t>
                </w:r>
                <w:r w:rsidR="003C1D84">
                  <w:rPr>
                    <w:rFonts w:asciiTheme="minorHAnsi" w:hAnsiTheme="minorHAnsi" w:cstheme="minorHAnsi"/>
                  </w:rPr>
                  <w:t>e</w:t>
                </w:r>
                <w:r w:rsidRPr="0061176F">
                  <w:rPr>
                    <w:rFonts w:asciiTheme="minorHAnsi" w:hAnsiTheme="minorHAnsi" w:cstheme="minorHAnsi"/>
                  </w:rPr>
                  <w:t xml:space="preserve"> zdravstvenih planova.</w:t>
                </w:r>
              </w:p>
              <w:p w14:paraId="6FDEC84E" w14:textId="142A5975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 Student će znati  i razumjeti  tehnike i specifične intervencije multidisciplinarnog pristupa u radu s osobama s invaliditetom i djece s teškoćama u razvoju s naglaskom na ulogu medicinske sestre u radu tima. Student će moći promovirati  suvremene pristupe radu s osobama s invaliditetom u cilju  podizanju kvalitete življenja. </w:t>
                </w:r>
              </w:p>
              <w:p w14:paraId="50B745F5" w14:textId="0DF49180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 će znati prepoznati osobe s invaliditetom i primjeniti specifične pristupe u komunikaciji s djecom s teškoćama u razvoju i o</w:t>
                </w:r>
                <w:r w:rsidR="004907E2">
                  <w:rPr>
                    <w:rFonts w:asciiTheme="minorHAnsi" w:hAnsiTheme="minorHAnsi" w:cstheme="minorHAnsi"/>
                  </w:rPr>
                  <w:t>so</w:t>
                </w:r>
                <w:r w:rsidRPr="0061176F">
                  <w:rPr>
                    <w:rFonts w:asciiTheme="minorHAnsi" w:hAnsiTheme="minorHAnsi" w:cstheme="minorHAnsi"/>
                  </w:rPr>
                  <w:t xml:space="preserve">bama s invaliditetom, prepoznati specifičnosti oštećenja i </w:t>
                </w:r>
                <w:r w:rsidRPr="0061176F">
                  <w:rPr>
                    <w:rFonts w:asciiTheme="minorHAnsi" w:hAnsiTheme="minorHAnsi" w:cstheme="minorHAnsi"/>
                  </w:rPr>
                  <w:lastRenderedPageBreak/>
                  <w:t>uzroka invaliditeta, opisati terapijske pristupe u tretmanu osoba s invaliditetom, primjeniti znanja o osnovnim načelima zdravstvene njege.</w:t>
                </w:r>
              </w:p>
              <w:p w14:paraId="220397F4" w14:textId="70154049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Student će </w:t>
                </w:r>
                <w:r w:rsidR="004907E2">
                  <w:rPr>
                    <w:rFonts w:asciiTheme="minorHAnsi" w:hAnsiTheme="minorHAnsi" w:cstheme="minorHAnsi"/>
                  </w:rPr>
                  <w:t xml:space="preserve"> </w:t>
                </w:r>
                <w:r w:rsidR="006B1B43">
                  <w:rPr>
                    <w:rFonts w:asciiTheme="minorHAnsi" w:hAnsiTheme="minorHAnsi" w:cstheme="minorHAnsi"/>
                  </w:rPr>
                  <w:t>znat</w:t>
                </w:r>
                <w:r w:rsidR="004907E2">
                  <w:rPr>
                    <w:rFonts w:asciiTheme="minorHAnsi" w:hAnsiTheme="minorHAnsi" w:cstheme="minorHAnsi"/>
                  </w:rPr>
                  <w:t xml:space="preserve">i </w:t>
                </w:r>
                <w:r w:rsidRPr="0061176F">
                  <w:rPr>
                    <w:rFonts w:asciiTheme="minorHAnsi" w:hAnsiTheme="minorHAnsi" w:cstheme="minorHAnsi"/>
                  </w:rPr>
                  <w:t>primjeniti zakonsku regulativu koja se odnosi na osobe s invaliditetom, koristiti različite komunikacijske vještine u radu s osobama s invaliditetom, rad u grupi, individulani rad, opisati i nabrojiti sestrinske intervencije za osobe s invaliditetom i djecu s teškoćama u razvoju, savladati pristup roditeljima djece s teškoćama u razvoju, znati ukazati na specifične poteškoće vezane za pojedina oštećenja i pristupe.</w:t>
                </w:r>
              </w:p>
              <w:p w14:paraId="7EE93E35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Studet će biti upoznat s važnosti suradnje s drugim subjektima koje se bave osobama s invaliditetom, razvoju pružanja adekvatne podrške u životu osoba s invaliditetom u zajednici s posebnim naglaskom na poboljšanju kavlitete življenja osoba s invaliditetom.</w:t>
                </w:r>
              </w:p>
              <w:p w14:paraId="55047DE6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Nastava je koncipirana kroz predavanja o specifičnostima pristupa osobama s invaliditetom, aktivnim uključivanjem u rad s osobama s invaliditetm kroz vježbe na različitim radilištima te kroz seminarske radove isplanirati sestrinske intervencije s naglaskom na specifičnostima u pristupu osobama s invaliditetom.</w:t>
                </w:r>
              </w:p>
              <w:p w14:paraId="285ECA21" w14:textId="77777777" w:rsidR="0061176F" w:rsidRPr="0061176F" w:rsidRDefault="0061176F" w:rsidP="0061176F">
                <w:pPr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>U kolegiju je naglašena važnost etike i prava, holističkog pristupa kao i važnost sestrinskih intervencija koje su usmjerene pomoći i rehabilitaciji osoba s invaliditetom.</w:t>
                </w:r>
              </w:p>
              <w:p w14:paraId="577D2B34" w14:textId="77777777" w:rsidR="0061176F" w:rsidRPr="0061176F" w:rsidRDefault="0061176F" w:rsidP="0061176F">
                <w:pPr>
                  <w:rPr>
                    <w:rFonts w:asciiTheme="minorHAnsi" w:eastAsia="Times New Roman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77EF5436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govorna komunikacija</w:t>
                </w:r>
              </w:p>
              <w:p w14:paraId="337E9228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svladavanje novih vještina</w:t>
                </w:r>
              </w:p>
              <w:p w14:paraId="19B9C9CC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077F529B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etičnost i odgovornost</w:t>
                </w:r>
              </w:p>
              <w:p w14:paraId="3FAD6D41" w14:textId="3A90C054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004D136" w14:textId="534636E2" w:rsidR="004526F3" w:rsidRPr="004526F3" w:rsidRDefault="004526F3" w:rsidP="004526F3">
                <w:pPr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Pr="004526F3">
                  <w:rPr>
                    <w:rFonts w:asciiTheme="minorHAnsi" w:hAnsiTheme="minorHAnsi" w:cstheme="minorHAnsi"/>
                  </w:rPr>
                  <w:t>Ljubičić, M.,Zdravstvena njega osoba s invaliditetom, Sveučilište u Zadru, 2014.</w:t>
                </w:r>
              </w:p>
              <w:p w14:paraId="05BB17D3" w14:textId="00378613" w:rsidR="00282A3E" w:rsidRPr="00492D04" w:rsidRDefault="00282A3E" w:rsidP="004526F3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92D04">
                  <w:rPr>
                    <w:rFonts w:asciiTheme="minorHAnsi" w:hAnsiTheme="minorHAnsi" w:cstheme="minorHAnsi"/>
                    <w:color w:val="333333"/>
                    <w:shd w:val="clear" w:color="auto" w:fill="FFFFFF"/>
                  </w:rPr>
                  <w:t>Unija ravnopravnosti: Strategija o pravima osoba s invaliditetom za razdoblje 2021.–2030.</w:t>
                </w:r>
                <w:r w:rsidR="00492D04" w:rsidRPr="00492D04">
                  <w:rPr>
                    <w:rFonts w:asciiTheme="minorHAnsi" w:hAnsiTheme="minorHAnsi" w:cstheme="minorHAnsi"/>
                  </w:rPr>
                  <w:t xml:space="preserve"> </w:t>
                </w:r>
                <w:r w:rsidR="00492D04" w:rsidRPr="00492D04">
                  <w:rPr>
                    <w:rFonts w:asciiTheme="minorHAnsi" w:hAnsiTheme="minorHAnsi" w:cstheme="minorHAnsi"/>
                    <w:color w:val="333333"/>
                    <w:shd w:val="clear" w:color="auto" w:fill="FFFFFF"/>
                  </w:rPr>
                  <w:t>https://eur-lex.europa.eu/legal-content/HR/TXT/?uri=COM:2021:101:FIN#PP4Contents</w:t>
                </w:r>
              </w:p>
              <w:p w14:paraId="4C305F31" w14:textId="2B92A2D6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hAnsi="Arial" w:cs="Arial"/>
              <w:b w:val="0"/>
              <w:color w:val="000000"/>
              <w:sz w:val="24"/>
              <w:szCs w:val="24"/>
              <w:lang w:val="en-US" w:eastAsia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ABD484" w14:textId="76D7F553" w:rsidR="000079A6" w:rsidRDefault="00BA48CB" w:rsidP="000079A6">
                <w:pPr>
                  <w:pStyle w:val="FieldText"/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="000079A6" w:rsidRPr="00E06353">
                  <w:rPr>
                    <w:rFonts w:ascii="Calibri" w:hAnsi="Calibri" w:cs="Calibri"/>
                  </w:rPr>
                  <w:t xml:space="preserve"> </w:t>
                </w:r>
                <w:r w:rsidR="000079A6" w:rsidRPr="00E06353"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  <w:t>Zakonska regulative zdravstvene zaštite osoba s invaliditetom, Rehabilitacija i integracija osoba s invaliditetim</w:t>
                </w:r>
                <w:r w:rsidR="000079A6"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  <w:t>a</w:t>
                </w:r>
                <w:r w:rsidR="000079A6" w:rsidRPr="00E06353"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  <w:t>,    Povjerenstvo Vlade RH; 2008.</w:t>
                </w:r>
              </w:p>
              <w:p w14:paraId="1B393BEE" w14:textId="77777777" w:rsidR="000079A6" w:rsidRPr="00E06353" w:rsidRDefault="000079A6" w:rsidP="000079A6">
                <w:pPr>
                  <w:pStyle w:val="FieldText"/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</w:pPr>
              </w:p>
              <w:p w14:paraId="6204AD49" w14:textId="77777777" w:rsidR="000079A6" w:rsidRDefault="000079A6" w:rsidP="000079A6">
                <w:pPr>
                  <w:pStyle w:val="FieldText"/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</w:pPr>
                <w:r w:rsidRPr="00E06353"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  <w:t>2. Nacionalna strategija za osobe s invaliditetom; 2007-2015.</w:t>
                </w:r>
              </w:p>
              <w:p w14:paraId="5EA58B1D" w14:textId="77777777" w:rsidR="000079A6" w:rsidRPr="00E06353" w:rsidRDefault="000079A6" w:rsidP="000079A6">
                <w:pPr>
                  <w:pStyle w:val="FieldText"/>
                  <w:rPr>
                    <w:rFonts w:ascii="Calibri" w:hAnsi="Calibri" w:cs="Calibri"/>
                    <w:b w:val="0"/>
                    <w:color w:val="000000"/>
                    <w:sz w:val="22"/>
                    <w:szCs w:val="22"/>
                  </w:rPr>
                </w:pPr>
              </w:p>
              <w:p w14:paraId="6CF8EB78" w14:textId="77777777" w:rsidR="000079A6" w:rsidRDefault="000079A6" w:rsidP="000079A6">
                <w:pPr>
                  <w:jc w:val="both"/>
                  <w:rPr>
                    <w:rFonts w:cs="Calibri"/>
                    <w:color w:val="000000"/>
                  </w:rPr>
                </w:pPr>
                <w:r w:rsidRPr="00E06353">
                  <w:rPr>
                    <w:rFonts w:cs="Calibri"/>
                    <w:color w:val="000000"/>
                  </w:rPr>
                  <w:t>3.Šegota I i sur. Gluhi i medicinsko nazivlje, Medicinska naklada, Zagreb; 2010.</w:t>
                </w:r>
              </w:p>
              <w:p w14:paraId="32D43284" w14:textId="74C95959" w:rsidR="00C8550C" w:rsidRPr="00C8550C" w:rsidRDefault="001C3FF1" w:rsidP="00C8550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4.</w:t>
                </w:r>
                <w:r w:rsidR="00C8550C"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Hrvatska udruga patronažnih sestara, 2011., Moji prvi dan, priručnik za roditelje, Albartos Media, Zagreb,</w:t>
                </w:r>
              </w:p>
              <w:p w14:paraId="4811AA24" w14:textId="11EB46AE" w:rsidR="005C2F41" w:rsidRPr="00C8550C" w:rsidRDefault="001C3FF1" w:rsidP="00C8550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 xml:space="preserve">5. </w:t>
                </w:r>
                <w:r w:rsidR="00C8550C"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Udruga roditelja djece s teškoćama u razvoju, OKO, 2007., Ispravno postupanje s djetetom, "Baby handling", Zagreb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1BD540" w14:textId="5A51477D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1. Invaliditet i društvo, Terminologija </w:t>
                </w:r>
              </w:p>
              <w:p w14:paraId="7DD0B922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B5B591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ciljem kolegija zdravstvena njega osoba s invaliditetom.</w:t>
                </w:r>
              </w:p>
              <w:p w14:paraId="0A75BE6C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povijesnim činjenicama razvoja skrbi za osobe s invaliditetom.</w:t>
                </w:r>
              </w:p>
              <w:p w14:paraId="6216DA66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i koristiti  pravilnu terminologiju </w:t>
                </w:r>
              </w:p>
              <w:p w14:paraId="21C5587E" w14:textId="0EB67851" w:rsidR="00F94393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2. Modeli pristupa osobama s invaliditetom</w:t>
                </w:r>
              </w:p>
              <w:p w14:paraId="09327739" w14:textId="77777777" w:rsidR="00A80340" w:rsidRPr="00F70952" w:rsidRDefault="00A80340" w:rsidP="00F94393">
                <w:pPr>
                  <w:rPr>
                    <w:rFonts w:asciiTheme="minorHAnsi" w:hAnsiTheme="minorHAnsi" w:cstheme="minorHAnsi"/>
                    <w:b/>
                  </w:rPr>
                </w:pPr>
              </w:p>
              <w:p w14:paraId="2AE0A0A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680206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načinima pristupa osobama s invaliditetom u navedenim modelima</w:t>
                </w:r>
              </w:p>
              <w:p w14:paraId="7C68D5C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razlikovati osnovne razlike u modelima pristupa</w:t>
                </w:r>
              </w:p>
              <w:p w14:paraId="5CDF225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suvremenih modela pristupa osobama s invaliditetom</w:t>
                </w:r>
              </w:p>
              <w:p w14:paraId="77364497" w14:textId="1BDDDDF4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osnovna načela socijalnog modela pristupa osobama s invaliditetom</w:t>
                </w:r>
              </w:p>
              <w:p w14:paraId="299889D2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C2F151B" w14:textId="56D74779" w:rsidR="00A80340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3.Uzroci i prevencija invaliditeta,</w:t>
                </w:r>
              </w:p>
              <w:p w14:paraId="2509A58B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7E2086C1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i znati osnove uzroke nastanka invaliditeta</w:t>
                </w:r>
              </w:p>
              <w:p w14:paraId="40DEA255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prevencije invaliditeta</w:t>
                </w:r>
              </w:p>
              <w:p w14:paraId="38067969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organizacije preventivnih programa u skrbi za osobe s invaliditetom</w:t>
                </w:r>
              </w:p>
              <w:p w14:paraId="6B6C8583" w14:textId="3F690940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pripremiti ciljane preventivne programe zdravstvene skrbi</w:t>
                </w:r>
              </w:p>
              <w:p w14:paraId="3B94B44B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A124C3E" w14:textId="7E0921F7" w:rsidR="00A80340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4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>. Oblici skrbi za osobe s invaliditetom i djecu s teškoćama u razvoju,</w:t>
                </w:r>
              </w:p>
              <w:p w14:paraId="77DA2FF0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86E04B3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institucionalnim i van institucionalnim oblicima skrbi za osobe s invaliditetom</w:t>
                </w:r>
              </w:p>
              <w:p w14:paraId="7FB6F9E6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pojedenim oblicima skrbi</w:t>
                </w:r>
              </w:p>
              <w:p w14:paraId="299DF99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osnovne karakteristike i razlike pojedinih oblika skrbi</w:t>
                </w:r>
              </w:p>
              <w:p w14:paraId="2C7C2A2F" w14:textId="52D56521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važnost primjerenih oblika skrbi za osobe s invaliditetom</w:t>
                </w:r>
              </w:p>
              <w:p w14:paraId="5F95928E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26B263D" w14:textId="5DF8CCE9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="000A07A9" w:rsidRPr="00F70952">
                  <w:rPr>
                    <w:rFonts w:asciiTheme="minorHAnsi" w:hAnsiTheme="minorHAnsi" w:cstheme="minorHAnsi"/>
                  </w:rPr>
                  <w:t>5</w:t>
                </w:r>
                <w:r w:rsidRPr="00F70952">
                  <w:rPr>
                    <w:rFonts w:asciiTheme="minorHAnsi" w:hAnsiTheme="minorHAnsi" w:cstheme="minorHAnsi"/>
                  </w:rPr>
                  <w:t xml:space="preserve">.  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Međunarodne klasifikacije i invaliditet, Nacionalna strategija za osobe s invaliditetom s naglaskom na  područje Zdravstvena zaštita,</w:t>
                </w:r>
              </w:p>
              <w:p w14:paraId="53A6D1D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1CD2396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osnovni zakonodavnim regulativana u pristupu osobama s invaliditetom</w:t>
                </w:r>
              </w:p>
              <w:p w14:paraId="75DAFC5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ciljeve i mjere Zdravstvene zaštite osoba s invaliditetom</w:t>
                </w:r>
              </w:p>
              <w:p w14:paraId="1D8C30B1" w14:textId="77777777" w:rsidR="006D746F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posene osobitosti ciljeva i mjera zdravstvene zaštite osoba s invaliditetom</w:t>
                </w:r>
              </w:p>
              <w:p w14:paraId="6D0FA76A" w14:textId="1688EA2B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lastRenderedPageBreak/>
                  <w:t xml:space="preserve"> </w:t>
                </w:r>
              </w:p>
              <w:p w14:paraId="0C9679A2" w14:textId="3FD02C56" w:rsidR="00F94393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6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Kvaliteta života osoba s invaliditetom </w:t>
                </w:r>
              </w:p>
              <w:p w14:paraId="03C4F387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5BF33F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načelima i postavkama pojma kvalitete života</w:t>
                </w:r>
              </w:p>
              <w:p w14:paraId="0338A3B5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pojma kvalitete življenja osoba s invaliditetom</w:t>
                </w:r>
              </w:p>
              <w:p w14:paraId="2EED1399" w14:textId="22FCC498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utjecaj zdravstvene skrbi na kvalitetu života osoba s invaliditetom</w:t>
                </w:r>
              </w:p>
              <w:p w14:paraId="560EB36A" w14:textId="77777777" w:rsidR="00097451" w:rsidRPr="00F70952" w:rsidRDefault="00097451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D98A682" w14:textId="2A265730" w:rsidR="006D746F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7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Prava osoba s invaliditetom iz sustava zdravstvene i socijalne  skrbi </w:t>
                </w:r>
              </w:p>
              <w:p w14:paraId="4FE5EF89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3232865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zakonodavnom regulativom sustava skrbi za osobe s invaliditetom u RH</w:t>
                </w:r>
              </w:p>
              <w:p w14:paraId="36D18B6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pravima osoba s invaliditetom u sustavu socijalne skrbi</w:t>
                </w:r>
              </w:p>
              <w:p w14:paraId="1FDE9B2F" w14:textId="1BEB884F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znanja medicinskih sestara o pravima osoba s invaliditetom</w:t>
                </w:r>
              </w:p>
              <w:p w14:paraId="35D90E33" w14:textId="77777777" w:rsidR="00097451" w:rsidRPr="00F70952" w:rsidRDefault="00097451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B86F857" w14:textId="69314A50" w:rsidR="006D746F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8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>. Programi u radu s  osobama s invaliditetom</w:t>
                </w:r>
              </w:p>
              <w:p w14:paraId="6353E4E9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4819FA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programima prevencije</w:t>
                </w:r>
              </w:p>
              <w:p w14:paraId="1BD7924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programom rane intervecije</w:t>
                </w:r>
              </w:p>
              <w:p w14:paraId="381487B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uloge medicinske sestre u programima rada s osobama s invaliditetom</w:t>
                </w:r>
              </w:p>
              <w:p w14:paraId="06A8297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 i kreirati programe zdravstvene edukacije</w:t>
                </w:r>
              </w:p>
              <w:p w14:paraId="7C4C735A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i ulogu timskog pristupa u programima rada s osobama s invaliditetom</w:t>
                </w:r>
              </w:p>
              <w:p w14:paraId="1BF246D3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multidisciplinarni pristup</w:t>
                </w:r>
              </w:p>
              <w:p w14:paraId="270269F7" w14:textId="0CAC045A" w:rsidR="001B78BB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Definirati sestrinske intervencije</w:t>
                </w:r>
              </w:p>
              <w:p w14:paraId="16868BF1" w14:textId="4DE42A41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4535DCE6" w14:textId="77777777" w:rsidR="001B78BB" w:rsidRPr="00F70952" w:rsidRDefault="001B78BB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39E4E51" w14:textId="52156B9D" w:rsidR="00F94393" w:rsidRPr="00F70952" w:rsidRDefault="00E8484C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9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.Proces zdravstvene njege  u skrbi s osobama s invaliditetom (procjena, planiranje, provođenje, evaluacija), </w:t>
                </w:r>
              </w:p>
              <w:p w14:paraId="4B2F75BB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6C46DE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osnove procesa zdravstvene njege.</w:t>
                </w:r>
              </w:p>
              <w:p w14:paraId="68B866F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procesa zdravstvene njege.</w:t>
                </w:r>
              </w:p>
              <w:p w14:paraId="0553194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planirati zdravstvenu njegu. </w:t>
                </w:r>
              </w:p>
              <w:p w14:paraId="5FFD82D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postaviti sestrinske dijagnoze.</w:t>
                </w:r>
              </w:p>
              <w:p w14:paraId="1B909DD0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postaviti sestrinske intervencije.</w:t>
                </w:r>
              </w:p>
              <w:p w14:paraId="16030124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evaluirati proces zdravstvene njege.</w:t>
                </w:r>
              </w:p>
              <w:p w14:paraId="0C4F8DFC" w14:textId="3E6842DD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40D9F3EC" w14:textId="77777777" w:rsidR="001B78BB" w:rsidRPr="00F70952" w:rsidRDefault="001B78BB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306B019" w14:textId="7940DA55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0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 xml:space="preserve">.Dijete s neurorizikom </w:t>
                </w:r>
              </w:p>
              <w:p w14:paraId="129E87BA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66C99979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važnosti rane intervencije kod djeteta s neurorizikom</w:t>
                </w:r>
              </w:p>
              <w:p w14:paraId="5F11ABEB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osnovne elemente urednog razvoja djeteta do 1 godine života</w:t>
                </w:r>
              </w:p>
              <w:p w14:paraId="43FD44F7" w14:textId="0A1CF982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lastRenderedPageBreak/>
                  <w:t>Razumijeti važnost ranog otkrivanja i prevecije poremećaja</w:t>
                </w:r>
              </w:p>
              <w:p w14:paraId="149CA97A" w14:textId="77777777" w:rsidR="006D746F" w:rsidRPr="00F70952" w:rsidRDefault="006D746F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64B9577" w14:textId="7E7D5F95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.Uloga medicinske sestre u radu s djetetom s teškoćama u razvoju u obitelji, Uloga sestre u timu rane intervencije i rehabilitacije</w:t>
                </w:r>
              </w:p>
              <w:p w14:paraId="7CB1D8FC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prevencije, rehabilitacije i obitelji u ranoj rehabilitiaciji</w:t>
                </w:r>
              </w:p>
              <w:p w14:paraId="4DDE24D2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Nabrojiti zadatke medicinske sestre u timu za ranu intervenciju</w:t>
                </w:r>
              </w:p>
              <w:p w14:paraId="5E376E12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organizaciju rada tima</w:t>
                </w:r>
              </w:p>
              <w:p w14:paraId="0F8683F4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Definirati sestrinske intervencije u timu</w:t>
                </w:r>
              </w:p>
              <w:p w14:paraId="3680F232" w14:textId="78A484CA" w:rsidR="00F94393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 i evaluirati zadat</w:t>
                </w:r>
                <w:r w:rsidR="00A80340">
                  <w:rPr>
                    <w:rFonts w:asciiTheme="minorHAnsi" w:hAnsiTheme="minorHAnsi" w:cstheme="minorHAnsi"/>
                  </w:rPr>
                  <w:t>ke</w:t>
                </w:r>
              </w:p>
              <w:p w14:paraId="5A872C2C" w14:textId="77777777" w:rsidR="00A80340" w:rsidRPr="00F70952" w:rsidRDefault="00A80340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BD837BE" w14:textId="74C057CB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2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 xml:space="preserve">.Specifičnost pristupa u provedbi zdravstvene njege kod osobe s ispodprosječnim intelektualnim funkcioniranjem, </w:t>
                </w:r>
              </w:p>
              <w:p w14:paraId="00DF23C2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B6B71A4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ispodprosječnim intelektualnim funkcioniranjem,</w:t>
                </w:r>
              </w:p>
              <w:p w14:paraId="33F361D8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1AFD6277" w14:textId="4E06553A" w:rsidR="00F94393" w:rsidRDefault="00F70952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F94393" w:rsidRPr="00F70952">
                  <w:rPr>
                    <w:rFonts w:asciiTheme="minorHAnsi" w:hAnsiTheme="minorHAnsi" w:cstheme="minorHAnsi"/>
                  </w:rPr>
                  <w:t xml:space="preserve">lanirati, provoditi i evaluirati zdravstvenu njegu </w:t>
                </w:r>
              </w:p>
              <w:p w14:paraId="4BA31C23" w14:textId="77777777" w:rsidR="006D0522" w:rsidRPr="00F70952" w:rsidRDefault="006D0522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5B739E7" w14:textId="565FB35E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  <w:bCs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  <w:bCs/>
                  </w:rPr>
                  <w:t>3</w:t>
                </w:r>
                <w:r w:rsidRPr="00F70952">
                  <w:rPr>
                    <w:rFonts w:asciiTheme="minorHAnsi" w:hAnsiTheme="minorHAnsi" w:cstheme="minorHAnsi"/>
                    <w:b/>
                    <w:bCs/>
                  </w:rPr>
                  <w:t>.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Specifičnost pristupa u provedbi zdravstvene njege kod osobe s autizmom</w:t>
                </w:r>
              </w:p>
              <w:p w14:paraId="6134F366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76A7326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autizmom</w:t>
                </w:r>
              </w:p>
              <w:p w14:paraId="59D047ED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2664481C" w14:textId="4CB3ED9F" w:rsidR="00F94393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planirati, provoditi i evaluirati zdravstvenu njegu </w:t>
                </w:r>
              </w:p>
              <w:p w14:paraId="2DAFD836" w14:textId="77777777" w:rsidR="006D0522" w:rsidRPr="00F70952" w:rsidRDefault="006D0522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702F1B0F" w14:textId="2DD4DCFF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4.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 xml:space="preserve"> Osobe s oštećenjem vida, </w:t>
                </w:r>
              </w:p>
              <w:p w14:paraId="5A2DF3D3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2FEFDCB7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oštećenjem vida</w:t>
                </w:r>
              </w:p>
              <w:p w14:paraId="1FF32403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4DB93E29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56929824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edukacije zdravstvenih djelatnika u pristupu osobi s oštećenjem vida </w:t>
                </w:r>
              </w:p>
              <w:p w14:paraId="79F57E53" w14:textId="77777777" w:rsidR="00D1105D" w:rsidRDefault="00D1105D" w:rsidP="00F94393">
                <w:pPr>
                  <w:rPr>
                    <w:rFonts w:asciiTheme="minorHAnsi" w:hAnsiTheme="minorHAnsi" w:cstheme="minorHAnsi"/>
                    <w:b/>
                  </w:rPr>
                </w:pPr>
              </w:p>
              <w:p w14:paraId="50E37079" w14:textId="197A0A9A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F70952" w:rsidRPr="00F70952">
                  <w:rPr>
                    <w:rFonts w:asciiTheme="minorHAnsi" w:hAnsiTheme="minorHAnsi" w:cstheme="minorHAnsi"/>
                    <w:b/>
                  </w:rPr>
                  <w:t>5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.Osobe s oštećenjem sluha,</w:t>
                </w:r>
              </w:p>
              <w:p w14:paraId="405EB22A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oštećenjem sluha</w:t>
                </w:r>
              </w:p>
              <w:p w14:paraId="0BE5D7CB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0B9434C1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3C1D5789" w14:textId="77777777" w:rsidR="006D052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edukacije zdravstvenih djelatnika u pristupu osobi s oštećenjem vida</w:t>
                </w:r>
              </w:p>
              <w:p w14:paraId="4FB897D2" w14:textId="6DAA5F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77A5269B" w14:textId="14E104B8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F70952" w:rsidRPr="00F70952">
                  <w:rPr>
                    <w:rFonts w:asciiTheme="minorHAnsi" w:hAnsiTheme="minorHAnsi" w:cstheme="minorHAnsi"/>
                    <w:b/>
                  </w:rPr>
                  <w:t>6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 Osobe s motoričkim poremećajima, Pomagala za osobe s invaliditetom,</w:t>
                </w:r>
              </w:p>
              <w:p w14:paraId="15C707EA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0F875C60" w14:textId="0886D748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lastRenderedPageBreak/>
                  <w:t xml:space="preserve">Upoznati se sa specifičnim potrebama osoba s  </w:t>
                </w:r>
                <w:r w:rsidR="00653354">
                  <w:rPr>
                    <w:rFonts w:asciiTheme="minorHAnsi" w:hAnsiTheme="minorHAnsi" w:cstheme="minorHAnsi"/>
                  </w:rPr>
                  <w:t>motoričkim poremećajima</w:t>
                </w:r>
              </w:p>
              <w:p w14:paraId="56EF8379" w14:textId="4F44F29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  <w:r w:rsidR="00653354">
                  <w:rPr>
                    <w:rFonts w:asciiTheme="minorHAnsi" w:hAnsiTheme="minorHAnsi" w:cstheme="minorHAnsi"/>
                  </w:rPr>
                  <w:t xml:space="preserve"> i korištenja pomagala</w:t>
                </w:r>
              </w:p>
              <w:p w14:paraId="3D93A66E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64648BE5" w14:textId="638A4B9C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edukacije zdravstvenih djelatnika u pristupu osobi s </w:t>
                </w:r>
                <w:r w:rsidR="00653354">
                  <w:rPr>
                    <w:rFonts w:asciiTheme="minorHAnsi" w:hAnsiTheme="minorHAnsi" w:cstheme="minorHAnsi"/>
                  </w:rPr>
                  <w:t>motoričkim poremećajima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057CA67" w14:textId="75EF343D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F70952" w:rsidRPr="00F70952">
                  <w:rPr>
                    <w:rFonts w:asciiTheme="minorHAnsi" w:hAnsiTheme="minorHAnsi" w:cstheme="minorHAnsi"/>
                    <w:b/>
                  </w:rPr>
                  <w:t>7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 Etički aspekti skrbi za osobe s invaliditetom, Holistički pristup u radu s osobama s invaliditetom,</w:t>
                </w:r>
              </w:p>
              <w:p w14:paraId="42FC8EB6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u w:val="single"/>
                  </w:rPr>
                  <w:t xml:space="preserve"> Ishodi učenja:</w:t>
                </w:r>
              </w:p>
              <w:p w14:paraId="6DFBA5EC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Znati</w:t>
                </w:r>
                <w:r w:rsidRPr="00F70952">
                  <w:rPr>
                    <w:rFonts w:asciiTheme="minorHAnsi" w:hAnsiTheme="minorHAnsi" w:cstheme="minorHAnsi"/>
                  </w:rPr>
                  <w:t xml:space="preserve"> objasniti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eti</w:t>
                </w:r>
                <w:r w:rsidRPr="00F70952">
                  <w:rPr>
                    <w:rFonts w:asciiTheme="minorHAnsi" w:hAnsiTheme="minorHAnsi" w:cstheme="minorHAnsi"/>
                  </w:rPr>
                  <w:t>č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ke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probleme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skrbi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za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osobe s invalidetom</w:t>
                </w:r>
              </w:p>
              <w:p w14:paraId="6A1933BC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Razumijeti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va</w:t>
                </w:r>
                <w:r w:rsidRPr="00F70952">
                  <w:rPr>
                    <w:rFonts w:asciiTheme="minorHAnsi" w:hAnsiTheme="minorHAnsi" w:cstheme="minorHAnsi"/>
                  </w:rPr>
                  <w:t>ž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nost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po</w:t>
                </w:r>
                <w:r w:rsidRPr="00F70952">
                  <w:rPr>
                    <w:rFonts w:asciiTheme="minorHAnsi" w:hAnsiTheme="minorHAnsi" w:cstheme="minorHAnsi"/>
                  </w:rPr>
                  <w:t>š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tivanja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etike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prava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u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zdravstvenoj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skrbi osoba s invaliditetom</w:t>
                </w:r>
              </w:p>
              <w:p w14:paraId="63E2ADCE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 xml:space="preserve">Razumijeti važnost holističkog pristupa </w:t>
                </w:r>
              </w:p>
              <w:p w14:paraId="0A329101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Razumijeti važnost trajne edukacije</w:t>
                </w:r>
              </w:p>
              <w:p w14:paraId="5510E458" w14:textId="3FA3461F" w:rsidR="005C2F41" w:rsidRPr="00F70952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553AF6" w14:textId="31A8AEB8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Terminologija </w:t>
                </w:r>
              </w:p>
              <w:p w14:paraId="67C80BFB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1CE13FD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6C3C10A" w14:textId="5C53FB6C" w:rsidR="005D2466" w:rsidRPr="006D0522" w:rsidRDefault="005D2466" w:rsidP="006D0522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E87B88">
                  <w:rPr>
                    <w:rFonts w:asciiTheme="minorHAnsi" w:hAnsiTheme="minorHAnsi" w:cstheme="minorHAnsi"/>
                  </w:rPr>
                  <w:t>Prodiskutirati i prepoznati važnost pravilne terminologije</w:t>
                </w:r>
              </w:p>
              <w:p w14:paraId="5ED17605" w14:textId="77777777" w:rsidR="005D2466" w:rsidRPr="00E87B88" w:rsidRDefault="005D2466" w:rsidP="006D052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Objasniti  strukturu pristupa i terminologije</w:t>
                </w:r>
              </w:p>
              <w:p w14:paraId="698F1975" w14:textId="7777777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4A99268" w14:textId="66FBEBBA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Modeli pristupa</w:t>
                </w:r>
              </w:p>
              <w:p w14:paraId="2EA6D6F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06CA66BC" w14:textId="61C3C699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8626B89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 osnovne značajke pojedinih modela pristupa</w:t>
                </w:r>
              </w:p>
              <w:p w14:paraId="12C432C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Diskutirati o važnosti suvremenih pristupa osobama s invaliditetom</w:t>
                </w:r>
              </w:p>
              <w:p w14:paraId="0BDBAA46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051FED97" w14:textId="371422C6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Zdravstvena zaštita osoba s invaliditetom </w:t>
                </w:r>
              </w:p>
              <w:p w14:paraId="1A86DF79" w14:textId="7777777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D7709AF" w14:textId="7D0800D0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4EA6923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Prodiskutirati osonovna znanja prava osoba s invaliditetom u zdravstvenoj zaštiti</w:t>
                </w:r>
              </w:p>
              <w:p w14:paraId="1FD02ECC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Razmotriti značenje Nacionalne strategije za osobe s invaliditetom</w:t>
                </w:r>
              </w:p>
              <w:p w14:paraId="109FFBBD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4893AE7" w14:textId="57CF41A3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Rana intervencija i rehabilitacija</w:t>
                </w:r>
              </w:p>
              <w:p w14:paraId="29D4F1D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50D007FC" w14:textId="63E4C7DB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FA5A76D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Razmotriti značaj i proces programa rane intervecije i rehabilitacije</w:t>
                </w:r>
              </w:p>
              <w:p w14:paraId="1114F5F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Prodiskutirati ulogu medicikse sestre u timu rane intervecije i rehabilitacije</w:t>
                </w:r>
              </w:p>
              <w:p w14:paraId="6C2BBD0B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5004C6D" w14:textId="1C7F4423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Proces zdravstvene njege osoba s invaliditetom</w:t>
                </w:r>
              </w:p>
              <w:p w14:paraId="11BD0BED" w14:textId="5965BFAA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F76CB81" w14:textId="54A1A88F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lastRenderedPageBreak/>
                  <w:t>Ishodi učenja:</w:t>
                </w:r>
              </w:p>
              <w:p w14:paraId="5780CE22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Nabrojati i opisati specifičnosti provedbe zdravtvene njege osoba s invaliditetom</w:t>
                </w:r>
              </w:p>
              <w:p w14:paraId="0370D4B5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Raspraviti razlike u procesu zdravstvene njege u obitelji osoba s invaliditetom</w:t>
                </w:r>
              </w:p>
              <w:p w14:paraId="1A9CDBE1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0EABFC17" w14:textId="7C9BD480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Specifičnosti pristupa osobama s intelektualnim teškoćama</w:t>
                </w:r>
              </w:p>
              <w:p w14:paraId="2FE19848" w14:textId="0134243F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485F2E2C" w14:textId="5A819CB6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6F2BE6B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 osnovne karakteristike specifičnih potreba osoba s intelektualnim teškoćama</w:t>
                </w:r>
              </w:p>
              <w:p w14:paraId="597FF453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Prodiskutirati o sestrinskom pristupu osobi s intelektualnim teškoćama</w:t>
                </w:r>
              </w:p>
              <w:p w14:paraId="1CCCEBE5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Kreirati sestrinske intervencije u skladu s potrebama osoba s intelektualnim teškoćama</w:t>
                </w:r>
              </w:p>
              <w:p w14:paraId="7C827E9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353E5A5E" w14:textId="1CBBBD0A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Specifičnosti komunikacije</w:t>
                </w:r>
                <w:r w:rsidR="006D052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I pristupa</w:t>
                </w: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s osobama s oštećenjem sluha i vida</w:t>
                </w:r>
              </w:p>
              <w:p w14:paraId="298BE0E0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1256BBC8" w14:textId="525BA713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41D8BF6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 specifičnosti komunikacije i pristupa</w:t>
                </w:r>
              </w:p>
              <w:p w14:paraId="6C8F1E9A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Odrediti mogućnosti prilagodbe zdravstvenih intervecija specičnostima komunikacije</w:t>
                </w:r>
              </w:p>
              <w:p w14:paraId="4995E9AA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Pokazati osnovna znanja u pristupu osobama s oštećenjem vida</w:t>
                </w:r>
              </w:p>
              <w:p w14:paraId="1731F202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Pokazati osnovna znanja u pristupu osobama s oštećenjem sluha</w:t>
                </w:r>
              </w:p>
              <w:p w14:paraId="721DE2A2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F8C4B9F" w14:textId="035CD49B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Proces zdravstvene njege kod osoba s motoričkim poremećajima</w:t>
                </w:r>
              </w:p>
              <w:p w14:paraId="3233AC11" w14:textId="1B54FC4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65EEB96" w14:textId="0419FEFE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43E0CD2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Odrediti mogućnosti prilagodbe zdravstvenih intervecija specičnostima potreba</w:t>
                </w:r>
              </w:p>
              <w:p w14:paraId="1B7EAA16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Pokazati osnovna znanja u pristupu osobama s s motoričkim poremećajima</w:t>
                </w:r>
              </w:p>
              <w:p w14:paraId="654FC0A4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Pokazati osnovna znanja u pristupu osobama s s motoričkim poremećajima</w:t>
                </w:r>
              </w:p>
              <w:p w14:paraId="3F9E4BB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Pokazati modele sestrinske skrbi za osobe s motoričkim poremećajima</w:t>
                </w:r>
              </w:p>
              <w:p w14:paraId="36CA7F4C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118250B7" w14:textId="03271789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Etički aspekti skrbi za osobe s invaliditetom</w:t>
                </w:r>
              </w:p>
              <w:p w14:paraId="70979B20" w14:textId="0DBE8E75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626BCE02" w14:textId="35EE5176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F5F489B" w14:textId="77777777" w:rsidR="005D2466" w:rsidRPr="00E87B88" w:rsidRDefault="005D2466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lang w:val="pl-PL"/>
                  </w:rPr>
                  <w:t>Prodiskutirati etičke probleme skrbi za osobe s invaliditetom</w:t>
                </w:r>
              </w:p>
              <w:p w14:paraId="15715121" w14:textId="77777777" w:rsidR="005D2466" w:rsidRPr="00E87B88" w:rsidRDefault="005D2466" w:rsidP="00E87B88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Razmotriti značenje i proces podizanja kvalitete življenja osoba s invaliditetom</w:t>
                </w:r>
              </w:p>
              <w:p w14:paraId="37422B44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</w:p>
              <w:p w14:paraId="0082A61A" w14:textId="79511EE4" w:rsidR="005D2466" w:rsidRPr="006D0522" w:rsidRDefault="005D2466" w:rsidP="006D0522">
                <w:pPr>
                  <w:pStyle w:val="Odlomakpopisa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lang w:val="pl-PL"/>
                  </w:rPr>
                </w:pPr>
                <w:r w:rsidRPr="006D0522">
                  <w:rPr>
                    <w:rFonts w:asciiTheme="minorHAnsi" w:hAnsiTheme="minorHAnsi" w:cstheme="minorHAnsi"/>
                    <w:b/>
                    <w:lang w:val="pl-PL"/>
                  </w:rPr>
                  <w:t>Organizacija skrbi za osobe s invaliditetom u zajednici</w:t>
                </w:r>
              </w:p>
              <w:p w14:paraId="3240C1A1" w14:textId="792E2C61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F2AD11E" w14:textId="77777777" w:rsidR="005D2466" w:rsidRPr="00E87B88" w:rsidRDefault="005D2466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lang w:val="pl-PL"/>
                  </w:rPr>
                  <w:t>Prikazati modele organizacije skrbi za osobe s invaliditetom.</w:t>
                </w:r>
              </w:p>
              <w:p w14:paraId="18A5430B" w14:textId="77777777" w:rsidR="005D2466" w:rsidRPr="00E87B88" w:rsidRDefault="005D2466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lang w:val="pl-PL"/>
                  </w:rPr>
                  <w:t xml:space="preserve">Raspraviti aktualnu organizaciju i pristup programa skrbi za osobe s invaliditetom u Hrvatskoj. </w:t>
                </w:r>
              </w:p>
              <w:p w14:paraId="3D62FA9B" w14:textId="1709C57E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F5B86B" w14:textId="77777777" w:rsidR="007565E4" w:rsidRDefault="007565E4" w:rsidP="00481703">
                <w:pPr>
                  <w:pStyle w:val="Default"/>
                  <w:rPr>
                    <w:rStyle w:val="Style42"/>
                    <w:lang w:val="hr-H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7565E4" w:rsidRPr="00F7099C" w14:paraId="1BC931BD" w14:textId="77777777" w:rsidTr="009266DA">
                  <w:trPr>
                    <w:trHeight w:val="426"/>
                  </w:trPr>
                  <w:sdt>
                    <w:sdtPr>
                      <w:rPr>
                        <w:rStyle w:val="Style43"/>
                        <w:rFonts w:cstheme="minorHAnsi"/>
                      </w:rPr>
                      <w:alias w:val="Popis vježbi"/>
                      <w:tag w:val="Popis vježbi"/>
                      <w:id w:val="-1453314886"/>
                      <w:placeholder>
                        <w:docPart w:val="4FB919A95E104501846A38C29662ED17"/>
                      </w:placeholder>
                    </w:sdtPr>
                    <w:sdtEndPr>
                      <w:rPr>
                        <w:rStyle w:val="Style42"/>
                        <w:color w:val="000000" w:themeColor="text1"/>
                        <w:sz w:val="24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hideMark/>
                        </w:tcPr>
                        <w:p w14:paraId="10E664E7" w14:textId="7B69782D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Vježbe se provode prema unaprijed utvrđenim rasporedu u više institucija i organizacija civilnog društva koji skrbe za osobe s invaliditetom</w:t>
                          </w:r>
                        </w:p>
                        <w:p w14:paraId="183448C4" w14:textId="77777777" w:rsidR="006D0522" w:rsidRPr="007D7900" w:rsidRDefault="006D0522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71B99A74" w14:textId="169F7152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1-</w:t>
                          </w:r>
                          <w:r w:rsidR="00A65D4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</w:t>
                          </w: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- </w:t>
                          </w:r>
                          <w:r w:rsidR="006A6EF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R</w:t>
                          </w: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ana rehabilitacija- Dječja bolnica Kantrida-odjel rehabilitacija </w:t>
                          </w:r>
                        </w:p>
                        <w:p w14:paraId="15C04C6D" w14:textId="77777777" w:rsidR="006D0522" w:rsidRPr="007D7900" w:rsidRDefault="006D0522" w:rsidP="006D0522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</w:p>
                        <w:p w14:paraId="1272A344" w14:textId="0D40AEE4" w:rsidR="006D0522" w:rsidRPr="007D7900" w:rsidRDefault="006D0522" w:rsidP="006D0522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33E31463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Razumijeti važnost prevencije, rehabilitacije i obitelji u ranoj rehabilitiaciji</w:t>
                          </w:r>
                        </w:p>
                        <w:p w14:paraId="2991DCBA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Nabrojiti zadatke medicinske sestre u timu za ranu intervenciju</w:t>
                          </w:r>
                        </w:p>
                        <w:p w14:paraId="5BCD9F57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Znati objasniti organizaciju rada tima</w:t>
                          </w:r>
                        </w:p>
                        <w:p w14:paraId="7A66A94A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Definirati sestrinske intervencije u timu</w:t>
                          </w:r>
                        </w:p>
                        <w:p w14:paraId="05822AA3" w14:textId="0E3A07CB" w:rsidR="006D0522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Znati dokumentirati i evaluirati zadatke</w:t>
                          </w:r>
                        </w:p>
                        <w:p w14:paraId="2CAB2849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7867383E" w14:textId="7F6EB4AE" w:rsidR="007565E4" w:rsidRPr="007D7900" w:rsidRDefault="00A65D4B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10</w:t>
                          </w:r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 Centar za autizam</w:t>
                          </w:r>
                        </w:p>
                        <w:p w14:paraId="54EF0641" w14:textId="77777777" w:rsidR="003C3200" w:rsidRPr="007D7900" w:rsidRDefault="003C3200" w:rsidP="003C32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</w:p>
                        <w:p w14:paraId="1F21FB34" w14:textId="00C97EEB" w:rsidR="00D1105D" w:rsidRPr="007D7900" w:rsidRDefault="003C3200" w:rsidP="003C32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7FD3A6D5" w14:textId="77777777" w:rsidR="003C3200" w:rsidRPr="007D7900" w:rsidRDefault="003C3200" w:rsidP="003C3200">
                          <w:pPr>
                            <w:spacing w:after="0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Upoznati se sa specifičnim potrebama osoba s  autizmom</w:t>
                          </w:r>
                        </w:p>
                        <w:p w14:paraId="75B4342F" w14:textId="77777777" w:rsidR="003C3200" w:rsidRPr="007D7900" w:rsidRDefault="003C3200" w:rsidP="003C3200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Razumijeti važnost pravilnog pristupa</w:t>
                          </w:r>
                        </w:p>
                        <w:p w14:paraId="1D42E431" w14:textId="77777777" w:rsidR="003C3200" w:rsidRPr="007D7900" w:rsidRDefault="003C3200" w:rsidP="003C3200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Znati planirati, provoditi i evaluirati zdravstvenu njegu </w:t>
                          </w:r>
                        </w:p>
                        <w:p w14:paraId="4DAA4DDE" w14:textId="77777777" w:rsidR="00D1105D" w:rsidRPr="007D7900" w:rsidRDefault="00D1105D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EABB2DE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2AE59624" w14:textId="416AE842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6-</w:t>
                          </w:r>
                          <w:r w:rsidR="00484A8E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12 </w:t>
                          </w: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Centar za odgoj i obrazovanje</w:t>
                          </w:r>
                        </w:p>
                        <w:p w14:paraId="67BCF16E" w14:textId="77777777" w:rsidR="007D79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</w:p>
                        <w:p w14:paraId="560CE76D" w14:textId="6795C7ED" w:rsidR="003C32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62E409AF" w14:textId="00C66492" w:rsidR="003C3200" w:rsidRPr="007D7900" w:rsidRDefault="003C3200" w:rsidP="003C32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Opisati osnovne karakteristike specifičnih potreba osoba s intelektualnim teškoćama</w:t>
                          </w:r>
                        </w:p>
                        <w:p w14:paraId="61547B7A" w14:textId="7FAF1E59" w:rsidR="003C3200" w:rsidRPr="007D7900" w:rsidRDefault="003C3200" w:rsidP="003C32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Primjeniti sestrinski pristup osobi s intelektualnim teškoćama</w:t>
                          </w:r>
                        </w:p>
                        <w:p w14:paraId="0111EFA9" w14:textId="77777777" w:rsidR="003C3200" w:rsidRPr="007D7900" w:rsidRDefault="003C3200" w:rsidP="003C32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Kreirati sestrinske intervencije u skladu s potrebama osoba s intelektualnim teškoćama</w:t>
                          </w:r>
                        </w:p>
                        <w:p w14:paraId="179E9FD2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5845F8C2" w14:textId="7823C98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12-14 Udruga gluhih i nagluhih</w:t>
                          </w:r>
                        </w:p>
                        <w:p w14:paraId="0FF7389B" w14:textId="1A434FD4" w:rsidR="007D7900" w:rsidRPr="007D7900" w:rsidRDefault="007D7900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55CEC757" w14:textId="23B271AB" w:rsidR="007D79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748B7569" w14:textId="77777777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Opisati specifičnosti komunikacije i pristupa</w:t>
                          </w:r>
                        </w:p>
                        <w:p w14:paraId="25243FBF" w14:textId="77777777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Odrediti mogućnosti prilagodbe zdravstvenih intervecija specičnostima komunikacije</w:t>
                          </w:r>
                        </w:p>
                        <w:p w14:paraId="494EAA44" w14:textId="77777777" w:rsidR="007D7900" w:rsidRPr="007D7900" w:rsidRDefault="007D7900" w:rsidP="007D7900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Znati planirati, provoditi i evaluirati zdravstvenu njegu </w:t>
                          </w:r>
                        </w:p>
                        <w:p w14:paraId="728AD9E7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7849BF16" w14:textId="61BEDCB8" w:rsidR="007D7900" w:rsidRDefault="007565E4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14-15 Udruga slijepih</w:t>
                          </w:r>
                        </w:p>
                        <w:p w14:paraId="7226639F" w14:textId="77777777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B0EFDEF" w14:textId="2A691E75" w:rsidR="007D79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73FB66DD" w14:textId="70481FA7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Primjeniti specifičnosti pristupa slijepim I slabovidnim pacijentima</w:t>
                          </w:r>
                        </w:p>
                        <w:p w14:paraId="0EA62F1D" w14:textId="4B66A823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Odrediti I primjeniti  mogućnosti prilagodbe zdravstvenih intervecija specičnostima pristupa</w:t>
                          </w:r>
                        </w:p>
                        <w:p w14:paraId="73DB90CB" w14:textId="77777777" w:rsidR="007D7900" w:rsidRPr="007D7900" w:rsidRDefault="007D7900" w:rsidP="007D7900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Znati planirati, provoditi i evaluirati zdravstvenu njegu </w:t>
                          </w:r>
                        </w:p>
                        <w:p w14:paraId="0BCA8921" w14:textId="77777777" w:rsidR="007D7900" w:rsidRPr="007D7900" w:rsidRDefault="007D7900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5E1355E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c>
                    </w:sdtContent>
                  </w:sdt>
                </w:tr>
              </w:tbl>
              <w:p w14:paraId="1085EA4B" w14:textId="77777777" w:rsidR="007565E4" w:rsidRPr="00F7099C" w:rsidRDefault="007565E4" w:rsidP="007565E4">
                <w:pPr>
                  <w:rPr>
                    <w:lang w:val="en-US"/>
                  </w:rPr>
                </w:pPr>
              </w:p>
              <w:p w14:paraId="6CBB9FC2" w14:textId="02C67EA9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BD06E06" w:rsidR="005C2F41" w:rsidRPr="00A81829" w:rsidRDefault="00A81829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Uvjet za upis predmeta su odslušani i položeni </w:t>
                </w:r>
                <w:r w:rsidRPr="00A81829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>predmeti Proces zdravstvene njege i Osnove zdravstvene njege</w:t>
                </w: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. 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A81829">
                  <w:rPr>
                    <w:rFonts w:asciiTheme="minorHAnsi" w:hAnsiTheme="minorHAnsi" w:cstheme="minorHAnsi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89394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FF0F86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7E668847" w14:textId="351EC940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usmeni ispit.  </w:t>
                </w:r>
              </w:p>
              <w:p w14:paraId="3E871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FC6F1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6E3198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7FB7BB8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46A2592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D42F3A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 bodove student stječe na sljedeći način:</w:t>
                </w:r>
              </w:p>
              <w:p w14:paraId="6C8B0AC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1. Tijekom nastave vrednuje se (maksimalno 50% ocjenskih bodova):</w:t>
                </w:r>
              </w:p>
              <w:p w14:paraId="2D28CF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a) pohadanje nastave (do 10% ocjenskih bodova)</w:t>
                </w:r>
              </w:p>
              <w:p w14:paraId="11B31A6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seminarski rad (do 20% ocjenskih  bodova)</w:t>
                </w:r>
              </w:p>
              <w:p w14:paraId="1F08A801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c) vježbe (do 20% ocjenskih bodova)</w:t>
                </w:r>
              </w:p>
              <w:p w14:paraId="2A21E5E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17CFFCB" w14:textId="77777777" w:rsidR="000C0792" w:rsidRPr="00FF0F86" w:rsidRDefault="000C0792" w:rsidP="000C0792">
                <w:pPr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 nastave (do 10% ocjenskih bodova)</w:t>
                </w:r>
              </w:p>
              <w:p w14:paraId="636DEFC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B9487D4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p w14:paraId="5C2B7E0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79D85E42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8E73E4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3009EC8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14BDBE1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CA4F0B3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EB3046D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0C0792" w:rsidRPr="00FF0F86" w14:paraId="710074F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E332352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DED0E4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0C0792" w:rsidRPr="00FF0F86" w14:paraId="193115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9944C80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lastRenderedPageBreak/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9478E77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0C0792" w:rsidRPr="00FF0F86" w14:paraId="55DAD2F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01081D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1A0EE17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0C0792" w:rsidRPr="00FF0F86" w14:paraId="352643FF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6DCACDE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E097A5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180B6A2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08F5005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20% ocjenskih bodova)</w:t>
                </w:r>
              </w:p>
              <w:p w14:paraId="3A1AC1B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treba napisati seminarski rad i iz njega pripremiti i održati prezentaciju na osnovu čega može ostvariti maksimalno 10% ocjenskih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2F86D84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63242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2D02A1B9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D35C194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25048B9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397E5E4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902F8BE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20D7640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04E7583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FF47CC6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16398BD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6DD2D0D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2FE962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B191F4E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12</w:t>
                      </w:r>
                    </w:p>
                  </w:tc>
                </w:tr>
                <w:tr w:rsidR="000C0792" w:rsidRPr="00FF0F86" w14:paraId="054B9F4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BA2E2AF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2DF22EC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3618409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12A8E68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8A61249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5B72413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493D81F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c) Vježbe (do 20% ocjenskih bodova)</w:t>
                </w:r>
              </w:p>
              <w:p w14:paraId="57B00BD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je obvezan pohađati vježbe redovito prema izrađenom rasporedu i biti aktivno ukljućen u njihovo izvođenje. Izmjene u rasporedu ili zamjene vježbovnih skupina nisu dozvoljene bez suglasnosti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17C4186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Vježbe se izvode u kabinetu i Klinici pod vodstvom mentora koji prati i ocjenjuje svakog studenta pojedinačno. Elementi koji se ocjenjuju su rad u timu, inicijativa i interes,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pravodobnost i redovitost dolaženje na </w:t>
                </w:r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vježbe te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teorijska priprema i učenje tijekom vježbi. Konačna ocjena iz vježbi je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58E89EE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52B477A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F23DC73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DCD2941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25763CF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05F4816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25D6EF4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3AF1B5E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40D9DA8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660C46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42419B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5DBCB36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C0FB939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41C4DF6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9E5DEF1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2A6BD9C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6457CA01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8BAD160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1FF25BD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16ED7C6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2FCB494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d2. Na završnom ispitu vrednuje se (maksimalno 50% ocjenskih bodova):</w:t>
                </w:r>
              </w:p>
              <w:p w14:paraId="24C7D17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usmeni ispit (do 50% ocjenskih bodova)</w:t>
                </w:r>
              </w:p>
              <w:p w14:paraId="20BA6D9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B0ADA4D" w14:textId="77777777" w:rsidR="000C0792" w:rsidRPr="00FF0F86" w:rsidRDefault="000C0792" w:rsidP="000C0792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Usmenti ispit (ukupno 20% ocjenskih bodova)</w:t>
                </w:r>
              </w:p>
              <w:p w14:paraId="5A65886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ce pristupiti usmenoj provjeri znanja na osnovi čega može ostvariti maksimalno 20% ocjenskih bodova. Student mora biti pozitivno ocijenjen i ostvariti minimalno 8 ocjenskih bodova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>za prolaznost na usmenom ispitu, a postignuti rezultati pojedinog studenta boduju se na sljedeći način:</w:t>
                </w:r>
              </w:p>
              <w:p w14:paraId="042E956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4C13B676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A25B2C3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347945E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598ABE3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2B4B9E51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054DEA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181AF10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B0CE6D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EC0224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348FCAE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C9E4E9F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03B0DDE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0B4876F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67BDD0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5E98964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8</w:t>
                      </w:r>
                    </w:p>
                  </w:tc>
                </w:tr>
                <w:tr w:rsidR="000C0792" w:rsidRPr="00FF0F86" w14:paraId="774789A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60930C1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A05772" w14:textId="77777777" w:rsidR="000C0792" w:rsidRPr="00FF0F86" w:rsidRDefault="000C0792" w:rsidP="005A7B76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0</w:t>
                      </w:r>
                    </w:p>
                  </w:tc>
                </w:tr>
              </w:tbl>
              <w:p w14:paraId="0E78B2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75DC7EF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3CBF4F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2826D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10B3386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90 - 100% ocjenskih bodova</w:t>
                </w:r>
              </w:p>
              <w:p w14:paraId="4687E60B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6690FBE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631D9B5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01DC8C0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04F4D0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3EE8A33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7DCA8C7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5E7BF98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552004A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485F9AB7" w14:textId="77777777" w:rsidR="000C0792" w:rsidRPr="00FF0F86" w:rsidRDefault="000C0792" w:rsidP="000C0792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2FE1719" w14:textId="16BF37B9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Napomene"/>
                <w:tag w:val="Napomene"/>
                <w:id w:val="1588499021"/>
                <w:placeholder>
                  <w:docPart w:val="933A344300B44DBC877FF1CE885FCCEA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559972EA" w:rsidR="005C2F41" w:rsidRPr="00CD3F31" w:rsidRDefault="004477F2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9192B8A" w14:textId="77777777" w:rsidR="004477F2" w:rsidRDefault="004477F2" w:rsidP="005C2F41">
      <w:pPr>
        <w:rPr>
          <w:rFonts w:cs="Arial"/>
          <w:b/>
          <w:color w:val="FF0000"/>
          <w:sz w:val="32"/>
        </w:rPr>
      </w:pPr>
    </w:p>
    <w:p w14:paraId="7CF7C6A1" w14:textId="77777777" w:rsidR="004477F2" w:rsidRDefault="004477F2" w:rsidP="005C2F41">
      <w:pPr>
        <w:rPr>
          <w:rFonts w:cs="Arial"/>
          <w:b/>
          <w:color w:val="FF0000"/>
          <w:sz w:val="32"/>
        </w:rPr>
      </w:pPr>
    </w:p>
    <w:p w14:paraId="47F5E12E" w14:textId="5E38ACD9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8650D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8650D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37575B2D" w:rsidR="008D4528" w:rsidRPr="00CD3F31" w:rsidRDefault="00F4106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E4044D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.02.202</w:t>
            </w:r>
            <w:r w:rsidR="00E4044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178A9" w14:textId="1F212DB6" w:rsidR="008D4528" w:rsidRDefault="00EC3FC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P1-P3</w:t>
            </w:r>
          </w:p>
          <w:p w14:paraId="56E36F97" w14:textId="20F65222" w:rsidR="00E3453B" w:rsidRDefault="00E3453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E4044D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9B0003"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="00E4044D">
              <w:rPr>
                <w:rFonts w:ascii="Calibri" w:hAnsi="Calibri"/>
                <w:bCs/>
                <w:color w:val="auto"/>
                <w:lang w:val="hr-HR"/>
              </w:rPr>
              <w:t>-13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67130198" w14:textId="3508B59E" w:rsidR="00161C0E" w:rsidRPr="00CD3F31" w:rsidRDefault="00161C0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E4044D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B467472" w:rsidR="008D4528" w:rsidRPr="00CD3F31" w:rsidRDefault="009B0003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</w:t>
            </w:r>
            <w:r w:rsidR="00161C0E">
              <w:rPr>
                <w:bCs/>
              </w:rPr>
              <w:t xml:space="preserve">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4283E17E" w:rsidR="005C2F41" w:rsidRPr="00CD3F31" w:rsidRDefault="00161C0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9B0003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.02.202</w:t>
            </w:r>
            <w:r w:rsidR="009B000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BF5F9" w14:textId="38FBCAAB" w:rsidR="005C2F41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P4-P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129C02AB" w14:textId="76FB8C58" w:rsidR="00F464FD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17509A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846555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7509A">
              <w:rPr>
                <w:rFonts w:ascii="Calibri" w:hAnsi="Calibri"/>
                <w:bCs/>
                <w:color w:val="auto"/>
                <w:lang w:val="hr-HR"/>
              </w:rPr>
              <w:t>-13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0BBFD0EA" w14:textId="2038A903" w:rsidR="00F464FD" w:rsidRPr="00CD3F31" w:rsidRDefault="00E57E9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714A5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2A0BF" w14:textId="54468487" w:rsidR="00176B3A" w:rsidRDefault="00176B3A" w:rsidP="0066520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  <w:r w:rsidR="005A76B0">
              <w:rPr>
                <w:bCs/>
              </w:rPr>
              <w:t xml:space="preserve"> (1 sat)</w:t>
            </w:r>
          </w:p>
          <w:p w14:paraId="76166AB8" w14:textId="4AC16654" w:rsidR="00665205" w:rsidRPr="00CD3F31" w:rsidRDefault="00665205" w:rsidP="0066520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Damir Herega</w:t>
            </w:r>
            <w:r w:rsidR="005A76B0">
              <w:rPr>
                <w:bCs/>
              </w:rPr>
              <w:t xml:space="preserve"> (2 sata)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3132C0B7" w:rsidR="008D4528" w:rsidRPr="00CD3F31" w:rsidRDefault="006A182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B714A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A34E7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B714A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A34E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A947D" w14:textId="0473C78F" w:rsidR="008D4528" w:rsidRDefault="00CA34E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4E7D509D" w14:textId="3CA9921D" w:rsidR="00CA34E7" w:rsidRDefault="00CA34E7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846555">
              <w:rPr>
                <w:rFonts w:ascii="Calibri" w:hAnsi="Calibri"/>
                <w:bCs/>
                <w:color w:val="auto"/>
                <w:lang w:val="hr-HR"/>
              </w:rPr>
              <w:t>10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846555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EA6D888" w14:textId="3DBF8008" w:rsidR="00CA34E7" w:rsidRPr="00CD3F31" w:rsidRDefault="00CA34E7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846555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0EAC53FE" w:rsidR="008D4528" w:rsidRPr="00CD3F31" w:rsidRDefault="00846555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3ABE5E60" w:rsidR="008D4528" w:rsidRPr="00CD3F31" w:rsidRDefault="00F04A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6D563B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6D563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03479" w14:textId="3F8511B6" w:rsidR="008D4528" w:rsidRDefault="0017509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F1212D"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-P1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2A39AC8C" w14:textId="53C2AA50" w:rsidR="00BE315D" w:rsidRDefault="009C66A0" w:rsidP="00BE315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BE315D">
              <w:rPr>
                <w:rFonts w:ascii="Calibri" w:hAnsi="Calibri"/>
                <w:bCs/>
                <w:color w:val="auto"/>
                <w:lang w:val="hr-HR"/>
              </w:rPr>
              <w:t>11-13)</w:t>
            </w:r>
          </w:p>
          <w:p w14:paraId="7CD4F6AF" w14:textId="4C45D2FB" w:rsidR="00BE315D" w:rsidRPr="00CD3F31" w:rsidRDefault="00BE315D" w:rsidP="00BE315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6D563B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A8416" w14:textId="4A3A9AC8" w:rsidR="006D563B" w:rsidRDefault="006D563B" w:rsidP="00FF76C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  <w:r w:rsidR="005A76B0">
              <w:rPr>
                <w:bCs/>
              </w:rPr>
              <w:t>(2 sata)</w:t>
            </w:r>
          </w:p>
          <w:p w14:paraId="01A3C98D" w14:textId="1DC16272" w:rsidR="00FF76CD" w:rsidRDefault="00FF76CD" w:rsidP="00FF76C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Tatjana Kovačić</w:t>
            </w:r>
          </w:p>
          <w:p w14:paraId="480A7CBD" w14:textId="7E8A8754" w:rsidR="005A76B0" w:rsidRDefault="005A76B0" w:rsidP="00FF76C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  <w:p w14:paraId="162FEC65" w14:textId="49BD8653" w:rsidR="00FF76CD" w:rsidRPr="00CD3F31" w:rsidRDefault="00FF76CD" w:rsidP="00EC3589">
            <w:pPr>
              <w:spacing w:after="0"/>
              <w:jc w:val="center"/>
              <w:rPr>
                <w:bCs/>
              </w:rPr>
            </w:pPr>
          </w:p>
        </w:tc>
      </w:tr>
      <w:tr w:rsidR="00EE620E" w:rsidRPr="00CD3F31" w14:paraId="7EEF8BD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1D0E1" w14:textId="1C193124" w:rsidR="00EE620E" w:rsidRDefault="000F309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1B66B8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1B66B8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BAB5B2" w14:textId="77777777" w:rsidR="00EE620E" w:rsidRDefault="00F7011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P13-P14</w:t>
            </w:r>
          </w:p>
          <w:p w14:paraId="164D8875" w14:textId="21EBB751" w:rsidR="00CA0D21" w:rsidRDefault="00CA0D21" w:rsidP="00CA0D2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176B3A">
              <w:rPr>
                <w:rFonts w:ascii="Calibri" w:hAnsi="Calibri"/>
                <w:bCs/>
                <w:color w:val="auto"/>
                <w:lang w:val="hr-HR"/>
              </w:rPr>
              <w:t>10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176B3A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2D6FE83" w14:textId="557CED33" w:rsidR="00F7011E" w:rsidRDefault="00CA0D21" w:rsidP="00CA0D2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176B3A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EB8F6" w14:textId="77777777" w:rsidR="00EE620E" w:rsidRPr="00CD3F31" w:rsidRDefault="00EE620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A993E" w14:textId="77777777" w:rsidR="00EE620E" w:rsidRPr="00CD3F31" w:rsidRDefault="00EE620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80751D" w14:textId="6079965A" w:rsidR="00176B3A" w:rsidRDefault="00176B3A" w:rsidP="00EC358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  <w:r w:rsidR="007150BD">
              <w:rPr>
                <w:bCs/>
              </w:rPr>
              <w:t xml:space="preserve"> (1 sat)</w:t>
            </w:r>
          </w:p>
          <w:p w14:paraId="278240BE" w14:textId="34A49F4F" w:rsidR="00EE620E" w:rsidRDefault="00F058BF" w:rsidP="00EC358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Sandra Červak</w:t>
            </w:r>
          </w:p>
          <w:p w14:paraId="49F05A56" w14:textId="6566C8D3" w:rsidR="007150BD" w:rsidRDefault="007150BD" w:rsidP="00EC358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  <w:p w14:paraId="4C15E498" w14:textId="6B8848DD" w:rsidR="00F058BF" w:rsidRDefault="00F058BF" w:rsidP="00EC3589">
            <w:pPr>
              <w:spacing w:after="0"/>
              <w:jc w:val="center"/>
              <w:rPr>
                <w:bCs/>
              </w:rPr>
            </w:pPr>
          </w:p>
        </w:tc>
      </w:tr>
      <w:tr w:rsidR="00633AB8" w:rsidRPr="00CD3F31" w14:paraId="3C331B1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D5552" w14:textId="58C3D300" w:rsidR="00633AB8" w:rsidRDefault="00633AB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150BD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7150B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D2ECF" w14:textId="77777777" w:rsidR="00633AB8" w:rsidRDefault="00633AB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</w:t>
            </w:r>
          </w:p>
          <w:p w14:paraId="05536B3B" w14:textId="0B026DD9" w:rsidR="00633AB8" w:rsidRDefault="00403FD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(11-1</w:t>
            </w:r>
            <w:r w:rsidR="007150BD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6C2F0ED1" w14:textId="72002356" w:rsidR="00403FD0" w:rsidRDefault="00403FD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7150BD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585492" w14:textId="77777777" w:rsidR="00633AB8" w:rsidRPr="00CD3F31" w:rsidRDefault="00633AB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14D91" w14:textId="77777777" w:rsidR="00633AB8" w:rsidRPr="00CD3F31" w:rsidRDefault="00633AB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97610" w14:textId="26CC8F8C" w:rsidR="00633AB8" w:rsidRDefault="007150BD" w:rsidP="00EC358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</w:tc>
      </w:tr>
      <w:tr w:rsidR="000E7D88" w:rsidRPr="00CD3F31" w14:paraId="204C6A1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6307A" w14:textId="1D519AA0" w:rsidR="000E7D88" w:rsidRDefault="00FC49F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9E6781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E678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8B6A" w14:textId="1284DD95" w:rsidR="000E7D88" w:rsidRDefault="00FC49F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(08-12)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74C35" w14:textId="77777777" w:rsidR="000E7D88" w:rsidRPr="00CD3F31" w:rsidRDefault="000E7D8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D25D6" w14:textId="141145BB" w:rsidR="000E7D88" w:rsidRDefault="00A61A3D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V1,2,3</w:t>
            </w:r>
          </w:p>
          <w:p w14:paraId="674493CB" w14:textId="44521340" w:rsidR="00FD025B" w:rsidRDefault="00FD025B" w:rsidP="00E216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1. Udruga gluhih i nagluhih PGŽ </w:t>
            </w:r>
          </w:p>
          <w:p w14:paraId="5518D629" w14:textId="51593B4B" w:rsidR="00E21636" w:rsidRDefault="00E21636" w:rsidP="00E216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2. Centar za autizam</w:t>
            </w:r>
          </w:p>
          <w:p w14:paraId="28630BEF" w14:textId="62D98AB5" w:rsidR="00E21636" w:rsidRPr="00E21636" w:rsidRDefault="00E21636" w:rsidP="00E216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3. Centar za odgoj i obrazovanje</w:t>
            </w:r>
          </w:p>
          <w:p w14:paraId="29F7C9D8" w14:textId="77777777" w:rsidR="00E21636" w:rsidRPr="00A61A3D" w:rsidRDefault="00E21636" w:rsidP="00E21636">
            <w:pPr>
              <w:pStyle w:val="Odlomakpopisa"/>
              <w:rPr>
                <w:b/>
                <w:color w:val="808080" w:themeColor="background1" w:themeShade="80"/>
              </w:rPr>
            </w:pPr>
          </w:p>
          <w:p w14:paraId="78B359E7" w14:textId="42866713" w:rsidR="00A61A3D" w:rsidRPr="00CD3F31" w:rsidRDefault="00A61A3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BCBEE" w14:textId="77777777" w:rsidR="000E7D88" w:rsidRDefault="000E7D88" w:rsidP="00403FD0">
            <w:pPr>
              <w:spacing w:after="0"/>
              <w:jc w:val="center"/>
              <w:rPr>
                <w:bCs/>
              </w:rPr>
            </w:pPr>
          </w:p>
          <w:p w14:paraId="7208FE39" w14:textId="77777777" w:rsidR="00E21636" w:rsidRPr="00E21636" w:rsidRDefault="00E21636" w:rsidP="00E21636"/>
          <w:p w14:paraId="6F8FB499" w14:textId="77777777" w:rsidR="00FD025B" w:rsidRDefault="00FD025B" w:rsidP="00E21636">
            <w:r>
              <w:rPr>
                <w:bCs/>
              </w:rPr>
              <w:t>Pred. Damir Herega</w:t>
            </w:r>
            <w:r>
              <w:t xml:space="preserve"> </w:t>
            </w:r>
          </w:p>
          <w:p w14:paraId="5EAE2AF4" w14:textId="77777777" w:rsidR="00FD025B" w:rsidRDefault="00FD025B" w:rsidP="00E21636"/>
          <w:p w14:paraId="6695536C" w14:textId="08EBF1F6" w:rsidR="00E21636" w:rsidRDefault="00013E82" w:rsidP="00E21636">
            <w:r>
              <w:t xml:space="preserve">Pred. </w:t>
            </w:r>
            <w:r w:rsidR="00E21636">
              <w:t>Sandra Červak</w:t>
            </w:r>
          </w:p>
          <w:p w14:paraId="7FEEFB97" w14:textId="77777777" w:rsidR="00E21636" w:rsidRDefault="00E21636" w:rsidP="00E21636"/>
          <w:p w14:paraId="138CEC28" w14:textId="3502AF57" w:rsidR="00E21636" w:rsidRPr="00E21636" w:rsidRDefault="00013E82" w:rsidP="00E21636">
            <w:r>
              <w:t xml:space="preserve">Pred. </w:t>
            </w:r>
            <w:r w:rsidR="00E21636">
              <w:t>Tatjana Kovačić</w:t>
            </w:r>
          </w:p>
        </w:tc>
      </w:tr>
      <w:tr w:rsidR="00943C31" w:rsidRPr="00CD3F31" w14:paraId="70EE705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5E156" w14:textId="23115DB8" w:rsidR="00943C31" w:rsidRDefault="00BF6A5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</w:t>
            </w:r>
            <w:r w:rsidR="009036A4"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036A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26F37" w14:textId="16C5E3E8" w:rsidR="00943C31" w:rsidRDefault="00BF6A5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(11-14)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17C0E" w14:textId="77777777" w:rsidR="00943C31" w:rsidRPr="00CD3F31" w:rsidRDefault="00943C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84732" w14:textId="7DA0E0B3" w:rsidR="00943C31" w:rsidRDefault="003402FC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V </w:t>
            </w:r>
            <w:r w:rsidR="00523D53">
              <w:rPr>
                <w:b/>
                <w:color w:val="808080" w:themeColor="background1" w:themeShade="80"/>
              </w:rPr>
              <w:t>3,2,1</w:t>
            </w:r>
          </w:p>
          <w:p w14:paraId="121D2A7E" w14:textId="77777777" w:rsidR="00FD025B" w:rsidRDefault="00FD025B" w:rsidP="00FD025B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1. Udruga gluhih i nagluhih PGŽ </w:t>
            </w:r>
          </w:p>
          <w:p w14:paraId="604C625D" w14:textId="77777777" w:rsidR="009F324F" w:rsidRDefault="009F324F" w:rsidP="009F324F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lastRenderedPageBreak/>
              <w:t>2. Centar za autizam</w:t>
            </w:r>
          </w:p>
          <w:p w14:paraId="6D66639F" w14:textId="77777777" w:rsidR="009F324F" w:rsidRPr="00E21636" w:rsidRDefault="009F324F" w:rsidP="009F324F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3. Centar za odgoj i obrazovanje</w:t>
            </w:r>
          </w:p>
          <w:p w14:paraId="1CA0EE38" w14:textId="7B86BAC6" w:rsidR="009F324F" w:rsidRDefault="009F324F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6719B" w14:textId="77777777" w:rsidR="00943C31" w:rsidRDefault="00943C31" w:rsidP="00403FD0">
            <w:pPr>
              <w:spacing w:after="0"/>
              <w:jc w:val="center"/>
              <w:rPr>
                <w:bCs/>
              </w:rPr>
            </w:pPr>
          </w:p>
          <w:p w14:paraId="3CE921AF" w14:textId="77777777" w:rsidR="00FD025B" w:rsidRDefault="00FD025B" w:rsidP="00FD025B">
            <w:r>
              <w:rPr>
                <w:bCs/>
              </w:rPr>
              <w:t>Pred. Damir Herega</w:t>
            </w:r>
            <w:r>
              <w:t xml:space="preserve"> </w:t>
            </w:r>
          </w:p>
          <w:p w14:paraId="15322698" w14:textId="77777777" w:rsidR="00FD025B" w:rsidRDefault="00FD025B" w:rsidP="009F324F"/>
          <w:p w14:paraId="23EFB2EE" w14:textId="3FFF5F79" w:rsidR="009F324F" w:rsidRDefault="00013E82" w:rsidP="009F324F">
            <w:r>
              <w:lastRenderedPageBreak/>
              <w:t xml:space="preserve">Pred. </w:t>
            </w:r>
            <w:r w:rsidR="009F324F">
              <w:t>Sandra Červak</w:t>
            </w:r>
          </w:p>
          <w:p w14:paraId="3DB01C51" w14:textId="77777777" w:rsidR="009F324F" w:rsidRDefault="009F324F" w:rsidP="009F324F"/>
          <w:p w14:paraId="64DF989B" w14:textId="0DB4E0CF" w:rsidR="009F324F" w:rsidRPr="009F324F" w:rsidRDefault="00013E82" w:rsidP="009F324F">
            <w:r>
              <w:t xml:space="preserve"> Pred.</w:t>
            </w:r>
            <w:r w:rsidR="009F324F">
              <w:t>Tatjana Kovačić</w:t>
            </w:r>
          </w:p>
        </w:tc>
      </w:tr>
      <w:tr w:rsidR="009036A4" w:rsidRPr="00CD3F31" w14:paraId="2E7509A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D35EF" w14:textId="22504D1A" w:rsidR="009036A4" w:rsidRDefault="00FD025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</w:t>
            </w:r>
            <w:r w:rsidR="00BF6A5B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BF6A5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B0944" w14:textId="274AC188" w:rsidR="009036A4" w:rsidRDefault="00BF6A5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(08-12)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F177F" w14:textId="07BD9E98" w:rsidR="003D418D" w:rsidRPr="00CD3F31" w:rsidRDefault="003D418D" w:rsidP="00C24E2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64DC7" w14:textId="09DF4612" w:rsidR="00C24E22" w:rsidRDefault="00AC74ED" w:rsidP="00AC74E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    </w:t>
            </w:r>
            <w:r w:rsidR="00C24E22">
              <w:rPr>
                <w:rFonts w:asciiTheme="minorHAnsi" w:hAnsiTheme="minorHAnsi"/>
                <w:bCs/>
              </w:rPr>
              <w:t>V2,3,1</w:t>
            </w:r>
          </w:p>
          <w:p w14:paraId="64BDECA5" w14:textId="77777777" w:rsidR="00BF6A5B" w:rsidRDefault="00BF6A5B" w:rsidP="00A61A3D">
            <w:pPr>
              <w:rPr>
                <w:b/>
                <w:color w:val="808080" w:themeColor="background1" w:themeShade="80"/>
              </w:rPr>
            </w:pPr>
          </w:p>
          <w:p w14:paraId="282F158A" w14:textId="58E8597D" w:rsidR="009036A4" w:rsidRDefault="00547C13" w:rsidP="00A61A3D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1.</w:t>
            </w:r>
            <w:r w:rsidR="00013E82">
              <w:rPr>
                <w:b/>
                <w:color w:val="808080" w:themeColor="background1" w:themeShade="80"/>
              </w:rPr>
              <w:t>Udruga gluhih i nagluhih PGŽ</w:t>
            </w:r>
          </w:p>
          <w:p w14:paraId="1257D811" w14:textId="1B18C340" w:rsidR="00547C13" w:rsidRDefault="00547C13" w:rsidP="00547C13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2. Centar za autizam</w:t>
            </w:r>
          </w:p>
          <w:p w14:paraId="084BB191" w14:textId="77777777" w:rsidR="00547C13" w:rsidRPr="00E21636" w:rsidRDefault="00547C13" w:rsidP="00547C13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3. Centar za odgoj i obrazovanje</w:t>
            </w:r>
          </w:p>
          <w:p w14:paraId="654539E7" w14:textId="24DF5E3D" w:rsidR="00547C13" w:rsidRDefault="00547C13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CF9484" w14:textId="77777777" w:rsidR="00C24E22" w:rsidRDefault="00C24E22" w:rsidP="003D418D">
            <w:pPr>
              <w:rPr>
                <w:bCs/>
              </w:rPr>
            </w:pPr>
          </w:p>
          <w:p w14:paraId="24527EA5" w14:textId="77777777" w:rsidR="00C24E22" w:rsidRDefault="00C24E22" w:rsidP="003D418D">
            <w:pPr>
              <w:rPr>
                <w:bCs/>
              </w:rPr>
            </w:pPr>
          </w:p>
          <w:p w14:paraId="3412F90F" w14:textId="15818185" w:rsidR="003D418D" w:rsidRDefault="003D418D" w:rsidP="003D418D">
            <w:r>
              <w:rPr>
                <w:bCs/>
              </w:rPr>
              <w:t>Pred. Damir Herega</w:t>
            </w:r>
            <w:r>
              <w:t xml:space="preserve"> </w:t>
            </w:r>
          </w:p>
          <w:p w14:paraId="56E99196" w14:textId="77777777" w:rsidR="003D418D" w:rsidRDefault="003D418D" w:rsidP="003D418D"/>
          <w:p w14:paraId="5982F8DD" w14:textId="403B3DF1" w:rsidR="003D418D" w:rsidRDefault="003D418D" w:rsidP="003D418D">
            <w:r>
              <w:t>Pred.</w:t>
            </w:r>
            <w:r w:rsidR="00B47CBE">
              <w:t xml:space="preserve"> </w:t>
            </w:r>
            <w:r>
              <w:t>Sandra Červak</w:t>
            </w:r>
          </w:p>
          <w:p w14:paraId="10921A2B" w14:textId="77777777" w:rsidR="003D418D" w:rsidRDefault="003D418D" w:rsidP="003D418D"/>
          <w:p w14:paraId="2BCB39CC" w14:textId="50029BF7" w:rsidR="009036A4" w:rsidRDefault="003D418D" w:rsidP="003D418D">
            <w:pPr>
              <w:spacing w:after="0"/>
              <w:rPr>
                <w:bCs/>
              </w:rPr>
            </w:pPr>
            <w:r>
              <w:t>Pred. Tatjana Kovačić</w:t>
            </w:r>
          </w:p>
        </w:tc>
      </w:tr>
      <w:tr w:rsidR="00F62C61" w:rsidRPr="00CD3F31" w14:paraId="0C3DB48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0BF55" w14:textId="03B03222" w:rsidR="00F62C61" w:rsidRDefault="00AC74E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8F17BD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.03.202</w:t>
            </w:r>
            <w:r w:rsidR="008F17B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9063B" w14:textId="77777777" w:rsidR="00F62C61" w:rsidRDefault="00F62C6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AF434" w14:textId="1923E632" w:rsidR="00F62C61" w:rsidRDefault="00384D8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5720CC">
              <w:rPr>
                <w:rFonts w:asciiTheme="minorHAnsi" w:hAnsiTheme="minorHAnsi"/>
                <w:bCs/>
              </w:rPr>
              <w:t>1-S</w:t>
            </w:r>
            <w:r w:rsidR="00C86A57">
              <w:rPr>
                <w:rFonts w:asciiTheme="minorHAnsi" w:hAnsiTheme="minorHAnsi"/>
                <w:bCs/>
              </w:rPr>
              <w:t>3</w:t>
            </w:r>
          </w:p>
          <w:p w14:paraId="1A81C1AD" w14:textId="361F86CC" w:rsidR="00C9364A" w:rsidRDefault="00C9364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(11-13)</w:t>
            </w:r>
          </w:p>
          <w:p w14:paraId="72830D35" w14:textId="5A015A7A" w:rsidR="00C9364A" w:rsidRDefault="00C9364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8F17BD">
              <w:rPr>
                <w:rFonts w:asciiTheme="minorHAnsi" w:hAnsiTheme="minorHAnsi"/>
                <w:bCs/>
              </w:rPr>
              <w:t>5</w:t>
            </w:r>
          </w:p>
          <w:p w14:paraId="15B0E3EC" w14:textId="7DBBC0A8" w:rsidR="005720CC" w:rsidRDefault="005720C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48A15" w14:textId="77777777" w:rsidR="00F62C61" w:rsidRDefault="00F62C61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22E0F" w14:textId="64466232" w:rsidR="00F62C61" w:rsidRDefault="008F17BD" w:rsidP="003D418D">
            <w:pPr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C24E22" w:rsidRPr="00CD3F31" w14:paraId="7219041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850E4D" w14:textId="367D68DC" w:rsidR="00C24E22" w:rsidRDefault="00866CC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A52AB3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</w:t>
            </w:r>
            <w:r w:rsidR="00A52AB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27F36" w14:textId="77777777" w:rsidR="00C24E22" w:rsidRDefault="00C24E2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3D8D2" w14:textId="2C0FA3F9" w:rsidR="00C86A57" w:rsidRDefault="00C86A57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S4-S5</w:t>
            </w:r>
          </w:p>
          <w:p w14:paraId="441ECC8A" w14:textId="77777777" w:rsidR="00A85E4E" w:rsidRDefault="00A85E4E" w:rsidP="00A85E4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(11-13)</w:t>
            </w:r>
          </w:p>
          <w:p w14:paraId="6C999895" w14:textId="5E86A65B" w:rsidR="00A85E4E" w:rsidRDefault="00A85E4E" w:rsidP="00A85E4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AC0D6F">
              <w:rPr>
                <w:rFonts w:asciiTheme="minorHAnsi" w:hAnsiTheme="minorHAnsi"/>
                <w:bCs/>
              </w:rPr>
              <w:t>5</w:t>
            </w:r>
          </w:p>
          <w:p w14:paraId="6F125F58" w14:textId="77777777" w:rsidR="00A85E4E" w:rsidRDefault="00A85E4E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E56E8EC" w14:textId="706AF19C" w:rsidR="00C86A57" w:rsidRDefault="00C86A57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28951" w14:textId="77777777" w:rsidR="00C24E22" w:rsidRDefault="00C24E22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AAB43" w14:textId="7F2F9D18" w:rsidR="008A624F" w:rsidRDefault="00A52AB3" w:rsidP="003D418D">
            <w:pPr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A624F" w:rsidRPr="00CD3F31" w14:paraId="0B37F55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3023E" w14:textId="21D3E667" w:rsidR="008A624F" w:rsidRDefault="008A624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A52AB3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</w:t>
            </w:r>
            <w:r w:rsidR="00A52AB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9CA35" w14:textId="77777777" w:rsidR="008A624F" w:rsidRDefault="008A624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B9CE3" w14:textId="77777777" w:rsidR="008A624F" w:rsidRDefault="00B47CBE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S6</w:t>
            </w:r>
          </w:p>
          <w:p w14:paraId="4903585E" w14:textId="77777777" w:rsidR="00B47CBE" w:rsidRDefault="00B47CBE" w:rsidP="00B47CB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(11-13)</w:t>
            </w:r>
          </w:p>
          <w:p w14:paraId="2061E272" w14:textId="5DB31D42" w:rsidR="00B47CBE" w:rsidRDefault="00B47CBE" w:rsidP="00B47CB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AC0D6F">
              <w:rPr>
                <w:rFonts w:asciiTheme="minorHAnsi" w:hAnsiTheme="minorHAnsi"/>
                <w:bCs/>
              </w:rPr>
              <w:t>5</w:t>
            </w:r>
          </w:p>
          <w:p w14:paraId="68DF2A3E" w14:textId="6F9EBA3D" w:rsidR="00B47CBE" w:rsidRDefault="00B47CBE" w:rsidP="00C86A5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4884E" w14:textId="77777777" w:rsidR="008A624F" w:rsidRDefault="008A624F" w:rsidP="00A61A3D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DF4E0" w14:textId="09874BDB" w:rsidR="008A624F" w:rsidRDefault="00B47CBE" w:rsidP="003D418D">
            <w:pPr>
              <w:rPr>
                <w:bCs/>
              </w:rPr>
            </w:pPr>
            <w:r>
              <w:rPr>
                <w:bCs/>
              </w:rPr>
              <w:t>Doc.dr.sc. Sandra Bošković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05A0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CE4EC2B" w:rsidR="00B05A01" w:rsidRPr="00CD3F31" w:rsidRDefault="00B05A01" w:rsidP="00B05A01">
            <w:pPr>
              <w:spacing w:after="0"/>
              <w:jc w:val="center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2545134D" w:rsidR="00B05A01" w:rsidRPr="00F24C37" w:rsidRDefault="00B05A01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>Invaliditet i društvo, Terminologija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5C84EA2C" w:rsidR="00B05A01" w:rsidRPr="00CD3F31" w:rsidRDefault="0078335E" w:rsidP="00B05A0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08CF45C9" w:rsidR="00B05A01" w:rsidRPr="00CD3F31" w:rsidRDefault="00AC0D6F" w:rsidP="00B05A01">
            <w:pPr>
              <w:spacing w:after="0"/>
              <w:jc w:val="center"/>
            </w:pPr>
            <w:r>
              <w:t>Z5</w:t>
            </w:r>
          </w:p>
        </w:tc>
      </w:tr>
      <w:tr w:rsidR="00CF1AE5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39B88F8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0E25347" w:rsidR="00CF1AE5" w:rsidRPr="00F24C37" w:rsidRDefault="00CF1AE5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</w:rPr>
              <w:t>Modeli pristupa osobama s invaliditetom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4174E63F" w:rsidR="00CF1AE5" w:rsidRPr="00CD3F31" w:rsidRDefault="00CF1AE5" w:rsidP="00CF1AE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255DBFD0" w:rsidR="00CF1AE5" w:rsidRPr="00CD3F31" w:rsidRDefault="00AC0D6F" w:rsidP="00CF1AE5">
            <w:pPr>
              <w:spacing w:after="0"/>
              <w:jc w:val="center"/>
            </w:pPr>
            <w:r>
              <w:t>Z5</w:t>
            </w:r>
          </w:p>
        </w:tc>
      </w:tr>
      <w:tr w:rsidR="00CF1AE5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5A1CC0C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B1DA893" w:rsidR="00CF1AE5" w:rsidRPr="00F24C37" w:rsidRDefault="00CF1AE5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</w:rPr>
              <w:t>Uzroci i prevencija invaliditeta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3CB1C6D2" w:rsidR="00CF1AE5" w:rsidRPr="00CD3F31" w:rsidRDefault="00CF1AE5" w:rsidP="00CF1AE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2BE377D3" w:rsidR="00CF1AE5" w:rsidRPr="00CD3F31" w:rsidRDefault="00AC0D6F" w:rsidP="00CF1AE5">
            <w:pPr>
              <w:spacing w:after="0"/>
              <w:jc w:val="center"/>
            </w:pPr>
            <w:r>
              <w:t>Z5</w:t>
            </w:r>
          </w:p>
        </w:tc>
      </w:tr>
      <w:tr w:rsidR="00CF1AE5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14D5F486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9C2A724" w:rsidR="00CF1AE5" w:rsidRPr="00F24C37" w:rsidRDefault="00CF1AE5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F24C37">
              <w:rPr>
                <w:rFonts w:asciiTheme="minorHAnsi" w:hAnsiTheme="minorHAnsi" w:cstheme="minorHAnsi"/>
                <w:bCs/>
              </w:rPr>
              <w:t>Oblici skrbi za osobe s invaliditetom i djecu s teškoćama u razvoju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CF1AE5" w:rsidRPr="00CD3F31" w:rsidRDefault="00CF1AE5" w:rsidP="00CF1AE5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2C176F75" w:rsidR="00CF1AE5" w:rsidRPr="00CD3F31" w:rsidRDefault="00AC0D6F" w:rsidP="00CF1AE5">
            <w:pPr>
              <w:spacing w:after="0"/>
              <w:jc w:val="center"/>
            </w:pPr>
            <w:r>
              <w:t>Z5</w:t>
            </w:r>
          </w:p>
        </w:tc>
      </w:tr>
      <w:tr w:rsidR="00635C8D" w:rsidRPr="00CD3F31" w14:paraId="6C7CA02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D6F7" w14:textId="2676B877" w:rsidR="00635C8D" w:rsidRDefault="00635C8D" w:rsidP="00635C8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210E9E">
              <w:rPr>
                <w:rFonts w:ascii="Arial Narrow" w:hAnsi="Arial Narrow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5B724" w14:textId="57AAAA12" w:rsidR="00635C8D" w:rsidRPr="00F24C37" w:rsidRDefault="00635C8D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>Međunarodne klasifikacije i invaliditet, Nacionalna strategija za osobe s invaliditetom s naglaskom na  područje Zdravstvena zaštita,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FD21E" w14:textId="32F7266B" w:rsidR="00635C8D" w:rsidRPr="00CD3F31" w:rsidRDefault="00635C8D" w:rsidP="00635C8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CB445" w14:textId="514A29F8" w:rsidR="00635C8D" w:rsidRPr="00CD3F31" w:rsidRDefault="00AC0D6F" w:rsidP="00635C8D">
            <w:pPr>
              <w:spacing w:after="0"/>
              <w:jc w:val="center"/>
            </w:pPr>
            <w:r>
              <w:t>Z5</w:t>
            </w:r>
          </w:p>
        </w:tc>
      </w:tr>
      <w:tr w:rsidR="00210E9E" w:rsidRPr="00CD3F31" w14:paraId="684AB6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4B9A" w14:textId="1EA04FE0" w:rsidR="00210E9E" w:rsidRDefault="00210E9E" w:rsidP="00210E9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1110" w14:textId="73CD3891" w:rsidR="00210E9E" w:rsidRPr="00F24C37" w:rsidRDefault="00210E9E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>Kvaliteta života osoba s invaliditetom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3680C" w14:textId="47EF3A19" w:rsidR="00210E9E" w:rsidRDefault="00F24C37" w:rsidP="00210E9E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B4C4B" w14:textId="16465E3E" w:rsidR="00210E9E" w:rsidRPr="00CD3F31" w:rsidRDefault="00AC0D6F" w:rsidP="00210E9E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510A5C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DC6B0" w14:textId="344A4992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C2E72" w14:textId="02235217" w:rsidR="00AC0D6F" w:rsidRPr="00F24C37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>Prava osoba s invaliditetom iz sustava zdravstvene i socijalne 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72E31" w14:textId="77777777" w:rsidR="00AC0D6F" w:rsidRDefault="00AC0D6F" w:rsidP="00AC0D6F">
            <w:pPr>
              <w:spacing w:after="0"/>
              <w:jc w:val="center"/>
            </w:pPr>
          </w:p>
          <w:p w14:paraId="5F5EA374" w14:textId="7D9C6ED8" w:rsidR="00AC0D6F" w:rsidRDefault="00AC0D6F" w:rsidP="00AC0D6F">
            <w:pPr>
              <w:spacing w:after="0"/>
            </w:pPr>
            <w:r>
              <w:t xml:space="preserve">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18363" w14:textId="421BDAEE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05C8EC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9F3C8" w14:textId="61BB7274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9E486" w14:textId="24F3A673" w:rsidR="00AC0D6F" w:rsidRPr="001332EA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Zdravstvena njega osobe s invaliditetom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AA3F" w14:textId="538093F6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FFAE4" w14:textId="41AAA897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07725D5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D3749" w14:textId="20D8CDC1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EF384" w14:textId="29C0E4F2" w:rsidR="00AC0D6F" w:rsidRPr="001332EA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Proces zdravstvene njege  u skrbi s osobama s invaliditetom (procjena, planiranje, provođenje, evaluacija)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0DC80" w14:textId="06B927E0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81AA1" w14:textId="4B127150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47F76BF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5A199" w14:textId="73292DA1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524BA" w14:textId="0F4D965F" w:rsidR="00AC0D6F" w:rsidRPr="001332EA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Dijete s neurorizikom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ECB9D" w14:textId="083B783F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609ED" w14:textId="1D91D658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50CC73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1BD2C" w14:textId="5C7329C2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312A9" w14:textId="2A35280A" w:rsidR="00AC0D6F" w:rsidRPr="001332EA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332EA">
              <w:rPr>
                <w:rFonts w:asciiTheme="minorHAnsi" w:hAnsiTheme="minorHAnsi" w:cstheme="minorHAnsi"/>
                <w:bCs/>
              </w:rPr>
              <w:t>Uloga medicinske sestre u radu s djetetom s teškoćama u razvoju u obitelji, Uloga sestre u timu rane intervencije i rehabilitacije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F906C" w14:textId="6C80C161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44D75" w14:textId="7ED89DFF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08EC8E0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B1BD" w14:textId="6B9E73A9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85D06" w14:textId="5A32B01F" w:rsidR="00AC0D6F" w:rsidRPr="00977B3D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Specifičnost pristupa u provedbi zdravstvene njege kod osobe s ispodprosječnim intelektualnim funkcioniranjem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5A652" w14:textId="2287A4CB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43ED" w14:textId="57322A09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58335A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BA97C" w14:textId="6C48E925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1BD8E" w14:textId="0EBFB44B" w:rsidR="00AC0D6F" w:rsidRPr="00977B3D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Specifičnost pristupa u provedbi zdravstvene njege kod osobe s autizmom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1E3AD" w14:textId="48C9D1A4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83DAF" w14:textId="3A837269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229BCC4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3E977" w14:textId="71CDF843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046E3" w14:textId="1CB76F22" w:rsidR="00AC0D6F" w:rsidRPr="00977B3D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Osobe s oštećenjem sluha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C1EF9" w14:textId="017C6EE0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D0C40" w14:textId="5FC9097F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AC0D6F" w:rsidRPr="00CD3F31" w14:paraId="284F2B7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2D753" w14:textId="0049D785" w:rsidR="00AC0D6F" w:rsidRDefault="00AC0D6F" w:rsidP="00AC0D6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7DCB" w14:textId="5A56B905" w:rsidR="00AC0D6F" w:rsidRPr="00977B3D" w:rsidRDefault="00AC0D6F" w:rsidP="00AC0D6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77B3D">
              <w:rPr>
                <w:rFonts w:asciiTheme="minorHAnsi" w:hAnsiTheme="minorHAnsi" w:cstheme="minorHAnsi"/>
                <w:bCs/>
              </w:rPr>
              <w:t>Osobe s motoričkim poremećajima, Pomagala za osobe s invaliditetom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5AB4A" w14:textId="1DB6493D" w:rsidR="00AC0D6F" w:rsidRDefault="00AC0D6F" w:rsidP="00AC0D6F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907DB" w14:textId="3E7E47CB" w:rsidR="00AC0D6F" w:rsidRPr="00CD3F31" w:rsidRDefault="00AC0D6F" w:rsidP="00AC0D6F">
            <w:pPr>
              <w:spacing w:after="0"/>
              <w:jc w:val="center"/>
            </w:pPr>
            <w:r>
              <w:t>Z5</w:t>
            </w:r>
          </w:p>
        </w:tc>
      </w:tr>
      <w:tr w:rsidR="001332EA" w:rsidRPr="00CD3F31" w14:paraId="5A8E5377" w14:textId="77777777" w:rsidTr="003814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888E" w14:textId="4EF8BD08" w:rsidR="001332EA" w:rsidRPr="00CD3F31" w:rsidRDefault="001332EA" w:rsidP="001332E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3C720D" w14:textId="76D7C6F6" w:rsidR="001332EA" w:rsidRPr="00CD3F31" w:rsidRDefault="001332EA" w:rsidP="001332E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12D12A8D" w:rsidR="001332EA" w:rsidRPr="00CD3F31" w:rsidRDefault="00977B3D" w:rsidP="001332EA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1332EA" w:rsidRPr="00CD3F31" w:rsidRDefault="001332EA" w:rsidP="001332EA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B3A37" w:rsidRPr="00CD3F31" w14:paraId="54B6DB14" w14:textId="77777777" w:rsidTr="00414D7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9C5E6A6" w:rsidR="008B3A37" w:rsidRPr="00CD3F31" w:rsidRDefault="008B3A37" w:rsidP="008B3A37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7DC1D" w14:textId="211851AF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AE6CD8">
              <w:rPr>
                <w:rFonts w:asciiTheme="minorHAnsi" w:hAnsiTheme="minorHAnsi" w:cstheme="minorHAnsi"/>
                <w:bCs/>
              </w:rPr>
              <w:t>Terminologija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D7C9FD7" w:rsidR="008B3A37" w:rsidRPr="00CD3F31" w:rsidRDefault="008B3A37" w:rsidP="008B3A3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F5E06" w14:textId="2F98B6B3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6DAE6B4A" w14:textId="77777777" w:rsidTr="00414D7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597F68D" w:rsidR="008B3A37" w:rsidRPr="00CD3F31" w:rsidRDefault="008B3A37" w:rsidP="008B3A37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373C4" w14:textId="3D025E79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AE6CD8">
              <w:rPr>
                <w:rFonts w:asciiTheme="minorHAnsi" w:hAnsiTheme="minorHAnsi" w:cstheme="minorHAnsi"/>
                <w:bCs/>
              </w:rPr>
              <w:t>Modeli pristupa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310D0340" w:rsidR="008B3A37" w:rsidRPr="00CD3F31" w:rsidRDefault="008B3A37" w:rsidP="008B3A3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747E8" w14:textId="10A5CD0B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05F9EF33" w14:textId="77777777" w:rsidTr="00414D7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151838A1" w:rsidR="008B3A37" w:rsidRPr="00CD3F31" w:rsidRDefault="008B3A37" w:rsidP="008B3A37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F81E" w14:textId="1EEF0EC4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AE6CD8">
              <w:rPr>
                <w:rFonts w:asciiTheme="minorHAnsi" w:hAnsiTheme="minorHAnsi" w:cstheme="minorHAnsi"/>
                <w:bCs/>
              </w:rPr>
              <w:t>Zdravstvena zaštita osoba s invaliditetom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5B4289BC" w:rsidR="008B3A37" w:rsidRPr="00CD3F31" w:rsidRDefault="008B3A37" w:rsidP="008B3A3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2699A" w14:textId="43B7D492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038DB067" w14:textId="77777777" w:rsidTr="00414D7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7BF1A39" w:rsidR="008B3A37" w:rsidRPr="00CD3F31" w:rsidRDefault="008B3A37" w:rsidP="008B3A37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379F" w14:textId="541641A1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AE6CD8">
              <w:rPr>
                <w:rFonts w:asciiTheme="minorHAnsi" w:hAnsiTheme="minorHAnsi" w:cstheme="minorHAnsi"/>
                <w:bCs/>
              </w:rPr>
              <w:t>Rana intervencija i rehabilitacija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22AAE92F" w:rsidR="008B3A37" w:rsidRPr="00CD3F31" w:rsidRDefault="008B3A37" w:rsidP="008B3A3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CE798" w14:textId="7E62BA01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21BD384C" w14:textId="77777777" w:rsidTr="00414D7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4EF6F64D" w:rsidR="008B3A37" w:rsidRPr="00CD3F31" w:rsidRDefault="008B3A37" w:rsidP="008B3A37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6349F" w14:textId="74E0A1D0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AE6CD8">
              <w:rPr>
                <w:rFonts w:asciiTheme="minorHAnsi" w:hAnsiTheme="minorHAnsi" w:cstheme="minorHAnsi"/>
                <w:bCs/>
              </w:rPr>
              <w:t>Proces zdravstvene njege osoba s invaliditetom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11C07B88" w:rsidR="008B3A37" w:rsidRPr="00CD3F31" w:rsidRDefault="008B3A37" w:rsidP="008B3A3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B75A5" w14:textId="2C86B7D1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0719336B" w14:textId="77777777" w:rsidTr="00414D7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83C02F" w14:textId="6DE349E1" w:rsidR="008B3A37" w:rsidRPr="00CD3F31" w:rsidRDefault="008B3A37" w:rsidP="008B3A37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0B806" w14:textId="228154E2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E6CD8">
              <w:rPr>
                <w:rFonts w:asciiTheme="minorHAnsi" w:hAnsiTheme="minorHAnsi" w:cstheme="minorHAnsi"/>
                <w:bCs/>
              </w:rPr>
              <w:t>Specifičnosti komunikacije s osobama s oštećenjem sluha i vida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5075B3" w14:textId="4AC9F115" w:rsidR="008B3A37" w:rsidRPr="00CD3F31" w:rsidRDefault="008B3A37" w:rsidP="008B3A3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044B8" w14:textId="4746A5B7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1D0116D1" w14:textId="77777777" w:rsidTr="007435C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057005" w14:textId="759B7C12" w:rsidR="008B3A37" w:rsidRPr="00CD3F31" w:rsidRDefault="008B3A37" w:rsidP="008B3A37">
            <w:pPr>
              <w:spacing w:after="0"/>
              <w:jc w:val="center"/>
            </w:pPr>
            <w:r>
              <w:lastRenderedPageBreak/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747C8" w14:textId="56A223F6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E6CD8">
              <w:rPr>
                <w:rFonts w:asciiTheme="minorHAnsi" w:hAnsiTheme="minorHAnsi" w:cstheme="minorHAnsi"/>
                <w:bCs/>
              </w:rPr>
              <w:t>Proces zdravstvene njege kod osoba s motoričkim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79A6F1" w14:textId="4032954F" w:rsidR="008B3A37" w:rsidRPr="00CD3F31" w:rsidRDefault="008B3A37" w:rsidP="008B3A3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61283" w14:textId="352BDF4A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6EE387CD" w14:textId="77777777" w:rsidTr="007435C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F28E49" w14:textId="353CA20D" w:rsidR="008B3A37" w:rsidRPr="00CD3F31" w:rsidRDefault="008B3A37" w:rsidP="008B3A37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98407" w14:textId="254A879C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E6CD8">
              <w:rPr>
                <w:rFonts w:asciiTheme="minorHAnsi" w:hAnsiTheme="minorHAnsi" w:cstheme="minorHAnsi"/>
                <w:bCs/>
              </w:rPr>
              <w:t>Etički aspekti skrbi za osobe s invaliditetom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ABD9C" w14:textId="6F96DA01" w:rsidR="008B3A37" w:rsidRPr="00CD3F31" w:rsidRDefault="008B3A37" w:rsidP="008B3A3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8E4EF" w14:textId="6F21F54B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4151BB68" w14:textId="77777777" w:rsidTr="007435C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B85B77" w14:textId="7A78B8C6" w:rsidR="008B3A37" w:rsidRPr="00CD3F31" w:rsidRDefault="008B3A37" w:rsidP="008B3A37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12D16" w14:textId="77777777" w:rsidR="008B3A37" w:rsidRPr="00AE6CD8" w:rsidRDefault="008B3A37" w:rsidP="008B3A37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AE6CD8">
              <w:rPr>
                <w:rFonts w:asciiTheme="minorHAnsi" w:hAnsiTheme="minorHAnsi" w:cstheme="minorHAnsi"/>
                <w:bCs/>
                <w:lang w:val="pl-PL"/>
              </w:rPr>
              <w:t>Organizacija skrbi za osobe s invaliditetom u zajednici</w:t>
            </w:r>
          </w:p>
          <w:p w14:paraId="5A99A9EA" w14:textId="77777777" w:rsidR="008B3A37" w:rsidRPr="00AE6CD8" w:rsidRDefault="008B3A37" w:rsidP="008B3A3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84D00" w14:textId="09363E32" w:rsidR="008B3A37" w:rsidRPr="00CD3F31" w:rsidRDefault="008B3A37" w:rsidP="008B3A3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ECE6B" w14:textId="04CC2F2B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43E30050" w14:textId="77777777" w:rsidTr="007435C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08C64D" w14:textId="734C19CB" w:rsidR="008B3A37" w:rsidRDefault="008B3A37" w:rsidP="008B3A37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C32A5" w14:textId="258CE5E1" w:rsidR="008B3A37" w:rsidRPr="00AE6CD8" w:rsidRDefault="008B3A37" w:rsidP="008B3A37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AE6CD8">
              <w:rPr>
                <w:rFonts w:asciiTheme="minorHAnsi" w:hAnsiTheme="minorHAnsi" w:cstheme="minorHAnsi"/>
                <w:bCs/>
              </w:rPr>
              <w:t>Specifičnosti pristupa osobama s intelektualnim teškoćama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1FA009" w14:textId="00FCB1F3" w:rsidR="008B3A37" w:rsidRPr="00CD3F31" w:rsidRDefault="008B3A37" w:rsidP="008B3A3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B46AB" w14:textId="283A2DE9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  <w:r>
              <w:t>Z5</w:t>
            </w:r>
          </w:p>
        </w:tc>
      </w:tr>
      <w:tr w:rsidR="008B3A37" w:rsidRPr="00CD3F31" w14:paraId="7093E22F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8B3A37" w:rsidRPr="00CD3F31" w:rsidRDefault="008B3A37" w:rsidP="008B3A37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3C75F4" w14:textId="2EC37AEE" w:rsidR="008B3A37" w:rsidRPr="00CD3F31" w:rsidRDefault="008B3A37" w:rsidP="008B3A37">
            <w:pPr>
              <w:spacing w:after="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679D9719" w:rsidR="008B3A37" w:rsidRPr="00CD3F31" w:rsidRDefault="008B3A37" w:rsidP="008B3A37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8B3A37" w:rsidRPr="00CD3F31" w:rsidRDefault="008B3A37" w:rsidP="008B3A3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03707A1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8216E" w14:textId="5973ADC5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osoba </w:t>
            </w:r>
            <w:r w:rsidR="002E2284">
              <w:rPr>
                <w:rFonts w:asciiTheme="minorHAnsi" w:hAnsiTheme="minorHAnsi" w:cstheme="minorHAnsi"/>
              </w:rPr>
              <w:t xml:space="preserve">iz </w:t>
            </w:r>
            <w:r w:rsidRPr="007D7900">
              <w:rPr>
                <w:rFonts w:asciiTheme="minorHAnsi" w:hAnsiTheme="minorHAnsi" w:cstheme="minorHAnsi"/>
              </w:rPr>
              <w:t xml:space="preserve">  aut</w:t>
            </w:r>
            <w:r w:rsidR="002E2284">
              <w:rPr>
                <w:rFonts w:asciiTheme="minorHAnsi" w:hAnsiTheme="minorHAnsi" w:cstheme="minorHAnsi"/>
              </w:rPr>
              <w:t>ističnog spektra</w:t>
            </w:r>
          </w:p>
          <w:p w14:paraId="7C72DCCD" w14:textId="31B2C441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092DD9CF" w:rsidR="00A05341" w:rsidRPr="00CD3F31" w:rsidRDefault="00EF465D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279BFB20" w:rsidR="00A05341" w:rsidRPr="00EF465D" w:rsidRDefault="00DA3ADE" w:rsidP="00A05341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Centar za autizam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37A7E8D6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811B8" w14:textId="2D548E2B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osoba s  </w:t>
            </w:r>
            <w:r>
              <w:rPr>
                <w:rFonts w:asciiTheme="minorHAnsi" w:hAnsiTheme="minorHAnsi" w:cstheme="minorHAnsi"/>
              </w:rPr>
              <w:t>intelektualnim teškoćama i višestrukim oštećenjima</w:t>
            </w:r>
          </w:p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30B6DC7A" w:rsidR="00A05341" w:rsidRPr="00CD3F31" w:rsidRDefault="00DA052A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620CCA57" w:rsidR="00A05341" w:rsidRPr="00EF465D" w:rsidRDefault="002E2284" w:rsidP="00A05341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Centar za odgoj i obrazovanje</w:t>
            </w: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665F8DB4" w:rsidR="00A05341" w:rsidRPr="00CD3F31" w:rsidRDefault="002E2284" w:rsidP="00A05341">
            <w:pPr>
              <w:spacing w:after="0"/>
              <w:jc w:val="center"/>
            </w:pPr>
            <w:r>
              <w:t>V</w:t>
            </w:r>
            <w:r w:rsidR="00FD025B"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FFAE6" w14:textId="3D8A183B" w:rsidR="002E2284" w:rsidRPr="007D7900" w:rsidRDefault="002E2284" w:rsidP="002E2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7D7900">
              <w:rPr>
                <w:rFonts w:asciiTheme="minorHAnsi" w:hAnsiTheme="minorHAnsi" w:cstheme="minorHAnsi"/>
                <w:sz w:val="22"/>
                <w:szCs w:val="22"/>
              </w:rPr>
              <w:t>pecifičnosti komunikacije i pristupa</w:t>
            </w:r>
          </w:p>
          <w:p w14:paraId="190BEAFB" w14:textId="02BD8BB8" w:rsidR="00A05341" w:rsidRPr="00CD3F31" w:rsidRDefault="002E2284" w:rsidP="002E2284">
            <w:pPr>
              <w:spacing w:after="0"/>
              <w:rPr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 xml:space="preserve">u </w:t>
            </w:r>
            <w:r w:rsidRPr="007D7900">
              <w:rPr>
                <w:rFonts w:asciiTheme="minorHAnsi" w:hAnsiTheme="minorHAnsi" w:cstheme="minorHAnsi"/>
              </w:rPr>
              <w:t>zdravstveni</w:t>
            </w:r>
            <w:r>
              <w:rPr>
                <w:rFonts w:asciiTheme="minorHAnsi" w:hAnsiTheme="minorHAnsi" w:cstheme="minorHAnsi"/>
              </w:rPr>
              <w:t>m</w:t>
            </w:r>
            <w:r w:rsidRPr="007D7900">
              <w:rPr>
                <w:rFonts w:asciiTheme="minorHAnsi" w:hAnsiTheme="minorHAnsi" w:cstheme="minorHAnsi"/>
              </w:rPr>
              <w:t xml:space="preserve"> intervecija</w:t>
            </w:r>
            <w:r>
              <w:rPr>
                <w:rFonts w:asciiTheme="minorHAnsi" w:hAnsiTheme="minorHAnsi" w:cstheme="minorHAnsi"/>
              </w:rPr>
              <w:t xml:space="preserve">ma </w:t>
            </w:r>
            <w:r w:rsidRPr="007D79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053F7418" w:rsidR="00A05341" w:rsidRPr="00CD3F31" w:rsidRDefault="00FD025B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234BF732" w:rsidR="00A05341" w:rsidRPr="00EF465D" w:rsidRDefault="00EF465D" w:rsidP="00A05341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Udruga gluhih i nagluhih PGŽ</w:t>
            </w: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485BF897" w:rsidR="000B06AE" w:rsidRPr="00CD3F31" w:rsidRDefault="00942D94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18661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186614" w:rsidRPr="00CD3F31" w14:paraId="1F24594B" w14:textId="64EC4181" w:rsidTr="001866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186614" w:rsidRPr="00CD3F31" w:rsidRDefault="00186614" w:rsidP="00186614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24D6B90" w14:textId="0F746E73" w:rsidR="00186614" w:rsidRPr="00CD3F31" w:rsidRDefault="00186614" w:rsidP="00186614">
            <w:pPr>
              <w:spacing w:after="0"/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27.05.2024.</w:t>
            </w:r>
          </w:p>
        </w:tc>
      </w:tr>
      <w:tr w:rsidR="00186614" w:rsidRPr="00CD3F31" w14:paraId="3DDF601A" w14:textId="77777777" w:rsidTr="001866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186614" w:rsidRPr="00CD3F31" w:rsidRDefault="00186614" w:rsidP="00186614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43E5BEC4" w:rsidR="00186614" w:rsidRPr="00CD3F31" w:rsidRDefault="00186614" w:rsidP="00186614">
            <w:pPr>
              <w:spacing w:after="0"/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08.07.2024.</w:t>
            </w:r>
          </w:p>
        </w:tc>
      </w:tr>
      <w:tr w:rsidR="00186614" w:rsidRPr="00CD3F31" w14:paraId="09D91CFC" w14:textId="77777777" w:rsidTr="001866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186614" w:rsidRPr="00CD3F31" w:rsidRDefault="00186614" w:rsidP="00186614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53E8A0AB" w:rsidR="00186614" w:rsidRPr="00CD3F31" w:rsidRDefault="00186614" w:rsidP="00186614">
            <w:pPr>
              <w:spacing w:after="0"/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09.09.2024.</w:t>
            </w:r>
          </w:p>
        </w:tc>
      </w:tr>
      <w:tr w:rsidR="00186614" w:rsidRPr="00CD3F31" w14:paraId="17087389" w14:textId="77777777" w:rsidTr="001866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186614" w:rsidRPr="00CD3F31" w:rsidRDefault="00186614" w:rsidP="00186614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467D4324" w:rsidR="00186614" w:rsidRPr="00CD3F31" w:rsidRDefault="00186614" w:rsidP="00186614">
            <w:pPr>
              <w:spacing w:after="0"/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23.09.2024.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3418" w14:textId="77777777" w:rsidR="001B3869" w:rsidRDefault="001B3869">
      <w:pPr>
        <w:spacing w:after="0" w:line="240" w:lineRule="auto"/>
      </w:pPr>
      <w:r>
        <w:separator/>
      </w:r>
    </w:p>
  </w:endnote>
  <w:endnote w:type="continuationSeparator" w:id="0">
    <w:p w14:paraId="4F7CE234" w14:textId="77777777" w:rsidR="001B3869" w:rsidRDefault="001B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EFC9" w14:textId="77777777" w:rsidR="001B3869" w:rsidRDefault="001B3869">
      <w:pPr>
        <w:spacing w:after="0" w:line="240" w:lineRule="auto"/>
      </w:pPr>
      <w:r>
        <w:separator/>
      </w:r>
    </w:p>
  </w:footnote>
  <w:footnote w:type="continuationSeparator" w:id="0">
    <w:p w14:paraId="210875F9" w14:textId="77777777" w:rsidR="001B3869" w:rsidRDefault="001B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09C"/>
    <w:multiLevelType w:val="hybridMultilevel"/>
    <w:tmpl w:val="F6C6BAA8"/>
    <w:lvl w:ilvl="0" w:tplc="4B28AD96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DB7"/>
    <w:multiLevelType w:val="hybridMultilevel"/>
    <w:tmpl w:val="CB262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79A6"/>
    <w:rsid w:val="00010F7C"/>
    <w:rsid w:val="00013E82"/>
    <w:rsid w:val="0001711D"/>
    <w:rsid w:val="00032FCB"/>
    <w:rsid w:val="0006705E"/>
    <w:rsid w:val="00080AD4"/>
    <w:rsid w:val="00092AA7"/>
    <w:rsid w:val="0009494E"/>
    <w:rsid w:val="00097451"/>
    <w:rsid w:val="000A07A9"/>
    <w:rsid w:val="000B06AE"/>
    <w:rsid w:val="000C0792"/>
    <w:rsid w:val="000E7D88"/>
    <w:rsid w:val="000F01B5"/>
    <w:rsid w:val="000F1A10"/>
    <w:rsid w:val="000F3023"/>
    <w:rsid w:val="000F309C"/>
    <w:rsid w:val="001249A5"/>
    <w:rsid w:val="001332EA"/>
    <w:rsid w:val="00144761"/>
    <w:rsid w:val="00161C0E"/>
    <w:rsid w:val="00161E3D"/>
    <w:rsid w:val="0017509A"/>
    <w:rsid w:val="00176B3A"/>
    <w:rsid w:val="00184FD3"/>
    <w:rsid w:val="00186614"/>
    <w:rsid w:val="00196FF0"/>
    <w:rsid w:val="001A3CD4"/>
    <w:rsid w:val="001B3869"/>
    <w:rsid w:val="001B66B8"/>
    <w:rsid w:val="001B78BB"/>
    <w:rsid w:val="001C3FF1"/>
    <w:rsid w:val="001C77A3"/>
    <w:rsid w:val="00210E9E"/>
    <w:rsid w:val="00230D7A"/>
    <w:rsid w:val="0025632D"/>
    <w:rsid w:val="002804FA"/>
    <w:rsid w:val="00282A3E"/>
    <w:rsid w:val="002A0B16"/>
    <w:rsid w:val="002B41D6"/>
    <w:rsid w:val="002E2284"/>
    <w:rsid w:val="002F30E3"/>
    <w:rsid w:val="00313E94"/>
    <w:rsid w:val="003314C1"/>
    <w:rsid w:val="003402FC"/>
    <w:rsid w:val="00384D8F"/>
    <w:rsid w:val="0039207A"/>
    <w:rsid w:val="003C0F36"/>
    <w:rsid w:val="003C1D84"/>
    <w:rsid w:val="003C3200"/>
    <w:rsid w:val="003D418D"/>
    <w:rsid w:val="00403FD0"/>
    <w:rsid w:val="004306E3"/>
    <w:rsid w:val="00437712"/>
    <w:rsid w:val="004450B5"/>
    <w:rsid w:val="004477F2"/>
    <w:rsid w:val="004526F3"/>
    <w:rsid w:val="004576C3"/>
    <w:rsid w:val="00481703"/>
    <w:rsid w:val="0048276F"/>
    <w:rsid w:val="00484A8E"/>
    <w:rsid w:val="00484CD6"/>
    <w:rsid w:val="004907E2"/>
    <w:rsid w:val="0049207E"/>
    <w:rsid w:val="00492D04"/>
    <w:rsid w:val="004D4B18"/>
    <w:rsid w:val="004F254E"/>
    <w:rsid w:val="004F4FCC"/>
    <w:rsid w:val="0050135D"/>
    <w:rsid w:val="00523D53"/>
    <w:rsid w:val="00542ABA"/>
    <w:rsid w:val="00547C13"/>
    <w:rsid w:val="005720CC"/>
    <w:rsid w:val="00596742"/>
    <w:rsid w:val="005970E0"/>
    <w:rsid w:val="005A06E1"/>
    <w:rsid w:val="005A4191"/>
    <w:rsid w:val="005A6EDD"/>
    <w:rsid w:val="005A76B0"/>
    <w:rsid w:val="005A7B76"/>
    <w:rsid w:val="005C2F41"/>
    <w:rsid w:val="005D2466"/>
    <w:rsid w:val="005E7E58"/>
    <w:rsid w:val="005F7371"/>
    <w:rsid w:val="0061176F"/>
    <w:rsid w:val="00633AB8"/>
    <w:rsid w:val="00634C4B"/>
    <w:rsid w:val="0063517B"/>
    <w:rsid w:val="00635C8D"/>
    <w:rsid w:val="00653354"/>
    <w:rsid w:val="00665205"/>
    <w:rsid w:val="00690F74"/>
    <w:rsid w:val="006A1827"/>
    <w:rsid w:val="006A6EF5"/>
    <w:rsid w:val="006B1B43"/>
    <w:rsid w:val="006D0522"/>
    <w:rsid w:val="006D3FF4"/>
    <w:rsid w:val="006D563B"/>
    <w:rsid w:val="006D746F"/>
    <w:rsid w:val="006D7FE7"/>
    <w:rsid w:val="006F39EE"/>
    <w:rsid w:val="007150BD"/>
    <w:rsid w:val="00715684"/>
    <w:rsid w:val="00733743"/>
    <w:rsid w:val="007443CB"/>
    <w:rsid w:val="007565E4"/>
    <w:rsid w:val="00761543"/>
    <w:rsid w:val="00773707"/>
    <w:rsid w:val="00773AA1"/>
    <w:rsid w:val="00782EA4"/>
    <w:rsid w:val="0078335E"/>
    <w:rsid w:val="007851A3"/>
    <w:rsid w:val="00792B8F"/>
    <w:rsid w:val="00794A02"/>
    <w:rsid w:val="007B068E"/>
    <w:rsid w:val="007D1510"/>
    <w:rsid w:val="007D7900"/>
    <w:rsid w:val="007F4483"/>
    <w:rsid w:val="00805B45"/>
    <w:rsid w:val="00806E45"/>
    <w:rsid w:val="00846555"/>
    <w:rsid w:val="00846C2B"/>
    <w:rsid w:val="00847F8B"/>
    <w:rsid w:val="00851566"/>
    <w:rsid w:val="008650D6"/>
    <w:rsid w:val="00866CC3"/>
    <w:rsid w:val="008A0FD9"/>
    <w:rsid w:val="008A3B06"/>
    <w:rsid w:val="008A624F"/>
    <w:rsid w:val="008B3A37"/>
    <w:rsid w:val="008B3E68"/>
    <w:rsid w:val="008D4528"/>
    <w:rsid w:val="008E7846"/>
    <w:rsid w:val="008F17BD"/>
    <w:rsid w:val="008F76DD"/>
    <w:rsid w:val="009036A4"/>
    <w:rsid w:val="0091264E"/>
    <w:rsid w:val="0091431F"/>
    <w:rsid w:val="00942D94"/>
    <w:rsid w:val="00943C31"/>
    <w:rsid w:val="00965280"/>
    <w:rsid w:val="00973FFD"/>
    <w:rsid w:val="00977B3D"/>
    <w:rsid w:val="00983892"/>
    <w:rsid w:val="00984697"/>
    <w:rsid w:val="009B0003"/>
    <w:rsid w:val="009C66A0"/>
    <w:rsid w:val="009E6781"/>
    <w:rsid w:val="009F324F"/>
    <w:rsid w:val="00A05341"/>
    <w:rsid w:val="00A0715D"/>
    <w:rsid w:val="00A12305"/>
    <w:rsid w:val="00A2305B"/>
    <w:rsid w:val="00A27C68"/>
    <w:rsid w:val="00A46299"/>
    <w:rsid w:val="00A51331"/>
    <w:rsid w:val="00A52AB3"/>
    <w:rsid w:val="00A5761B"/>
    <w:rsid w:val="00A61A3D"/>
    <w:rsid w:val="00A65D4B"/>
    <w:rsid w:val="00A80340"/>
    <w:rsid w:val="00A81829"/>
    <w:rsid w:val="00A85E4E"/>
    <w:rsid w:val="00AA6176"/>
    <w:rsid w:val="00AB551E"/>
    <w:rsid w:val="00AC0D6F"/>
    <w:rsid w:val="00AC74ED"/>
    <w:rsid w:val="00AC7D5C"/>
    <w:rsid w:val="00AE6CD8"/>
    <w:rsid w:val="00AF78AA"/>
    <w:rsid w:val="00B05A01"/>
    <w:rsid w:val="00B12C1C"/>
    <w:rsid w:val="00B27003"/>
    <w:rsid w:val="00B47CBE"/>
    <w:rsid w:val="00B52509"/>
    <w:rsid w:val="00B714A5"/>
    <w:rsid w:val="00B80201"/>
    <w:rsid w:val="00B90482"/>
    <w:rsid w:val="00BA48CB"/>
    <w:rsid w:val="00BB7BAC"/>
    <w:rsid w:val="00BD6B4F"/>
    <w:rsid w:val="00BE315D"/>
    <w:rsid w:val="00BF53C9"/>
    <w:rsid w:val="00BF6A5B"/>
    <w:rsid w:val="00C24941"/>
    <w:rsid w:val="00C24E22"/>
    <w:rsid w:val="00C30FA3"/>
    <w:rsid w:val="00C446B5"/>
    <w:rsid w:val="00C753E6"/>
    <w:rsid w:val="00C8550C"/>
    <w:rsid w:val="00C86A57"/>
    <w:rsid w:val="00C91852"/>
    <w:rsid w:val="00C92590"/>
    <w:rsid w:val="00C9364A"/>
    <w:rsid w:val="00CA0D21"/>
    <w:rsid w:val="00CA34E7"/>
    <w:rsid w:val="00CB4F63"/>
    <w:rsid w:val="00CC56AC"/>
    <w:rsid w:val="00CD3E68"/>
    <w:rsid w:val="00CD3F31"/>
    <w:rsid w:val="00CF1AE5"/>
    <w:rsid w:val="00CF2F27"/>
    <w:rsid w:val="00D1105D"/>
    <w:rsid w:val="00D339BF"/>
    <w:rsid w:val="00D451F5"/>
    <w:rsid w:val="00D70B0A"/>
    <w:rsid w:val="00D7612B"/>
    <w:rsid w:val="00D86165"/>
    <w:rsid w:val="00DA052A"/>
    <w:rsid w:val="00DA3ADE"/>
    <w:rsid w:val="00DC789A"/>
    <w:rsid w:val="00E21636"/>
    <w:rsid w:val="00E221EC"/>
    <w:rsid w:val="00E25AA3"/>
    <w:rsid w:val="00E3453B"/>
    <w:rsid w:val="00E40068"/>
    <w:rsid w:val="00E4044D"/>
    <w:rsid w:val="00E57E9E"/>
    <w:rsid w:val="00E8484C"/>
    <w:rsid w:val="00E87B88"/>
    <w:rsid w:val="00E92F6C"/>
    <w:rsid w:val="00EA4139"/>
    <w:rsid w:val="00EB0DB0"/>
    <w:rsid w:val="00EB67E1"/>
    <w:rsid w:val="00EC2D37"/>
    <w:rsid w:val="00EC3589"/>
    <w:rsid w:val="00EC3FCF"/>
    <w:rsid w:val="00EE620E"/>
    <w:rsid w:val="00EF465D"/>
    <w:rsid w:val="00F04AAC"/>
    <w:rsid w:val="00F058BF"/>
    <w:rsid w:val="00F1212D"/>
    <w:rsid w:val="00F24C37"/>
    <w:rsid w:val="00F4106E"/>
    <w:rsid w:val="00F464FD"/>
    <w:rsid w:val="00F47429"/>
    <w:rsid w:val="00F47E9F"/>
    <w:rsid w:val="00F62C61"/>
    <w:rsid w:val="00F7011E"/>
    <w:rsid w:val="00F70952"/>
    <w:rsid w:val="00F75B6E"/>
    <w:rsid w:val="00F94393"/>
    <w:rsid w:val="00FA46AA"/>
    <w:rsid w:val="00FB4492"/>
    <w:rsid w:val="00FC49FB"/>
    <w:rsid w:val="00FD025B"/>
    <w:rsid w:val="00FE44BD"/>
    <w:rsid w:val="00FF0F86"/>
    <w:rsid w:val="00FF4352"/>
    <w:rsid w:val="00FF5D6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6D0522"/>
    <w:pPr>
      <w:ind w:left="720"/>
      <w:contextualSpacing/>
    </w:pPr>
  </w:style>
  <w:style w:type="paragraph" w:customStyle="1" w:styleId="FieldText">
    <w:name w:val="Field Text"/>
    <w:basedOn w:val="Normal"/>
    <w:link w:val="FieldTextChar1"/>
    <w:rsid w:val="000079A6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eastAsia="hr-HR"/>
    </w:rPr>
  </w:style>
  <w:style w:type="character" w:customStyle="1" w:styleId="FieldTextChar1">
    <w:name w:val="Field Text Char1"/>
    <w:link w:val="FieldText"/>
    <w:rsid w:val="000079A6"/>
    <w:rPr>
      <w:rFonts w:ascii="Times New Roman" w:eastAsia="Times New Roman" w:hAnsi="Times New Roman" w:cs="Times New Roman"/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4FB919A95E104501846A38C29662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B563-093E-4E8C-9541-8834CC1B1B16}"/>
      </w:docPartPr>
      <w:docPartBody>
        <w:p w:rsidR="002E538C" w:rsidRDefault="008A580B" w:rsidP="008A580B">
          <w:pPr>
            <w:pStyle w:val="4FB919A95E104501846A38C29662ED17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933A344300B44DBC877FF1CE885F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D76-5692-4719-AE64-BAD52DB97B9A}"/>
      </w:docPartPr>
      <w:docPartBody>
        <w:p w:rsidR="002E538C" w:rsidRDefault="008A580B" w:rsidP="008A580B">
          <w:pPr>
            <w:pStyle w:val="933A344300B44DBC877FF1CE885FCCEA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2E538C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A580B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A580B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FB919A95E104501846A38C29662ED17">
    <w:name w:val="4FB919A95E104501846A38C29662ED17"/>
    <w:rsid w:val="008A580B"/>
    <w:pPr>
      <w:spacing w:after="160" w:line="259" w:lineRule="auto"/>
    </w:pPr>
  </w:style>
  <w:style w:type="paragraph" w:customStyle="1" w:styleId="933A344300B44DBC877FF1CE885FCCEA">
    <w:name w:val="933A344300B44DBC877FF1CE885FCCEA"/>
    <w:rsid w:val="008A58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3617</Words>
  <Characters>20623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21</cp:revision>
  <dcterms:created xsi:type="dcterms:W3CDTF">2023-08-22T10:13:00Z</dcterms:created>
  <dcterms:modified xsi:type="dcterms:W3CDTF">2023-09-20T14:58:00Z</dcterms:modified>
</cp:coreProperties>
</file>