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EAAC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427AA7">
            <w:rPr>
              <w:rStyle w:val="Style28"/>
            </w:rPr>
            <w:t>14. srpnja 202</w:t>
          </w:r>
          <w:r w:rsidR="00541824">
            <w:rPr>
              <w:rStyle w:val="Style28"/>
            </w:rPr>
            <w:t>3</w:t>
          </w:r>
          <w:r w:rsidR="00427AA7">
            <w:rPr>
              <w:rStyle w:val="Style28"/>
            </w:rPr>
            <w:t>.</w:t>
          </w:r>
        </w:sdtContent>
      </w:sdt>
    </w:p>
    <w:p w14:paraId="6847EAAD" w14:textId="77777777" w:rsidR="00BF53C9" w:rsidRPr="00F775B5" w:rsidRDefault="005C2F41" w:rsidP="00E221EC">
      <w:pPr>
        <w:spacing w:after="0" w:line="360" w:lineRule="auto"/>
        <w:rPr>
          <w:rFonts w:cs="Arial"/>
        </w:rPr>
        <w:sectPr w:rsidR="00BF53C9" w:rsidRPr="00F775B5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Kolegij: </w:t>
      </w:r>
      <w:r w:rsidR="00F775B5">
        <w:rPr>
          <w:rStyle w:val="Style29"/>
        </w:rPr>
        <w:t>Patofiziologija</w:t>
      </w:r>
    </w:p>
    <w:p w14:paraId="6847EAAE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177CA1">
            <w:rPr>
              <w:rStyle w:val="Style52"/>
            </w:rPr>
            <w:t>Prof. dr. sc. Ines Mrakovčić-Šutić</w:t>
          </w:r>
        </w:sdtContent>
      </w:sdt>
    </w:p>
    <w:p w14:paraId="6847EAAF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847EAB0" w14:textId="77777777" w:rsidR="00B53D5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  <w:b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EC4719" w:rsidRPr="00EC4719">
            <w:rPr>
              <w:rStyle w:val="Style22"/>
              <w:b/>
            </w:rPr>
            <w:t>Katedra za temeljne medicinske znanosti</w:t>
          </w:r>
        </w:sdtContent>
      </w:sdt>
      <w:r w:rsidR="00EC4719">
        <w:rPr>
          <w:rFonts w:cs="Arial"/>
          <w:b/>
        </w:rPr>
        <w:t xml:space="preserve">, </w:t>
      </w:r>
      <w:r w:rsidR="00B53D51">
        <w:rPr>
          <w:rFonts w:cs="Arial"/>
          <w:b/>
        </w:rPr>
        <w:t>Fakultet zdravstvenih studija Rijeka</w:t>
      </w:r>
    </w:p>
    <w:p w14:paraId="6847EAB1" w14:textId="77777777" w:rsidR="005C2F41" w:rsidRPr="00CD3F31" w:rsidRDefault="00B53D51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>
        <w:rPr>
          <w:rFonts w:cs="Arial"/>
          <w:b/>
        </w:rPr>
        <w:t xml:space="preserve">                Katedra za fiziologiju, imunologiju i patofiziologiju, Medicinski fakultet Rijeka</w:t>
      </w:r>
      <w:r w:rsidR="00D7612B" w:rsidRPr="00CD3F31">
        <w:rPr>
          <w:rFonts w:cs="Arial"/>
          <w:b/>
        </w:rPr>
        <w:tab/>
        <w:t xml:space="preserve">  </w:t>
      </w:r>
    </w:p>
    <w:p w14:paraId="6847EAB2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847EAB3" w14:textId="072FC73D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B53D51">
            <w:rPr>
              <w:rStyle w:val="Style24"/>
            </w:rPr>
            <w:t xml:space="preserve"> Pr</w:t>
          </w:r>
          <w:r w:rsidR="002F36E0">
            <w:rPr>
              <w:rStyle w:val="Style24"/>
            </w:rPr>
            <w:t>ije</w:t>
          </w:r>
          <w:r w:rsidR="00B53D51">
            <w:rPr>
              <w:rStyle w:val="Style24"/>
            </w:rPr>
            <w:t>diplomski s</w:t>
          </w:r>
          <w:r w:rsidR="002F36E0">
            <w:rPr>
              <w:rStyle w:val="Style24"/>
            </w:rPr>
            <w:t>veučilišn</w:t>
          </w:r>
          <w:r w:rsidR="00B53D51">
            <w:rPr>
              <w:rStyle w:val="Style24"/>
            </w:rPr>
            <w:t>i studiji - Sestrinstvo izvanredni</w:t>
          </w:r>
          <w:r w:rsidR="00F775B5">
            <w:rPr>
              <w:rStyle w:val="Style24"/>
            </w:rPr>
            <w:t xml:space="preserve"> Karlovac</w:t>
          </w:r>
        </w:sdtContent>
      </w:sdt>
    </w:p>
    <w:p w14:paraId="6847EAB4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B53D51">
            <w:rPr>
              <w:rStyle w:val="Style9"/>
            </w:rPr>
            <w:t>1</w:t>
          </w:r>
        </w:sdtContent>
      </w:sdt>
    </w:p>
    <w:p w14:paraId="6847EAB5" w14:textId="77777777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427AA7">
            <w:rPr>
              <w:rStyle w:val="Style39"/>
            </w:rPr>
            <w:t>202</w:t>
          </w:r>
          <w:r w:rsidR="00AA2B6E">
            <w:rPr>
              <w:rStyle w:val="Style39"/>
            </w:rPr>
            <w:t>3</w:t>
          </w:r>
          <w:r w:rsidR="00427AA7">
            <w:rPr>
              <w:rStyle w:val="Style39"/>
            </w:rPr>
            <w:t>./202</w:t>
          </w:r>
          <w:r w:rsidR="00AA2B6E">
            <w:rPr>
              <w:rStyle w:val="Style39"/>
            </w:rPr>
            <w:t>4</w:t>
          </w:r>
          <w:r w:rsidR="00177CA1">
            <w:rPr>
              <w:rStyle w:val="Style39"/>
            </w:rPr>
            <w:t>.</w:t>
          </w:r>
        </w:sdtContent>
      </w:sdt>
    </w:p>
    <w:p w14:paraId="6847EAB6" w14:textId="77777777" w:rsidR="00C92590" w:rsidRPr="00CD3F31" w:rsidRDefault="00C92590" w:rsidP="00C92590">
      <w:pPr>
        <w:spacing w:after="0"/>
        <w:rPr>
          <w:rFonts w:cs="Arial"/>
        </w:rPr>
      </w:pPr>
    </w:p>
    <w:p w14:paraId="6847EAB7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6847EAB8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6847EAB9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6847EAB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47EABE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847EABB" w14:textId="77777777" w:rsidR="00B53D51" w:rsidRDefault="00B53D51" w:rsidP="00B53D51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</w:pP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Kolegij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obuhvaća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30h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predavanja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i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održava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se u I</w:t>
                </w:r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semestru</w:t>
                </w:r>
                <w:proofErr w:type="spellEnd"/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. </w:t>
                </w:r>
              </w:p>
              <w:p w14:paraId="6847EABC" w14:textId="77777777" w:rsidR="00B53D51" w:rsidRPr="00B53D51" w:rsidRDefault="00B53D51" w:rsidP="00B53D51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</w:pP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Ciljevi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kolegija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su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: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upoznati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studente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s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osnovnim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poremećajima</w:t>
                </w:r>
                <w:proofErr w:type="spellEnd"/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životni</w:t>
                </w:r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h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funkcija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,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kako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cijelog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organizma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tako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i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pojedinih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organa i tkiva, kako bi stekli bazično znanje za razumijevanje fizioloških i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patofizioloških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procesa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u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organizmu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,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te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lakše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savladali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stručne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discipline i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predmete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kliničke</w:t>
                </w:r>
                <w:proofErr w:type="spellEnd"/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medicine</w:t>
                </w:r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narednih</w:t>
                </w:r>
                <w:proofErr w:type="spellEnd"/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godina</w:t>
                </w:r>
                <w:proofErr w:type="spellEnd"/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studija</w:t>
                </w:r>
                <w:proofErr w:type="spellEnd"/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. </w:t>
                </w:r>
                <w:r w:rsidRPr="00B53D51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 </w:t>
                </w:r>
              </w:p>
              <w:p w14:paraId="6847EABD" w14:textId="77777777" w:rsidR="005C2F41" w:rsidRPr="00E60BA6" w:rsidRDefault="00B53D51" w:rsidP="00E60BA6">
                <w:pPr>
                  <w:pStyle w:val="Default"/>
                  <w:jc w:val="both"/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</w:pPr>
                <w:r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 xml:space="preserve">Sadržaj kolegija: Upoznavanje s osnovnim </w:t>
                </w:r>
                <w:r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poremećajima homeostatskih</w:t>
                </w:r>
                <w:r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 xml:space="preserve"> mehaniz</w:t>
                </w:r>
                <w:r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ama</w:t>
                </w:r>
                <w:r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 xml:space="preserve">. </w:t>
                </w:r>
                <w:r w:rsidRPr="00B53D51">
                  <w:rPr>
                    <w:rFonts w:asciiTheme="minorHAnsi" w:hAnsiTheme="minorHAnsi"/>
                    <w:snapToGrid w:val="0"/>
                    <w:sz w:val="22"/>
                    <w:szCs w:val="22"/>
                    <w:lang w:val="hr-HR" w:bidi="ar-SA"/>
                  </w:rPr>
                  <w:t xml:space="preserve">Opis </w:t>
                </w:r>
                <w:r>
                  <w:rPr>
                    <w:rFonts w:asciiTheme="minorHAnsi" w:hAnsiTheme="minorHAnsi"/>
                    <w:snapToGrid w:val="0"/>
                    <w:sz w:val="22"/>
                    <w:szCs w:val="22"/>
                    <w:lang w:val="hr-HR" w:bidi="ar-SA"/>
                  </w:rPr>
                  <w:t xml:space="preserve">poremećaja </w:t>
                </w:r>
                <w:r w:rsidRPr="00B53D51">
                  <w:rPr>
                    <w:rFonts w:asciiTheme="minorHAnsi" w:hAnsiTheme="minorHAnsi"/>
                    <w:snapToGrid w:val="0"/>
                    <w:sz w:val="22"/>
                    <w:szCs w:val="22"/>
                    <w:lang w:val="hr-HR" w:bidi="ar-SA"/>
                  </w:rPr>
                  <w:t xml:space="preserve">hematopoeze, </w:t>
                </w:r>
                <w:r>
                  <w:rPr>
                    <w:rFonts w:asciiTheme="minorHAnsi" w:hAnsiTheme="minorHAnsi"/>
                    <w:snapToGrid w:val="0"/>
                    <w:sz w:val="22"/>
                    <w:szCs w:val="22"/>
                    <w:lang w:val="hr-HR" w:bidi="ar-SA"/>
                  </w:rPr>
                  <w:t xml:space="preserve">te poremećaja </w:t>
                </w:r>
                <w:r w:rsidRPr="00B53D51">
                  <w:rPr>
                    <w:rFonts w:asciiTheme="minorHAnsi" w:hAnsiTheme="minorHAnsi"/>
                    <w:snapToGrid w:val="0"/>
                    <w:sz w:val="22"/>
                    <w:szCs w:val="22"/>
                    <w:lang w:val="hr-HR" w:bidi="ar-SA"/>
                  </w:rPr>
                  <w:t>eritrocit</w:t>
                </w:r>
                <w:r>
                  <w:rPr>
                    <w:rFonts w:asciiTheme="minorHAnsi" w:hAnsiTheme="minorHAnsi"/>
                    <w:snapToGrid w:val="0"/>
                    <w:sz w:val="22"/>
                    <w:szCs w:val="22"/>
                    <w:lang w:val="hr-HR" w:bidi="ar-SA"/>
                  </w:rPr>
                  <w:t xml:space="preserve">ne, </w:t>
                </w:r>
                <w:r w:rsidRPr="00B53D51">
                  <w:rPr>
                    <w:rFonts w:asciiTheme="minorHAnsi" w:hAnsiTheme="minorHAnsi"/>
                    <w:snapToGrid w:val="0"/>
                    <w:sz w:val="22"/>
                    <w:szCs w:val="22"/>
                    <w:lang w:val="hr-HR" w:bidi="ar-SA"/>
                  </w:rPr>
                  <w:t>leukocit</w:t>
                </w:r>
                <w:r>
                  <w:rPr>
                    <w:rFonts w:asciiTheme="minorHAnsi" w:hAnsiTheme="minorHAnsi"/>
                    <w:snapToGrid w:val="0"/>
                    <w:sz w:val="22"/>
                    <w:szCs w:val="22"/>
                    <w:lang w:val="hr-HR" w:bidi="ar-SA"/>
                  </w:rPr>
                  <w:t xml:space="preserve">ne i </w:t>
                </w:r>
                <w:r w:rsidRPr="00B53D51">
                  <w:rPr>
                    <w:rFonts w:asciiTheme="minorHAnsi" w:hAnsiTheme="minorHAnsi"/>
                    <w:snapToGrid w:val="0"/>
                    <w:sz w:val="22"/>
                    <w:szCs w:val="22"/>
                    <w:lang w:val="hr-HR" w:bidi="ar-SA"/>
                  </w:rPr>
                  <w:t>trombocit</w:t>
                </w:r>
                <w:r>
                  <w:rPr>
                    <w:rFonts w:asciiTheme="minorHAnsi" w:hAnsiTheme="minorHAnsi"/>
                    <w:snapToGrid w:val="0"/>
                    <w:sz w:val="22"/>
                    <w:szCs w:val="22"/>
                    <w:lang w:val="hr-HR" w:bidi="ar-SA"/>
                  </w:rPr>
                  <w:t xml:space="preserve">ne loze, kao i sa </w:t>
                </w:r>
                <w:r w:rsidRPr="00B53D51">
                  <w:rPr>
                    <w:rFonts w:asciiTheme="minorHAnsi" w:hAnsiTheme="minorHAnsi"/>
                    <w:snapToGrid w:val="0"/>
                    <w:sz w:val="22"/>
                    <w:szCs w:val="22"/>
                    <w:lang w:val="hr-HR" w:bidi="ar-SA"/>
                  </w:rPr>
                  <w:t>poremećaj</w:t>
                </w:r>
                <w:r w:rsidR="00E60BA6">
                  <w:rPr>
                    <w:rFonts w:asciiTheme="minorHAnsi" w:hAnsiTheme="minorHAnsi"/>
                    <w:snapToGrid w:val="0"/>
                    <w:sz w:val="22"/>
                    <w:szCs w:val="22"/>
                    <w:lang w:val="hr-HR" w:bidi="ar-SA"/>
                  </w:rPr>
                  <w:t>im</w:t>
                </w:r>
                <w:r w:rsidRPr="00B53D51">
                  <w:rPr>
                    <w:rFonts w:asciiTheme="minorHAnsi" w:hAnsiTheme="minorHAnsi"/>
                    <w:snapToGrid w:val="0"/>
                    <w:sz w:val="22"/>
                    <w:szCs w:val="22"/>
                    <w:lang w:val="hr-HR" w:bidi="ar-SA"/>
                  </w:rPr>
                  <w:t>a</w:t>
                </w:r>
                <w:r w:rsidR="00E60BA6">
                  <w:rPr>
                    <w:rFonts w:asciiTheme="minorHAnsi" w:hAnsiTheme="minorHAnsi"/>
                    <w:snapToGrid w:val="0"/>
                    <w:sz w:val="22"/>
                    <w:szCs w:val="22"/>
                    <w:lang w:val="hr-HR" w:bidi="ar-SA"/>
                  </w:rPr>
                  <w:t xml:space="preserve"> </w:t>
                </w:r>
                <w:r w:rsidRPr="00B53D51">
                  <w:rPr>
                    <w:rFonts w:asciiTheme="minorHAnsi" w:hAnsiTheme="minorHAnsi"/>
                    <w:snapToGrid w:val="0"/>
                    <w:sz w:val="22"/>
                    <w:szCs w:val="22"/>
                    <w:lang w:val="hr-HR" w:bidi="ar-SA"/>
                  </w:rPr>
                  <w:t>osnovnih imunoloških funkcija</w:t>
                </w:r>
                <w:r w:rsidR="00E60BA6">
                  <w:rPr>
                    <w:rFonts w:asciiTheme="minorHAnsi" w:hAnsiTheme="minorHAnsi"/>
                    <w:snapToGrid w:val="0"/>
                    <w:sz w:val="22"/>
                    <w:szCs w:val="22"/>
                    <w:lang w:val="hr-HR" w:bidi="ar-SA"/>
                  </w:rPr>
                  <w:t xml:space="preserve"> (s </w:t>
                </w:r>
                <w:r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imunopatogenezom i transplantacijom</w:t>
                </w:r>
                <w:r w:rsidR="00E60BA6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)</w:t>
                </w:r>
                <w:r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 xml:space="preserve">. Upala. </w:t>
                </w:r>
                <w:r w:rsidR="00E60BA6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Poremećaji rada k</w:t>
                </w:r>
                <w:r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ardiovaskularn</w:t>
                </w:r>
                <w:r w:rsidR="00E60BA6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 xml:space="preserve">og </w:t>
                </w:r>
                <w:r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sustav</w:t>
                </w:r>
                <w:r w:rsidR="00E60BA6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a, poremećaji arterijskog tlaka, cirkulacijski šok. Poremećaji r</w:t>
                </w:r>
                <w:r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espiracijsk</w:t>
                </w:r>
                <w:r w:rsidR="00E60BA6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og</w:t>
                </w:r>
                <w:r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 xml:space="preserve"> sustav</w:t>
                </w:r>
                <w:r w:rsidR="00E60BA6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 xml:space="preserve">a. Poremećaji </w:t>
                </w:r>
                <w:r w:rsidR="00E60BA6"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E60BA6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E60BA6"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robavn</w:t>
                </w:r>
                <w:r w:rsidR="00E60BA6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og</w:t>
                </w:r>
                <w:r w:rsidR="00E60BA6"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 xml:space="preserve"> sustav</w:t>
                </w:r>
                <w:r w:rsidR="00E60BA6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a i m</w:t>
                </w:r>
                <w:r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etaboliz</w:t>
                </w:r>
                <w:r w:rsidR="00E60BA6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 xml:space="preserve">ma. </w:t>
                </w:r>
                <w:r w:rsidR="00E60BA6"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E60BA6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Poremećaji u</w:t>
                </w:r>
                <w:r w:rsidR="00E60BA6"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ropoetsk</w:t>
                </w:r>
                <w:r w:rsidR="00E60BA6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og</w:t>
                </w:r>
                <w:r w:rsidR="00E60BA6"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 xml:space="preserve"> sustav</w:t>
                </w:r>
                <w:r w:rsidR="00E60BA6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a. Poremećaji funkcije e</w:t>
                </w:r>
                <w:r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ndokrin</w:t>
                </w:r>
                <w:r w:rsidR="00E60BA6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 xml:space="preserve">ološkog </w:t>
                </w:r>
                <w:r w:rsidRPr="00B53D51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sustav</w:t>
                </w:r>
                <w:r w:rsidR="00E60BA6">
                  <w:rPr>
                    <w:rFonts w:asciiTheme="minorHAnsi" w:hAnsiTheme="minorHAnsi"/>
                    <w:color w:val="auto"/>
                    <w:sz w:val="22"/>
                    <w:szCs w:val="22"/>
                    <w:lang w:val="hr-HR" w:bidi="ar-SA"/>
                  </w:rPr>
                  <w:t>a.</w:t>
                </w:r>
                <w:r w:rsidRPr="00B53D51">
                  <w:rPr>
                    <w:rFonts w:ascii="Arial Narrow" w:hAnsi="Arial Narrow"/>
                    <w:color w:val="auto"/>
                    <w:sz w:val="20"/>
                    <w:szCs w:val="20"/>
                    <w:lang w:val="hr-HR" w:bidi="ar-SA"/>
                  </w:rPr>
                  <w:t xml:space="preserve">  </w:t>
                </w:r>
              </w:p>
            </w:tc>
          </w:sdtContent>
        </w:sdt>
      </w:tr>
    </w:tbl>
    <w:p w14:paraId="6847EABF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847EAC0" w14:textId="77777777" w:rsidR="005C2F41" w:rsidRPr="00177CA1" w:rsidRDefault="005C2F41" w:rsidP="00177CA1">
      <w:pPr>
        <w:pStyle w:val="Default"/>
        <w:rPr>
          <w:rFonts w:asciiTheme="minorHAnsi" w:hAnsiTheme="minorHAnsi"/>
          <w:b/>
          <w:sz w:val="22"/>
          <w:szCs w:val="22"/>
          <w:lang w:val="hr-HR"/>
        </w:rPr>
      </w:pPr>
      <w:r w:rsidRPr="00177CA1">
        <w:rPr>
          <w:rFonts w:asciiTheme="minorHAnsi" w:hAnsiTheme="minorHAns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177CA1" w14:paraId="6847EAC5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47EAC1" w14:textId="77777777" w:rsidR="0059461F" w:rsidRPr="0059461F" w:rsidRDefault="0059461F" w:rsidP="0059461F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59461F">
              <w:rPr>
                <w:rFonts w:asciiTheme="minorHAnsi" w:hAnsiTheme="minorHAnsi" w:cs="Arial"/>
                <w:color w:val="000000"/>
              </w:rPr>
              <w:t>1. Gamulin S i sur. Patofiziologija, udžbenik za visoke zdravstvene škole,  Medicinska naklada, prvo izdanje, Zagreb, 2005. (odabrana poglavlja)</w:t>
            </w:r>
          </w:p>
          <w:p w14:paraId="6847EAC2" w14:textId="77777777" w:rsidR="0059461F" w:rsidRPr="0059461F" w:rsidRDefault="0059461F" w:rsidP="005946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59461F">
              <w:rPr>
                <w:rFonts w:asciiTheme="minorHAnsi" w:hAnsiTheme="minorHAnsi" w:cs="Arial"/>
                <w:color w:val="000000"/>
              </w:rPr>
              <w:t xml:space="preserve">2. Guyton AC, Hall JE. </w:t>
            </w:r>
            <w:r w:rsidRPr="0059461F">
              <w:rPr>
                <w:rFonts w:asciiTheme="minorHAnsi" w:hAnsiTheme="minorHAnsi" w:cs="Arial"/>
                <w:i/>
                <w:iCs/>
                <w:color w:val="000000"/>
              </w:rPr>
              <w:t xml:space="preserve">Medicinska fiziologija </w:t>
            </w:r>
            <w:r w:rsidRPr="0059461F">
              <w:rPr>
                <w:rFonts w:asciiTheme="minorHAnsi" w:hAnsiTheme="minorHAnsi" w:cs="Arial"/>
                <w:color w:val="000000"/>
              </w:rPr>
              <w:t>(trinaesto izdanje), Medicinska naklada Zagreb, Zagreb, 2017. (odabrana poglavlja)</w:t>
            </w:r>
          </w:p>
          <w:p w14:paraId="6847EAC3" w14:textId="77777777" w:rsidR="0059461F" w:rsidRPr="0059461F" w:rsidRDefault="0059461F" w:rsidP="0059461F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59461F">
              <w:rPr>
                <w:rFonts w:asciiTheme="minorHAnsi" w:hAnsiTheme="minorHAnsi" w:cs="Arial"/>
                <w:color w:val="000000"/>
              </w:rPr>
              <w:t>3.Svi sadržaji koji nisu obuhvaćeni obveznom literaturom biti će objavljeni na Internet stranici kolegija.</w:t>
            </w:r>
          </w:p>
          <w:p w14:paraId="6847EAC4" w14:textId="77777777" w:rsidR="005C2F41" w:rsidRPr="00177CA1" w:rsidRDefault="005C2F41" w:rsidP="001202AF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</w:tbl>
    <w:p w14:paraId="6847EAC6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847EAC7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47EAC9" w14:textId="77777777" w:rsidTr="00BF53C9">
        <w:trPr>
          <w:trHeight w:val="426"/>
        </w:trPr>
        <w:sdt>
          <w:sdt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847EAC8" w14:textId="77777777" w:rsidR="005C2F41" w:rsidRPr="001202AF" w:rsidRDefault="001202AF" w:rsidP="0059461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 Unicode MS" w:hAnsi="Arial Narrow" w:cs="Arial"/>
                    <w:color w:val="000000"/>
                    <w:lang w:eastAsia="hr-HR"/>
                  </w:rPr>
                </w:pPr>
                <w:r w:rsidRPr="001202AF">
                  <w:rPr>
                    <w:rFonts w:ascii="Arial Narrow" w:eastAsia="Arial Unicode MS" w:hAnsi="Arial Narrow" w:cs="Arial"/>
                    <w:color w:val="000000"/>
                    <w:lang w:eastAsia="hr-HR"/>
                  </w:rPr>
                  <w:t xml:space="preserve"> </w:t>
                </w:r>
                <w:r w:rsidR="0059461F" w:rsidRPr="0059461F">
                  <w:rPr>
                    <w:rFonts w:asciiTheme="minorHAnsi" w:hAnsiTheme="minorHAnsi" w:cs="Arial"/>
                    <w:color w:val="000000"/>
                  </w:rPr>
                  <w:t xml:space="preserve">Gamulin S, Marušić M, Kovač Z. </w:t>
                </w:r>
                <w:r w:rsidR="0059461F" w:rsidRPr="0059461F">
                  <w:rPr>
                    <w:rFonts w:asciiTheme="minorHAnsi" w:hAnsiTheme="minorHAnsi" w:cs="Arial"/>
                    <w:i/>
                    <w:iCs/>
                    <w:color w:val="000000"/>
                  </w:rPr>
                  <w:t xml:space="preserve">Patofiziologija </w:t>
                </w:r>
                <w:r w:rsidR="0059461F" w:rsidRPr="0059461F">
                  <w:rPr>
                    <w:rFonts w:asciiTheme="minorHAnsi" w:hAnsiTheme="minorHAnsi" w:cs="Arial"/>
                    <w:color w:val="000000"/>
                  </w:rPr>
                  <w:t>(sedmo izdanje), Medicinska naklada Zagreb, 2011. (odabrana poglavlja)</w:t>
                </w:r>
              </w:p>
            </w:tc>
          </w:sdtContent>
        </w:sdt>
      </w:tr>
    </w:tbl>
    <w:p w14:paraId="6847EACA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847EACB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6847EACC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47EB01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36"/>
            </w:tblGrid>
            <w:tr w:rsidR="0059461F" w:rsidRPr="0059461F" w14:paraId="6847EAFF" w14:textId="77777777">
              <w:trPr>
                <w:trHeight w:val="1011"/>
              </w:trPr>
              <w:tc>
                <w:tcPr>
                  <w:tcW w:w="8236" w:type="dxa"/>
                </w:tcPr>
                <w:p w14:paraId="6847EACD" w14:textId="77777777" w:rsidR="0059461F" w:rsidRPr="0059461F" w:rsidRDefault="0059461F" w:rsidP="008D510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8D510C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</w:rPr>
                    <w:lastRenderedPageBreak/>
                    <w:t>1</w:t>
                  </w:r>
                  <w:r w:rsidRPr="0059461F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</w:rPr>
                    <w:t xml:space="preserve">. predavanje: Poremećaji građe i funkcije krvi i krvotvornih organa (I dio) </w:t>
                  </w:r>
                  <w:r w:rsidR="007A738D" w:rsidRPr="008D510C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</w:rPr>
                    <w:t>Poremećaji crvene loze</w:t>
                  </w:r>
                </w:p>
                <w:p w14:paraId="6847EACE" w14:textId="77777777" w:rsidR="0059461F" w:rsidRPr="0059461F" w:rsidRDefault="0059461F" w:rsidP="008D510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59461F">
                    <w:rPr>
                      <w:rFonts w:asciiTheme="minorHAnsi" w:eastAsiaTheme="minorHAnsi" w:hAnsiTheme="minorHAnsi" w:cs="Arial"/>
                      <w:i/>
                      <w:iCs/>
                      <w:color w:val="000000"/>
                    </w:rPr>
                    <w:t xml:space="preserve">Ishodi učenja: </w:t>
                  </w:r>
                  <w:r w:rsidRPr="008D510C">
                    <w:rPr>
                      <w:rFonts w:asciiTheme="minorHAnsi" w:eastAsiaTheme="minorHAnsi" w:hAnsiTheme="minorHAnsi" w:cs="Arial"/>
                      <w:iCs/>
                      <w:color w:val="000000"/>
                    </w:rPr>
                    <w:t>Opisati i objasnici klasifikaciju poremećaja crvene loze.</w:t>
                  </w:r>
                  <w:r w:rsidRPr="008D510C">
                    <w:rPr>
                      <w:rFonts w:asciiTheme="minorHAnsi" w:eastAsiaTheme="minorHAnsi" w:hAnsiTheme="minorHAnsi" w:cs="Arial"/>
                      <w:i/>
                      <w:iCs/>
                      <w:color w:val="000000"/>
                    </w:rPr>
                    <w:t xml:space="preserve"> </w:t>
                  </w:r>
                  <w:r w:rsidRPr="0059461F">
                    <w:rPr>
                      <w:rFonts w:asciiTheme="minorHAnsi" w:eastAsiaTheme="minorHAnsi" w:hAnsiTheme="minorHAnsi" w:cs="Arial"/>
                      <w:color w:val="000000"/>
                    </w:rPr>
                    <w:t>Raščlaniti poremećaje eritropoeze</w:t>
                  </w:r>
                  <w:r w:rsidR="007A738D" w:rsidRPr="008D510C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. </w:t>
                  </w:r>
                  <w:r w:rsidRPr="0059461F">
                    <w:rPr>
                      <w:rFonts w:asciiTheme="minorHAnsi" w:eastAsiaTheme="minorHAnsi" w:hAnsiTheme="minorHAnsi" w:cs="Arial"/>
                      <w:color w:val="000000"/>
                    </w:rPr>
                    <w:t>Objasniti etiopatogenetsku podjelu anemija</w:t>
                  </w:r>
                  <w:r w:rsidR="007A738D" w:rsidRPr="008D510C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, opisati simptome, te </w:t>
                  </w:r>
                  <w:r w:rsidRPr="0059461F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osnovne značajke pojedinih podvrsta. Objasniti kompenzacijske prilagodbe organizma na anemiju, </w:t>
                  </w:r>
                  <w:r w:rsidR="007A738D" w:rsidRPr="008D510C">
                    <w:rPr>
                      <w:rFonts w:asciiTheme="minorHAnsi" w:eastAsiaTheme="minorHAnsi" w:hAnsiTheme="minorHAnsi" w:cs="Arial"/>
                      <w:color w:val="000000"/>
                    </w:rPr>
                    <w:t>te posljedice anemija</w:t>
                  </w:r>
                  <w:r w:rsidRPr="0059461F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. Opisati etiopatogenetki mehanizam i osnovne značajke policitemije i eritrocitoze. </w:t>
                  </w:r>
                </w:p>
                <w:p w14:paraId="6847EACF" w14:textId="77777777" w:rsidR="0059461F" w:rsidRPr="008D510C" w:rsidRDefault="007A738D" w:rsidP="008D510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</w:rPr>
                  </w:pPr>
                  <w:r w:rsidRPr="008D510C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</w:rPr>
                    <w:t>2</w:t>
                  </w:r>
                  <w:r w:rsidR="0059461F" w:rsidRPr="0059461F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</w:rPr>
                    <w:t xml:space="preserve">. predavanje: Poremećaji građe i funkcije krvi i krvotvornih organa (II dio) </w:t>
                  </w:r>
                </w:p>
                <w:p w14:paraId="6847EAD0" w14:textId="77777777" w:rsidR="007A738D" w:rsidRPr="0059461F" w:rsidRDefault="007A738D" w:rsidP="008D510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8D510C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</w:rPr>
                    <w:t>Poremećaji bijele loze</w:t>
                  </w:r>
                </w:p>
                <w:p w14:paraId="6847EAD1" w14:textId="77777777" w:rsidR="007A738D" w:rsidRPr="008D510C" w:rsidRDefault="0059461F" w:rsidP="008D510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59461F">
                    <w:rPr>
                      <w:rFonts w:asciiTheme="minorHAnsi" w:eastAsiaTheme="minorHAnsi" w:hAnsiTheme="minorHAnsi" w:cs="Arial"/>
                      <w:i/>
                      <w:iCs/>
                      <w:color w:val="000000"/>
                    </w:rPr>
                    <w:t xml:space="preserve">Ishodi učenja: </w:t>
                  </w:r>
                  <w:r w:rsidRPr="0059461F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Objasniti uzroke i osnovne značajke kvalitativnih i kvantitativnih poremećaja leukocita. Opisati etiopatogenetske značajke i podjelu leukemija i limfoma. </w:t>
                  </w:r>
                </w:p>
                <w:p w14:paraId="6847EAD2" w14:textId="77777777" w:rsidR="007A738D" w:rsidRPr="0059461F" w:rsidRDefault="007A738D" w:rsidP="008D51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8D510C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</w:rPr>
                    <w:t>3</w:t>
                  </w:r>
                  <w:r w:rsidRPr="0059461F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</w:rPr>
                    <w:t>. predavanje: Poremećaji građe i funkcije krvi i krvotvornih organa (II</w:t>
                  </w:r>
                  <w:r w:rsidRPr="008D510C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</w:rPr>
                    <w:t>I</w:t>
                  </w:r>
                  <w:r w:rsidRPr="0059461F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</w:rPr>
                    <w:t xml:space="preserve"> dio) </w:t>
                  </w:r>
                </w:p>
                <w:p w14:paraId="6847EAD3" w14:textId="77777777" w:rsidR="007A738D" w:rsidRPr="008D510C" w:rsidRDefault="007A738D" w:rsidP="008D510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</w:pPr>
                  <w:r w:rsidRPr="008D510C"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>Poremećaji zgrušavanja</w:t>
                  </w:r>
                </w:p>
                <w:p w14:paraId="6847EAD4" w14:textId="77777777" w:rsidR="008D510C" w:rsidRDefault="008D510C" w:rsidP="008D510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59461F">
                    <w:rPr>
                      <w:rFonts w:asciiTheme="minorHAnsi" w:eastAsiaTheme="minorHAnsi" w:hAnsiTheme="minorHAnsi" w:cs="Arial"/>
                      <w:i/>
                      <w:iCs/>
                      <w:color w:val="000000"/>
                    </w:rPr>
                    <w:t xml:space="preserve">Ishodi učenja: </w:t>
                  </w:r>
                  <w:r w:rsidR="0059461F" w:rsidRPr="0059461F">
                    <w:rPr>
                      <w:rFonts w:asciiTheme="minorHAnsi" w:eastAsiaTheme="minorHAnsi" w:hAnsiTheme="minorHAnsi" w:cs="Arial"/>
                      <w:color w:val="000000"/>
                    </w:rPr>
                    <w:t>Opisati osnovne poremećaje zgrušavanja krvi (sklonost krvarenjima i</w:t>
                  </w:r>
                  <w:r w:rsidRPr="0078086A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sklonosti</w:t>
                  </w:r>
                  <w:r w:rsidR="0059461F" w:rsidRPr="0059461F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zgrušavanj</w:t>
                  </w:r>
                  <w:r w:rsidRPr="0078086A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ima </w:t>
                  </w:r>
                  <w:r w:rsidR="0059461F" w:rsidRPr="0059461F">
                    <w:rPr>
                      <w:rFonts w:asciiTheme="minorHAnsi" w:eastAsiaTheme="minorHAnsi" w:hAnsiTheme="minorHAnsi" w:cs="Arial"/>
                      <w:color w:val="000000"/>
                    </w:rPr>
                    <w:t>krvi).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610"/>
                  </w:tblGrid>
                  <w:tr w:rsidR="0078086A" w:rsidRPr="0078086A" w14:paraId="6847EAD8" w14:textId="77777777">
                    <w:trPr>
                      <w:trHeight w:val="322"/>
                    </w:trPr>
                    <w:tc>
                      <w:tcPr>
                        <w:tcW w:w="8610" w:type="dxa"/>
                      </w:tcPr>
                      <w:p w14:paraId="6847EAD5" w14:textId="77777777" w:rsidR="0078086A" w:rsidRPr="0078086A" w:rsidRDefault="0078086A" w:rsidP="0078086A">
                        <w:pPr>
                          <w:framePr w:hSpace="180" w:wrap="around" w:vAnchor="text" w:hAnchor="margin" w:xAlign="center" w:y="6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inorHAnsi" w:eastAsiaTheme="minorHAnsi" w:hAnsiTheme="minorHAnsi" w:cs="Arial"/>
                            <w:b/>
                            <w:iCs/>
                            <w:color w:val="000000"/>
                          </w:rPr>
                        </w:pPr>
                        <w:r w:rsidRPr="0078086A">
                          <w:rPr>
                            <w:rFonts w:asciiTheme="minorHAnsi" w:eastAsiaTheme="minorHAnsi" w:hAnsiTheme="minorHAnsi" w:cs="Arial"/>
                            <w:b/>
                            <w:iCs/>
                            <w:color w:val="000000"/>
                          </w:rPr>
                          <w:t>4. predavanje: Upala</w:t>
                        </w:r>
                      </w:p>
                      <w:p w14:paraId="6847EAD6" w14:textId="77777777" w:rsidR="0078086A" w:rsidRDefault="0078086A" w:rsidP="0078086A">
                        <w:pPr>
                          <w:framePr w:hSpace="180" w:wrap="around" w:vAnchor="text" w:hAnchor="margin" w:xAlign="center" w:y="6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inorHAnsi" w:eastAsiaTheme="minorHAnsi" w:hAnsiTheme="minorHAnsi" w:cs="Arial"/>
                            <w:color w:val="000000"/>
                          </w:rPr>
                        </w:pPr>
                        <w:r w:rsidRPr="0078086A">
                          <w:rPr>
                            <w:rFonts w:asciiTheme="minorHAnsi" w:eastAsiaTheme="minorHAnsi" w:hAnsiTheme="minorHAnsi" w:cs="Arial"/>
                            <w:i/>
                            <w:iCs/>
                            <w:color w:val="000000"/>
                          </w:rPr>
                          <w:t xml:space="preserve">Ishodi učenja: </w:t>
                        </w:r>
                        <w:r>
                          <w:rPr>
                            <w:rFonts w:asciiTheme="minorHAnsi" w:eastAsiaTheme="minorHAnsi" w:hAnsiTheme="minorHAnsi" w:cs="Arial"/>
                            <w:iCs/>
                            <w:color w:val="000000"/>
                          </w:rPr>
                          <w:t xml:space="preserve">Opisati etiologiju i simptome </w:t>
                        </w:r>
                        <w:r w:rsidRPr="0078086A">
                          <w:rPr>
                            <w:rFonts w:asciiTheme="minorHAnsi" w:eastAsiaTheme="minorHAnsi" w:hAnsiTheme="minorHAnsi" w:cs="Arial"/>
                            <w:color w:val="000000"/>
                          </w:rPr>
                          <w:t>upalnog proc</w:t>
                        </w:r>
                        <w:r>
                          <w:rPr>
                            <w:rFonts w:asciiTheme="minorHAnsi" w:eastAsiaTheme="minorHAnsi" w:hAnsiTheme="minorHAnsi" w:cs="Arial"/>
                            <w:color w:val="000000"/>
                          </w:rPr>
                          <w:t xml:space="preserve">esa. Objasniti patogenezu </w:t>
                        </w:r>
                        <w:r w:rsidRPr="0078086A">
                          <w:rPr>
                            <w:rFonts w:asciiTheme="minorHAnsi" w:eastAsiaTheme="minorHAnsi" w:hAnsiTheme="minorHAnsi" w:cs="Arial"/>
                            <w:color w:val="000000"/>
                          </w:rPr>
                          <w:t xml:space="preserve">upalotvornih procesa u akutnoj upali, te sustavne rekcije organizma na upalu. </w:t>
                        </w:r>
                        <w:r>
                          <w:rPr>
                            <w:rFonts w:asciiTheme="minorHAnsi" w:eastAsiaTheme="minorHAnsi" w:hAnsiTheme="minorHAnsi" w:cs="Arial"/>
                            <w:color w:val="000000"/>
                          </w:rPr>
                          <w:t xml:space="preserve">Opisati </w:t>
                        </w:r>
                        <w:r w:rsidRPr="0078086A">
                          <w:rPr>
                            <w:rFonts w:asciiTheme="minorHAnsi" w:eastAsiaTheme="minorHAnsi" w:hAnsiTheme="minorHAnsi" w:cs="Arial"/>
                            <w:color w:val="000000"/>
                          </w:rPr>
                          <w:t xml:space="preserve"> upalostatske mehanizme. </w:t>
                        </w:r>
                        <w:r>
                          <w:rPr>
                            <w:rFonts w:asciiTheme="minorHAnsi" w:eastAsiaTheme="minorHAnsi" w:hAnsiTheme="minorHAnsi" w:cs="Arial"/>
                            <w:color w:val="000000"/>
                          </w:rPr>
                          <w:t xml:space="preserve">Razumijeti </w:t>
                        </w:r>
                        <w:r w:rsidRPr="0078086A">
                          <w:rPr>
                            <w:rFonts w:asciiTheme="minorHAnsi" w:eastAsiaTheme="minorHAnsi" w:hAnsiTheme="minorHAnsi" w:cs="Arial"/>
                            <w:color w:val="000000"/>
                          </w:rPr>
                          <w:t xml:space="preserve">kinetiku i patogenezu upalnog procesa, </w:t>
                        </w:r>
                        <w:r>
                          <w:rPr>
                            <w:rFonts w:asciiTheme="minorHAnsi" w:eastAsiaTheme="minorHAnsi" w:hAnsiTheme="minorHAnsi" w:cs="Arial"/>
                            <w:color w:val="000000"/>
                          </w:rPr>
                          <w:t xml:space="preserve">kao i </w:t>
                        </w:r>
                      </w:p>
                      <w:p w14:paraId="6847EAD7" w14:textId="77777777" w:rsidR="0078086A" w:rsidRPr="0078086A" w:rsidRDefault="0078086A" w:rsidP="0078086A">
                        <w:pPr>
                          <w:framePr w:hSpace="180" w:wrap="around" w:vAnchor="text" w:hAnchor="margin" w:xAlign="center" w:y="6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inorHAnsi" w:eastAsiaTheme="minorHAnsi" w:hAnsiTheme="minorHAnsi" w:cs="Arial"/>
                            <w:color w:val="000000"/>
                          </w:rPr>
                        </w:pPr>
                        <w:r w:rsidRPr="0078086A">
                          <w:rPr>
                            <w:rFonts w:asciiTheme="minorHAnsi" w:eastAsiaTheme="minorHAnsi" w:hAnsiTheme="minorHAnsi" w:cs="Arial"/>
                            <w:color w:val="000000"/>
                          </w:rPr>
                          <w:t>medijator</w:t>
                        </w:r>
                        <w:r>
                          <w:rPr>
                            <w:rFonts w:asciiTheme="minorHAnsi" w:eastAsiaTheme="minorHAnsi" w:hAnsiTheme="minorHAnsi" w:cs="Arial"/>
                            <w:color w:val="000000"/>
                          </w:rPr>
                          <w:t>e</w:t>
                        </w:r>
                        <w:r w:rsidRPr="0078086A">
                          <w:rPr>
                            <w:rFonts w:asciiTheme="minorHAnsi" w:eastAsiaTheme="minorHAnsi" w:hAnsiTheme="minorHAnsi" w:cs="Arial"/>
                            <w:color w:val="000000"/>
                          </w:rPr>
                          <w:t xml:space="preserve"> upalnog procesa. Objasniti patofiziološke ishode upaln</w:t>
                        </w:r>
                        <w:r>
                          <w:rPr>
                            <w:rFonts w:asciiTheme="minorHAnsi" w:eastAsiaTheme="minorHAnsi" w:hAnsiTheme="minorHAnsi" w:cs="Arial"/>
                            <w:color w:val="000000"/>
                          </w:rPr>
                          <w:t>e reakcije</w:t>
                        </w:r>
                        <w:r w:rsidRPr="0078086A">
                          <w:rPr>
                            <w:rFonts w:asciiTheme="minorHAnsi" w:eastAsiaTheme="minorHAnsi" w:hAnsiTheme="minorHAnsi" w:cs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14:paraId="6847EAD9" w14:textId="77777777" w:rsidR="008D510C" w:rsidRPr="0078086A" w:rsidRDefault="0059461F" w:rsidP="00B74997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b/>
                    </w:rPr>
                  </w:pPr>
                  <w:r w:rsidRPr="0059461F">
                    <w:rPr>
                      <w:rFonts w:asciiTheme="minorHAnsi" w:eastAsiaTheme="minorHAnsi" w:hAnsiTheme="minorHAnsi" w:cs="Arial"/>
                    </w:rPr>
                    <w:t xml:space="preserve"> </w:t>
                  </w:r>
                  <w:r w:rsidR="0078086A">
                    <w:rPr>
                      <w:rFonts w:asciiTheme="minorHAnsi" w:eastAsiaTheme="minorHAnsi" w:hAnsiTheme="minorHAnsi" w:cs="Arial"/>
                      <w:b/>
                    </w:rPr>
                    <w:t>5</w:t>
                  </w:r>
                  <w:r w:rsidR="008D510C" w:rsidRPr="0078086A">
                    <w:rPr>
                      <w:rFonts w:asciiTheme="minorHAnsi" w:eastAsiaTheme="minorHAnsi" w:hAnsiTheme="minorHAnsi" w:cs="Arial"/>
                      <w:b/>
                    </w:rPr>
                    <w:t>. predavanje:  Ishemijska bolest srca</w:t>
                  </w:r>
                </w:p>
                <w:p w14:paraId="6847EADA" w14:textId="77777777" w:rsidR="00B74997" w:rsidRPr="0078086A" w:rsidRDefault="008D510C" w:rsidP="00B74997">
                  <w:pPr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8D510C">
                    <w:rPr>
                      <w:rFonts w:asciiTheme="minorHAnsi" w:eastAsiaTheme="minorHAnsi" w:hAnsiTheme="minorHAnsi" w:cs="Arial"/>
                      <w:i/>
                      <w:iCs/>
                    </w:rPr>
                    <w:t xml:space="preserve">Ishodi učenja: </w:t>
                  </w:r>
                  <w:r w:rsidRPr="008D510C">
                    <w:rPr>
                      <w:rFonts w:asciiTheme="minorHAnsi" w:eastAsiaTheme="minorHAnsi" w:hAnsiTheme="minorHAnsi" w:cs="Arial"/>
                    </w:rPr>
                    <w:t>Opisati principe nastanka poremećaja srčanog rada i objasniti osnovne značajke patofiziološkog mehanizma i hemodinamskih posljedica u poremećajima sistoličke ili dijastoličke funkcije srca</w:t>
                  </w:r>
                  <w:r w:rsidRPr="0078086A">
                    <w:rPr>
                      <w:rFonts w:asciiTheme="minorHAnsi" w:eastAsiaTheme="minorHAnsi" w:hAnsiTheme="minorHAnsi" w:cs="Arial"/>
                    </w:rPr>
                    <w:t>.</w:t>
                  </w:r>
                  <w:r w:rsidR="00B74997" w:rsidRPr="0078086A">
                    <w:rPr>
                      <w:rFonts w:asciiTheme="minorHAnsi" w:eastAsiaTheme="minorHAnsi" w:hAnsiTheme="minorHAnsi" w:cs="Arial"/>
                    </w:rPr>
                    <w:t xml:space="preserve"> </w:t>
                  </w:r>
                  <w:r w:rsidR="00B74997" w:rsidRPr="0078086A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Objasniti osnovne patofiziološke mehanizme i hemodinamske posljedice poremećaja srčanog ritma i ishemijske bolesti srca. </w:t>
                  </w:r>
                </w:p>
                <w:p w14:paraId="6847EADB" w14:textId="77777777" w:rsidR="008D510C" w:rsidRPr="0078086A" w:rsidRDefault="0078086A" w:rsidP="00B74997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</w:pPr>
                  <w:r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>6</w:t>
                  </w:r>
                  <w:r w:rsidR="008D510C" w:rsidRPr="0078086A"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>. predavanje:  Poremećaji rada srca</w:t>
                  </w:r>
                  <w:r w:rsidR="00D62F1C"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>. Srčana dekompenzacija</w:t>
                  </w:r>
                </w:p>
                <w:p w14:paraId="6847EADC" w14:textId="77777777" w:rsidR="008D510C" w:rsidRPr="0078086A" w:rsidRDefault="00B74997" w:rsidP="00B74997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8D510C">
                    <w:rPr>
                      <w:rFonts w:asciiTheme="minorHAnsi" w:eastAsiaTheme="minorHAnsi" w:hAnsiTheme="minorHAnsi" w:cs="Arial"/>
                      <w:i/>
                      <w:iCs/>
                    </w:rPr>
                    <w:t xml:space="preserve">Ishodi učenja: </w:t>
                  </w:r>
                  <w:r w:rsidR="008D510C" w:rsidRPr="0078086A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Opisati </w:t>
                  </w:r>
                  <w:r w:rsidRPr="0078086A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i objasniti osnovne patofizološke mehanizme zatajivanja srca. Razumijeti  razlike kompenziranog srca i </w:t>
                  </w:r>
                  <w:r w:rsidR="008D510C" w:rsidRPr="0078086A">
                    <w:rPr>
                      <w:rFonts w:asciiTheme="minorHAnsi" w:eastAsiaTheme="minorHAnsi" w:hAnsiTheme="minorHAnsi" w:cs="Arial"/>
                      <w:color w:val="000000"/>
                    </w:rPr>
                    <w:t>srčan</w:t>
                  </w:r>
                  <w:r w:rsidRPr="0078086A">
                    <w:rPr>
                      <w:rFonts w:asciiTheme="minorHAnsi" w:eastAsiaTheme="minorHAnsi" w:hAnsiTheme="minorHAnsi" w:cs="Arial"/>
                      <w:color w:val="000000"/>
                    </w:rPr>
                    <w:t>e</w:t>
                  </w:r>
                  <w:r w:rsidR="008D510C" w:rsidRPr="0078086A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de</w:t>
                  </w:r>
                  <w:r w:rsidRPr="0078086A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kompenzacije. </w:t>
                  </w:r>
                </w:p>
                <w:p w14:paraId="6847EADD" w14:textId="77777777" w:rsidR="0078086A" w:rsidRPr="0078086A" w:rsidRDefault="0078086A" w:rsidP="00B74997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</w:pPr>
                  <w:r w:rsidRPr="0078086A"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>7. predavanje: Poremećaji arterijskog tlaka i protoka krvi</w:t>
                  </w:r>
                </w:p>
                <w:p w14:paraId="6847EADE" w14:textId="77777777" w:rsidR="0078086A" w:rsidRPr="0078086A" w:rsidRDefault="0078086A" w:rsidP="00B74997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8D510C">
                    <w:rPr>
                      <w:rFonts w:asciiTheme="minorHAnsi" w:eastAsiaTheme="minorHAnsi" w:hAnsiTheme="minorHAnsi" w:cs="Arial"/>
                      <w:i/>
                      <w:iCs/>
                    </w:rPr>
                    <w:t>Ishodi učenja:</w:t>
                  </w:r>
                  <w:r w:rsidRPr="0078086A">
                    <w:rPr>
                      <w:rFonts w:asciiTheme="minorHAnsi" w:eastAsiaTheme="minorHAnsi" w:hAnsiTheme="minorHAnsi" w:cs="Arial"/>
                      <w:i/>
                      <w:iCs/>
                    </w:rPr>
                    <w:t xml:space="preserve"> </w:t>
                  </w:r>
                  <w:r w:rsidRPr="0078086A">
                    <w:rPr>
                      <w:rFonts w:asciiTheme="minorHAnsi" w:eastAsiaTheme="minorHAnsi" w:hAnsiTheme="minorHAnsi" w:cs="Arial"/>
                      <w:iCs/>
                    </w:rPr>
                    <w:t xml:space="preserve">Opisati </w:t>
                  </w:r>
                  <w:r w:rsidRPr="0078086A">
                    <w:rPr>
                      <w:rFonts w:asciiTheme="minorHAnsi" w:eastAsiaTheme="minorHAnsi" w:hAnsiTheme="minorHAnsi" w:cs="Arial"/>
                      <w:color w:val="000000"/>
                    </w:rPr>
                    <w:t>arterijsku hipertenziju i hipotenziju. Razumijeti podjelu hipertenzija i hipotenzija na osnovu patogenetskog mehanizma. Objasniti i razumijeti osnovne patogenetske posljedice arterijske hipertenzije.</w:t>
                  </w:r>
                  <w:r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Opisati i razumijeti patofiziologiju i klasifikaciju hipotenzija.</w:t>
                  </w:r>
                </w:p>
                <w:p w14:paraId="6847EADF" w14:textId="77777777" w:rsidR="0078086A" w:rsidRPr="0078086A" w:rsidRDefault="0078086A" w:rsidP="00B74997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</w:pPr>
                  <w:r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>8</w:t>
                  </w:r>
                  <w:r w:rsidRPr="0078086A"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>. predavanje: Cirkulacijski šok</w:t>
                  </w:r>
                </w:p>
                <w:p w14:paraId="6847EAE0" w14:textId="77777777" w:rsidR="0078086A" w:rsidRPr="0078086A" w:rsidRDefault="0078086A" w:rsidP="00B74997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</w:pPr>
                  <w:r w:rsidRPr="008D510C">
                    <w:rPr>
                      <w:rFonts w:asciiTheme="minorHAnsi" w:eastAsiaTheme="minorHAnsi" w:hAnsiTheme="minorHAnsi" w:cs="Arial"/>
                      <w:i/>
                      <w:iCs/>
                    </w:rPr>
                    <w:t>Ishodi učenja:</w:t>
                  </w:r>
                  <w:r>
                    <w:rPr>
                      <w:rFonts w:asciiTheme="minorHAnsi" w:eastAsiaTheme="minorHAnsi" w:hAnsiTheme="minorHAnsi" w:cs="Arial"/>
                      <w:iCs/>
                    </w:rPr>
                    <w:t>Opisati i definirati cirkulacijski šok. Razumijeti klasifikaciju cirkulacijskog šoka s obzirom na paofiziološke mehanizme nastanka. Opisati klasifikaciju s obzirom na ishod stanja. Razumijeti nastanak i napredovanje simptoma.</w:t>
                  </w:r>
                </w:p>
                <w:p w14:paraId="6847EAE1" w14:textId="77777777" w:rsidR="008D510C" w:rsidRDefault="00BF4AEA" w:rsidP="008D510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/>
                      <w:color w:val="000000"/>
                    </w:rPr>
                  </w:pPr>
                  <w:r w:rsidRPr="001441E9">
                    <w:rPr>
                      <w:rFonts w:asciiTheme="minorHAnsi" w:hAnsiTheme="minorHAnsi" w:cs="Arial"/>
                      <w:b/>
                      <w:color w:val="000000"/>
                    </w:rPr>
                    <w:t>9. predavanje: Poremećaji gastrointestinalnog sustava</w:t>
                  </w:r>
                </w:p>
                <w:p w14:paraId="6847EAE2" w14:textId="77777777" w:rsidR="00BF4AEA" w:rsidRPr="00BF4AEA" w:rsidRDefault="00BF4AEA" w:rsidP="00BF4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BF4AEA">
                    <w:rPr>
                      <w:rFonts w:asciiTheme="minorHAnsi" w:eastAsiaTheme="minorHAnsi" w:hAnsiTheme="minorHAnsi" w:cs="Arial"/>
                      <w:i/>
                      <w:iCs/>
                      <w:color w:val="000000"/>
                    </w:rPr>
                    <w:t xml:space="preserve">Ishodi učenja: </w:t>
                  </w:r>
                  <w:r w:rsidRPr="00BF4AEA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Objasniti osnovne poremećaje funkcija ždrijela i jednjaka, osnovne </w:t>
                  </w:r>
                </w:p>
                <w:p w14:paraId="6847EAE3" w14:textId="77777777" w:rsidR="00BF4AEA" w:rsidRPr="00BF4AEA" w:rsidRDefault="00BF4AEA" w:rsidP="00BF4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BF4AEA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poremećaje sekrecijskih i motoričkih funkcija želuca, tankog i debelog crijeva. Opisati </w:t>
                  </w:r>
                </w:p>
                <w:p w14:paraId="6847EAE4" w14:textId="77777777" w:rsidR="00BF4AEA" w:rsidRPr="00BF4AEA" w:rsidRDefault="00BF4AEA" w:rsidP="00BF4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BF4AEA">
                    <w:rPr>
                      <w:rFonts w:asciiTheme="minorHAnsi" w:eastAsiaTheme="minorHAnsi" w:hAnsiTheme="minorHAnsi" w:cs="Arial"/>
                      <w:color w:val="000000"/>
                    </w:rPr>
                    <w:t>GERB, ulkusnu bolest, upalne bolesti crijeva.</w:t>
                  </w:r>
                </w:p>
                <w:p w14:paraId="6847EAE5" w14:textId="77777777" w:rsidR="00BF4AEA" w:rsidRPr="00BF4AEA" w:rsidRDefault="00BF4AEA" w:rsidP="00BF4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BF4AEA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Objasniti patogenezu poremećaja egzokrine funkcije gušterače. Objasniti </w:t>
                  </w:r>
                </w:p>
                <w:p w14:paraId="6847EAE6" w14:textId="77777777" w:rsidR="00BF4AEA" w:rsidRPr="00BF4AEA" w:rsidRDefault="00BF4AEA" w:rsidP="00BF4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BF4AEA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patofiziološke oblike proljeva i povraćanja. Objasniti podjelu, patogenezu i </w:t>
                  </w:r>
                </w:p>
                <w:p w14:paraId="6847EAE7" w14:textId="77777777" w:rsidR="00BF4AEA" w:rsidRDefault="00BF4AEA" w:rsidP="00BF4AEA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1441E9">
                    <w:rPr>
                      <w:rFonts w:asciiTheme="minorHAnsi" w:eastAsiaTheme="minorHAnsi" w:hAnsiTheme="minorHAnsi" w:cs="Arial"/>
                      <w:color w:val="000000"/>
                    </w:rPr>
                    <w:t>posljedice ileusa.</w:t>
                  </w:r>
                </w:p>
                <w:p w14:paraId="6847EAE8" w14:textId="77777777" w:rsidR="00EE449B" w:rsidRPr="00EE449B" w:rsidRDefault="00EE449B" w:rsidP="00EE44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</w:pPr>
                  <w:r w:rsidRPr="00EE449B"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>10. predavanje:  Poremećaji hepatobilijarnog sustava</w:t>
                  </w:r>
                </w:p>
                <w:p w14:paraId="6847EAE9" w14:textId="77777777" w:rsidR="00EE449B" w:rsidRPr="00EE449B" w:rsidRDefault="00EE449B" w:rsidP="00EE44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</w:pP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>Ishodi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>učenja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 xml:space="preserve">: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Opisati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etiopatogenezu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jetrenih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poremećaja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.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Razumijeti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poremećaje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metaboličkih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funkcija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jetre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,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poremećaje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lučenja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žuči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,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poremećaje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sastava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i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funkcije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žuči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,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poremećaje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protektivne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funkcije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jetre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,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poremećaje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protoka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krvi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kroz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jetru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.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Opisati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lastRenderedPageBreak/>
                    <w:t>etiopatogenezu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ascitesa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.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Objasniti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patofiziološke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učinke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poremećaja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jetrene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funkcije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na</w:t>
                  </w:r>
                  <w:proofErr w:type="spellEnd"/>
                </w:p>
                <w:p w14:paraId="6847EAEA" w14:textId="77777777" w:rsidR="00EE449B" w:rsidRDefault="00EE449B" w:rsidP="00EE449B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</w:pPr>
                  <w:proofErr w:type="spellStart"/>
                  <w:r w:rsidRPr="001441E9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druge</w:t>
                  </w:r>
                  <w:proofErr w:type="spellEnd"/>
                  <w:r w:rsidRPr="001441E9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1441E9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organske</w:t>
                  </w:r>
                  <w:proofErr w:type="spellEnd"/>
                  <w:r w:rsidRPr="001441E9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1441E9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sustave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.</w:t>
                  </w:r>
                </w:p>
                <w:p w14:paraId="6847EAEB" w14:textId="77777777" w:rsidR="00EE449B" w:rsidRPr="00EE449B" w:rsidRDefault="00EE449B" w:rsidP="00EE44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color w:val="000000"/>
                      <w:lang w:val="en-US" w:bidi="ta-IN"/>
                    </w:rPr>
                  </w:pPr>
                  <w:r w:rsidRPr="00EE449B">
                    <w:rPr>
                      <w:rFonts w:asciiTheme="minorHAnsi" w:eastAsia="Times New Roman" w:hAnsiTheme="minorHAnsi" w:cs="Arial"/>
                      <w:b/>
                      <w:color w:val="000000"/>
                      <w:lang w:val="en-US" w:bidi="ta-IN"/>
                    </w:rPr>
                    <w:t xml:space="preserve">11.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b/>
                      <w:color w:val="000000"/>
                      <w:lang w:val="en-US" w:bidi="ta-IN"/>
                    </w:rPr>
                    <w:t>predavanje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b/>
                      <w:color w:val="000000"/>
                      <w:lang w:val="en-US" w:bidi="ta-IN"/>
                    </w:rPr>
                    <w:t xml:space="preserve">: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b/>
                      <w:color w:val="000000"/>
                      <w:lang w:val="en-US" w:bidi="ta-IN"/>
                    </w:rPr>
                    <w:t>Poremećaji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b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b/>
                      <w:color w:val="000000"/>
                      <w:lang w:val="en-US" w:bidi="ta-IN"/>
                    </w:rPr>
                    <w:t>respiracijskog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b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b/>
                      <w:color w:val="000000"/>
                      <w:lang w:val="en-US" w:bidi="ta-IN"/>
                    </w:rPr>
                    <w:t>sustava</w:t>
                  </w:r>
                  <w:proofErr w:type="spellEnd"/>
                </w:p>
                <w:p w14:paraId="6847EAEC" w14:textId="77777777" w:rsidR="00EE449B" w:rsidRPr="00EE449B" w:rsidRDefault="00EE449B" w:rsidP="00EE44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</w:pP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>Ishodi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>učenja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 xml:space="preserve">: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Opisati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poremećaje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ventilacije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alveola (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hipoventilacija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, </w:t>
                  </w:r>
                </w:p>
                <w:p w14:paraId="6847EAED" w14:textId="77777777" w:rsidR="00EE449B" w:rsidRPr="00EE449B" w:rsidRDefault="00EE449B" w:rsidP="00EE44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</w:pP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hiperventilacija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,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opstruktivni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i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restriktivni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poremećaji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ventilacije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).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Opisati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poremećaje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</w:p>
                <w:p w14:paraId="6847EAEE" w14:textId="77777777" w:rsidR="00EE449B" w:rsidRPr="00EE449B" w:rsidRDefault="00EE449B" w:rsidP="00EE44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</w:pP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difuzije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plinova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.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Objasniti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KOBP,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krinični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bronchitis,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emfizem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,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atelektaze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.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Opisati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</w:p>
                <w:p w14:paraId="6847EAEF" w14:textId="77777777" w:rsidR="00EE449B" w:rsidRPr="00EE449B" w:rsidRDefault="00EE449B" w:rsidP="00EE44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</w:pP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patološke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oblike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disanja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. </w:t>
                  </w:r>
                </w:p>
                <w:p w14:paraId="6847EAF0" w14:textId="77777777" w:rsidR="00EE449B" w:rsidRDefault="00EE449B" w:rsidP="00EE449B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/>
                      <w:color w:val="000000"/>
                      <w:lang w:val="en-US" w:bidi="ta-IN"/>
                    </w:rPr>
                  </w:pPr>
                  <w:r w:rsidRPr="001441E9">
                    <w:rPr>
                      <w:rFonts w:asciiTheme="minorHAnsi" w:hAnsiTheme="minorHAnsi" w:cs="Arial"/>
                      <w:b/>
                      <w:color w:val="000000"/>
                      <w:lang w:val="en-US" w:bidi="ta-IN"/>
                    </w:rPr>
                    <w:t xml:space="preserve">12. </w:t>
                  </w:r>
                  <w:proofErr w:type="spellStart"/>
                  <w:r w:rsidRPr="001441E9">
                    <w:rPr>
                      <w:rFonts w:asciiTheme="minorHAnsi" w:hAnsiTheme="minorHAnsi" w:cs="Arial"/>
                      <w:b/>
                      <w:color w:val="000000"/>
                      <w:lang w:val="en-US" w:bidi="ta-IN"/>
                    </w:rPr>
                    <w:t>predavanje</w:t>
                  </w:r>
                  <w:proofErr w:type="spellEnd"/>
                  <w:r w:rsidRPr="001441E9">
                    <w:rPr>
                      <w:rFonts w:asciiTheme="minorHAnsi" w:hAnsiTheme="minorHAnsi" w:cs="Arial"/>
                      <w:b/>
                      <w:color w:val="000000"/>
                      <w:lang w:val="en-US" w:bidi="ta-IN"/>
                    </w:rPr>
                    <w:t xml:space="preserve">: </w:t>
                  </w:r>
                  <w:proofErr w:type="spellStart"/>
                  <w:r w:rsidRPr="001441E9">
                    <w:rPr>
                      <w:rFonts w:asciiTheme="minorHAnsi" w:hAnsiTheme="minorHAnsi" w:cs="Arial"/>
                      <w:b/>
                      <w:color w:val="000000"/>
                      <w:lang w:val="en-US" w:bidi="ta-IN"/>
                    </w:rPr>
                    <w:t>Poremećaji</w:t>
                  </w:r>
                  <w:proofErr w:type="spellEnd"/>
                  <w:r w:rsidRPr="001441E9">
                    <w:rPr>
                      <w:rFonts w:asciiTheme="minorHAnsi" w:hAnsiTheme="minorHAnsi" w:cs="Arial"/>
                      <w:b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1441E9">
                    <w:rPr>
                      <w:rFonts w:asciiTheme="minorHAnsi" w:hAnsiTheme="minorHAnsi" w:cs="Arial"/>
                      <w:b/>
                      <w:color w:val="000000"/>
                      <w:lang w:val="en-US" w:bidi="ta-IN"/>
                    </w:rPr>
                    <w:t>bubrežnih</w:t>
                  </w:r>
                  <w:proofErr w:type="spellEnd"/>
                  <w:r w:rsidRPr="001441E9">
                    <w:rPr>
                      <w:rFonts w:asciiTheme="minorHAnsi" w:hAnsiTheme="minorHAnsi" w:cs="Arial"/>
                      <w:b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1441E9">
                    <w:rPr>
                      <w:rFonts w:asciiTheme="minorHAnsi" w:hAnsiTheme="minorHAnsi" w:cs="Arial"/>
                      <w:b/>
                      <w:color w:val="000000"/>
                      <w:lang w:val="en-US" w:bidi="ta-IN"/>
                    </w:rPr>
                    <w:t>funkcija</w:t>
                  </w:r>
                  <w:proofErr w:type="spellEnd"/>
                </w:p>
                <w:p w14:paraId="6847EAF1" w14:textId="77777777" w:rsidR="00EE449B" w:rsidRPr="00EE449B" w:rsidRDefault="00EE449B" w:rsidP="00EE44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EE449B">
                    <w:rPr>
                      <w:rFonts w:ascii="Arial" w:eastAsiaTheme="minorHAnsi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Ishodi učenja: </w:t>
                  </w:r>
                  <w:r w:rsidRPr="00EE449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Opisati etiopatogenetsku podjelu bubrežnih bolesti. Razumijeti</w:t>
                  </w:r>
                </w:p>
                <w:p w14:paraId="6847EAF2" w14:textId="77777777" w:rsidR="00EE449B" w:rsidRPr="00EE449B" w:rsidRDefault="00EE449B" w:rsidP="00EE44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EE449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kompenzacijske mehanizme održavanja normalne glomerularne filtracije i protoka krvi </w:t>
                  </w:r>
                </w:p>
                <w:p w14:paraId="6847EAF3" w14:textId="77777777" w:rsidR="00EE449B" w:rsidRPr="00EE449B" w:rsidRDefault="00EE449B" w:rsidP="00EE44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EE449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kroz bubreg. Opisati patofiziološke mehanizme prerenalnih, renalnih i postrenalnih </w:t>
                  </w:r>
                </w:p>
                <w:p w14:paraId="6847EAF4" w14:textId="77777777" w:rsidR="00EE449B" w:rsidRDefault="00EE449B" w:rsidP="00EE449B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441E9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bolesti.</w:t>
                  </w:r>
                </w:p>
                <w:p w14:paraId="6847EAF5" w14:textId="77777777" w:rsidR="00EE449B" w:rsidRPr="00EE449B" w:rsidRDefault="00EE449B" w:rsidP="00EE44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EE449B"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>13. predavanje: Endokrinopatije (I dio)</w:t>
                  </w:r>
                </w:p>
                <w:p w14:paraId="6847EAF6" w14:textId="77777777" w:rsidR="00EE449B" w:rsidRPr="00EE449B" w:rsidRDefault="00EE449B" w:rsidP="00EE44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</w:pP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>Ishodi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>učenja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>:</w:t>
                  </w:r>
                  <w:r w:rsidRPr="00EE449B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Razumijeti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i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objasniti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opće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principe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nastanka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endokrinopatija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i</w:t>
                  </w:r>
                </w:p>
                <w:p w14:paraId="6847EAF7" w14:textId="77777777" w:rsidR="00EE449B" w:rsidRPr="00EE449B" w:rsidRDefault="00EE449B" w:rsidP="00EE44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</w:pP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njihovu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klasifikaciju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.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Opisati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poremećaje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izlučivanja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hormona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,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poremećaje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</w:p>
                <w:p w14:paraId="6847EAF8" w14:textId="77777777" w:rsidR="00EE449B" w:rsidRPr="00EE449B" w:rsidRDefault="00EE449B" w:rsidP="00EE44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</w:pP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regulacije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hormonskih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sustava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,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kao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i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poremećaje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ciljnih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tkiva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.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Opisati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i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objasniti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</w:p>
                <w:p w14:paraId="6847EAF9" w14:textId="77777777" w:rsidR="00EE449B" w:rsidRPr="00EE449B" w:rsidRDefault="00EE449B" w:rsidP="00EE44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</w:pP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važnost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endokrinopatskih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poremećaja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u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cjelovitom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reagiranju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organizma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.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Opisati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</w:p>
                <w:p w14:paraId="6847EAFA" w14:textId="77777777" w:rsidR="00EE449B" w:rsidRPr="00EE449B" w:rsidRDefault="00EE449B" w:rsidP="00EE44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</w:pP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poremaćaje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rada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hipofize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,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štitnjače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i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nadbubrežnih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>žlijezdi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color w:val="000000"/>
                      <w:lang w:val="en-US" w:bidi="ta-IN"/>
                    </w:rPr>
                    <w:t xml:space="preserve">. </w:t>
                  </w:r>
                </w:p>
                <w:p w14:paraId="6847EAFB" w14:textId="77777777" w:rsidR="00EE449B" w:rsidRDefault="00EE449B" w:rsidP="00EE449B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</w:pPr>
                  <w:r w:rsidRPr="00EE449B"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>14. predavanje:</w:t>
                  </w: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449B"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 xml:space="preserve"> Endokrinopatije (I</w:t>
                  </w:r>
                  <w:r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>I</w:t>
                  </w:r>
                  <w:r w:rsidRPr="00EE449B"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 xml:space="preserve"> dio)</w:t>
                  </w:r>
                </w:p>
                <w:p w14:paraId="6847EAFC" w14:textId="77777777" w:rsidR="00EE449B" w:rsidRDefault="00EE449B" w:rsidP="00EE449B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</w:pP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>Ishodi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>učenja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>:</w:t>
                  </w:r>
                  <w:r w:rsidRPr="00EE449B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Razumijeti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i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objasniti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etiopatogenetske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mehanizme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nastanka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poremećaja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funkcije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paratireoidnih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žlijezdi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,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endokrinog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dijela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gušterače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i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spolnih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žlijezdi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.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Opisati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i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razumijeti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patofiziološke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mehanizme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nastanka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i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definicije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metaboličkog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sindroma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.</w:t>
                  </w:r>
                </w:p>
                <w:p w14:paraId="6847EAFD" w14:textId="77777777" w:rsidR="008C4BB3" w:rsidRPr="008C4BB3" w:rsidRDefault="008C4BB3" w:rsidP="00EE449B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</w:pPr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 xml:space="preserve">15. </w:t>
                  </w:r>
                  <w:proofErr w:type="spellStart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>predavanje</w:t>
                  </w:r>
                  <w:proofErr w:type="spellEnd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 xml:space="preserve">: </w:t>
                  </w:r>
                  <w:proofErr w:type="spellStart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>Poremećaji</w:t>
                  </w:r>
                  <w:proofErr w:type="spellEnd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>imunosnog</w:t>
                  </w:r>
                  <w:proofErr w:type="spellEnd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>sustava</w:t>
                  </w:r>
                  <w:proofErr w:type="spellEnd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 xml:space="preserve">. </w:t>
                  </w:r>
                  <w:proofErr w:type="spellStart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>Cjelovito</w:t>
                  </w:r>
                  <w:proofErr w:type="spellEnd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>reagiranje</w:t>
                  </w:r>
                  <w:proofErr w:type="spellEnd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>organizma</w:t>
                  </w:r>
                  <w:proofErr w:type="spellEnd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>na</w:t>
                  </w:r>
                  <w:proofErr w:type="spellEnd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8C4BB3">
                    <w:rPr>
                      <w:rFonts w:asciiTheme="minorHAnsi" w:eastAsia="Times New Roman" w:hAnsiTheme="minorHAnsi" w:cs="Arial"/>
                      <w:b/>
                      <w:iCs/>
                      <w:color w:val="000000"/>
                      <w:lang w:val="en-US" w:bidi="ta-IN"/>
                    </w:rPr>
                    <w:t>noksu</w:t>
                  </w:r>
                  <w:proofErr w:type="spellEnd"/>
                </w:p>
                <w:p w14:paraId="6847EAFE" w14:textId="77777777" w:rsidR="008C4BB3" w:rsidRPr="0059461F" w:rsidRDefault="008C4BB3" w:rsidP="008D3CCF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>Ishodi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>učenja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i/>
                      <w:iCs/>
                      <w:color w:val="000000"/>
                      <w:lang w:val="en-US" w:bidi="ta-IN"/>
                    </w:rPr>
                    <w:t>:</w:t>
                  </w:r>
                  <w:r w:rsidRPr="00EE449B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Razumijeti</w:t>
                  </w:r>
                  <w:proofErr w:type="spellEnd"/>
                  <w:r w:rsidRPr="00EE449B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i </w:t>
                  </w:r>
                  <w:proofErr w:type="spellStart"/>
                  <w:r w:rsidRPr="00EE449B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objasniti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etiopatogenetske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mehanizme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nastanka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autoimunih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poremećaja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i 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reakcija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preosjetljivosti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. 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Razumijeti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i 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opisati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mehanizme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nastanka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imundeficijencija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(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urođenih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i 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stečenih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).  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Opisati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patofiziološke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mehanizme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stresa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. 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Opisati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stresore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 i </w:t>
                  </w:r>
                  <w:proofErr w:type="spellStart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>distresore</w:t>
                  </w:r>
                  <w:proofErr w:type="spellEnd"/>
                  <w:r w:rsidR="008D3CCF">
                    <w:rPr>
                      <w:rFonts w:asciiTheme="minorHAnsi" w:eastAsia="Times New Roman" w:hAnsiTheme="minorHAnsi" w:cs="Arial"/>
                      <w:iCs/>
                      <w:color w:val="000000"/>
                      <w:lang w:val="en-US" w:bidi="ta-IN"/>
                    </w:rPr>
                    <w:t xml:space="preserve">. </w:t>
                  </w:r>
                </w:p>
              </w:tc>
            </w:tr>
          </w:tbl>
          <w:p w14:paraId="6847EB00" w14:textId="77777777" w:rsidR="005C2F41" w:rsidRPr="001202AF" w:rsidRDefault="005C2F41" w:rsidP="0059461F">
            <w:pPr>
              <w:spacing w:after="40"/>
              <w:ind w:left="1276" w:hanging="1276"/>
              <w:jc w:val="both"/>
              <w:rPr>
                <w:rFonts w:asciiTheme="minorHAnsi" w:eastAsia="Times New Roman" w:hAnsiTheme="minorHAnsi"/>
                <w:lang w:eastAsia="hr-HR"/>
              </w:rPr>
            </w:pPr>
          </w:p>
        </w:tc>
      </w:tr>
    </w:tbl>
    <w:p w14:paraId="6847EB0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47EB04" w14:textId="77777777" w:rsidTr="0059461F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7EB03" w14:textId="77777777" w:rsidR="005C2F41" w:rsidRPr="0059461F" w:rsidRDefault="0059461F" w:rsidP="00594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Kolegij nema seminara</w:t>
            </w:r>
          </w:p>
        </w:tc>
      </w:tr>
    </w:tbl>
    <w:p w14:paraId="6847EB05" w14:textId="77777777" w:rsidR="005C2F41" w:rsidRPr="00CD3F31" w:rsidRDefault="005C2F41" w:rsidP="005C2F41"/>
    <w:p w14:paraId="6847EB06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47EB08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847EB07" w14:textId="77777777" w:rsidR="005C2F41" w:rsidRPr="00CD3F31" w:rsidRDefault="001202AF" w:rsidP="001202AF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Kolegij nema vježbi</w:t>
                </w:r>
              </w:p>
            </w:tc>
          </w:sdtContent>
        </w:sdt>
      </w:tr>
    </w:tbl>
    <w:p w14:paraId="6847EB09" w14:textId="77777777" w:rsidR="005C2F41" w:rsidRPr="00CD3F31" w:rsidRDefault="005C2F41" w:rsidP="005C2F41"/>
    <w:p w14:paraId="6847EB0A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47EB0C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847EB0B" w14:textId="77777777" w:rsidR="005C2F41" w:rsidRPr="00CD3F31" w:rsidRDefault="00177CA1" w:rsidP="008D3CCF">
                <w:pPr>
                  <w:autoSpaceDE w:val="0"/>
                  <w:autoSpaceDN w:val="0"/>
                  <w:adjustRightInd w:val="0"/>
                </w:pPr>
                <w:r w:rsidRPr="00177CA1">
                  <w:rPr>
                    <w:rFonts w:asciiTheme="minorHAnsi" w:eastAsia="Times New Roman" w:hAnsiTheme="minorHAnsi" w:cs="TimesNewRoman"/>
                    <w:lang w:val="en-US"/>
                  </w:rPr>
                  <w:t>Student</w:t>
                </w:r>
                <w:r w:rsidRPr="00177CA1">
                  <w:rPr>
                    <w:rFonts w:asciiTheme="minorHAnsi" w:eastAsia="Times New Roman" w:hAnsiTheme="minorHAnsi" w:cs="TimesNewRoman"/>
                  </w:rPr>
                  <w:t xml:space="preserve"> </w:t>
                </w:r>
                <w:r w:rsidRPr="00177CA1">
                  <w:rPr>
                    <w:rFonts w:asciiTheme="minorHAnsi" w:eastAsia="Times New Roman" w:hAnsiTheme="minorHAnsi" w:cs="TimesNewRoman"/>
                    <w:lang w:val="en-US"/>
                  </w:rPr>
                  <w:t>je</w:t>
                </w:r>
                <w:r w:rsidRPr="00177CA1">
                  <w:rPr>
                    <w:rFonts w:asciiTheme="minorHAnsi" w:eastAsia="Times New Roman" w:hAnsiTheme="minorHAnsi" w:cs="TimesNewRoman"/>
                  </w:rPr>
                  <w:t xml:space="preserve"> </w:t>
                </w:r>
                <w:proofErr w:type="spellStart"/>
                <w:r w:rsidRPr="00177CA1">
                  <w:rPr>
                    <w:rFonts w:asciiTheme="minorHAnsi" w:eastAsia="Times New Roman" w:hAnsiTheme="minorHAnsi" w:cs="TimesNewRoman"/>
                    <w:lang w:val="en-US"/>
                  </w:rPr>
                  <w:t>obavezan</w:t>
                </w:r>
                <w:proofErr w:type="spellEnd"/>
                <w:r w:rsidRPr="00177CA1">
                  <w:rPr>
                    <w:rFonts w:asciiTheme="minorHAnsi" w:eastAsia="Times New Roman" w:hAnsiTheme="minorHAnsi" w:cs="TimesNewRoman"/>
                  </w:rPr>
                  <w:t xml:space="preserve"> </w:t>
                </w:r>
                <w:proofErr w:type="spellStart"/>
                <w:r w:rsidRPr="00177CA1">
                  <w:rPr>
                    <w:rFonts w:asciiTheme="minorHAnsi" w:eastAsia="Times New Roman" w:hAnsiTheme="minorHAnsi" w:cs="TimesNewRoman"/>
                    <w:lang w:val="en-US"/>
                  </w:rPr>
                  <w:t>pripremiti</w:t>
                </w:r>
                <w:proofErr w:type="spellEnd"/>
                <w:r w:rsidRPr="00177CA1">
                  <w:rPr>
                    <w:rFonts w:asciiTheme="minorHAnsi" w:eastAsia="Times New Roman" w:hAnsiTheme="minorHAnsi" w:cs="TimesNewRoman"/>
                  </w:rPr>
                  <w:t xml:space="preserve"> </w:t>
                </w:r>
                <w:proofErr w:type="spellStart"/>
                <w:r w:rsidRPr="00177CA1">
                  <w:rPr>
                    <w:rFonts w:asciiTheme="minorHAnsi" w:eastAsia="Times New Roman" w:hAnsiTheme="minorHAnsi" w:cs="TimesNewRoman"/>
                    <w:lang w:val="en-US"/>
                  </w:rPr>
                  <w:t>gradivo</w:t>
                </w:r>
                <w:proofErr w:type="spellEnd"/>
                <w:r w:rsidRPr="00177CA1">
                  <w:rPr>
                    <w:rFonts w:asciiTheme="minorHAnsi" w:eastAsia="Times New Roman" w:hAnsiTheme="minorHAnsi" w:cs="TimesNewRoman"/>
                  </w:rPr>
                  <w:t xml:space="preserve"> </w:t>
                </w:r>
                <w:r w:rsidRPr="00177CA1">
                  <w:rPr>
                    <w:rFonts w:asciiTheme="minorHAnsi" w:eastAsia="Times New Roman" w:hAnsiTheme="minorHAnsi" w:cs="TimesNewRoman"/>
                    <w:lang w:val="en-US"/>
                  </w:rPr>
                  <w:t>o</w:t>
                </w:r>
                <w:r w:rsidRPr="00177CA1">
                  <w:rPr>
                    <w:rFonts w:asciiTheme="minorHAnsi" w:eastAsia="Times New Roman" w:hAnsiTheme="minorHAnsi" w:cs="TimesNewRoman"/>
                  </w:rPr>
                  <w:t xml:space="preserve"> </w:t>
                </w:r>
                <w:proofErr w:type="spellStart"/>
                <w:r w:rsidRPr="00177CA1">
                  <w:rPr>
                    <w:rFonts w:asciiTheme="minorHAnsi" w:eastAsia="Times New Roman" w:hAnsiTheme="minorHAnsi" w:cs="TimesNewRoman"/>
                    <w:lang w:val="en-US"/>
                  </w:rPr>
                  <w:t>kojem</w:t>
                </w:r>
                <w:proofErr w:type="spellEnd"/>
                <w:r w:rsidRPr="00177CA1">
                  <w:rPr>
                    <w:rFonts w:asciiTheme="minorHAnsi" w:eastAsia="Times New Roman" w:hAnsiTheme="minorHAnsi" w:cs="TimesNewRoman"/>
                  </w:rPr>
                  <w:t xml:space="preserve"> </w:t>
                </w:r>
                <w:r w:rsidRPr="00177CA1">
                  <w:rPr>
                    <w:rFonts w:asciiTheme="minorHAnsi" w:eastAsia="Times New Roman" w:hAnsiTheme="minorHAnsi" w:cs="TimesNewRoman"/>
                    <w:lang w:val="en-US"/>
                  </w:rPr>
                  <w:t>se</w:t>
                </w:r>
                <w:r w:rsidRPr="00177CA1">
                  <w:rPr>
                    <w:rFonts w:asciiTheme="minorHAnsi" w:eastAsia="Times New Roman" w:hAnsiTheme="minorHAnsi" w:cs="TimesNewRoman"/>
                  </w:rPr>
                  <w:t xml:space="preserve"> </w:t>
                </w:r>
                <w:proofErr w:type="spellStart"/>
                <w:r w:rsidRPr="00177CA1">
                  <w:rPr>
                    <w:rFonts w:asciiTheme="minorHAnsi" w:eastAsia="Times New Roman" w:hAnsiTheme="minorHAnsi" w:cs="TimesNewRoman"/>
                    <w:lang w:val="en-US"/>
                  </w:rPr>
                  <w:t>raspravlja</w:t>
                </w:r>
                <w:proofErr w:type="spellEnd"/>
                <w:r w:rsidRPr="00177CA1">
                  <w:rPr>
                    <w:rFonts w:asciiTheme="minorHAnsi" w:eastAsia="Times New Roman" w:hAnsiTheme="minorHAnsi" w:cs="TimesNewRoman"/>
                  </w:rPr>
                  <w:t xml:space="preserve"> </w:t>
                </w:r>
                <w:proofErr w:type="spellStart"/>
                <w:r w:rsidRPr="00177CA1">
                  <w:rPr>
                    <w:rFonts w:asciiTheme="minorHAnsi" w:eastAsia="Times New Roman" w:hAnsiTheme="minorHAnsi" w:cs="TimesNewRoman"/>
                    <w:lang w:val="en-US"/>
                  </w:rPr>
                  <w:t>na</w:t>
                </w:r>
                <w:proofErr w:type="spellEnd"/>
                <w:r w:rsidRPr="00177CA1">
                  <w:rPr>
                    <w:rFonts w:asciiTheme="minorHAnsi" w:eastAsia="Times New Roman" w:hAnsiTheme="minorHAnsi" w:cs="TimesNewRoman"/>
                  </w:rPr>
                  <w:t xml:space="preserve"> </w:t>
                </w:r>
                <w:r w:rsidR="0059461F">
                  <w:rPr>
                    <w:rFonts w:asciiTheme="minorHAnsi" w:eastAsia="Times New Roman" w:hAnsiTheme="minorHAnsi" w:cs="TimesNewRoman"/>
                  </w:rPr>
                  <w:t>predavanjima.</w:t>
                </w:r>
              </w:p>
            </w:tc>
          </w:sdtContent>
        </w:sdt>
      </w:tr>
    </w:tbl>
    <w:p w14:paraId="6847EB0D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847EB0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47EB28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Style w:val="Style49"/>
              </w:rPr>
              <w:alias w:val="Ispiti"/>
              <w:tag w:val="Ispiti"/>
              <w:id w:val="-46766568"/>
              <w:placeholder>
                <w:docPart w:val="544F4A6356B144B99D4C91C6D1F0E63D"/>
              </w:placeholder>
            </w:sdtPr>
            <w:sdtEndPr>
              <w:rPr>
                <w:rStyle w:val="Style45"/>
                <w:rFonts w:ascii="Calibri" w:hAnsi="Calibri"/>
                <w:color w:val="000000" w:themeColor="text1"/>
              </w:rPr>
            </w:sdtEndPr>
            <w:sdtContent>
              <w:p w14:paraId="6847EB0F" w14:textId="77777777" w:rsidR="00CD00C7" w:rsidRPr="00CD00C7" w:rsidRDefault="00CD00C7" w:rsidP="00CD00C7">
                <w:pPr>
                  <w:rPr>
                    <w:rFonts w:asciiTheme="minorHAnsi" w:eastAsia="Times New Roman" w:hAnsiTheme="minorHAnsi" w:cs="Arial"/>
                    <w:lang w:eastAsia="hr-HR"/>
                  </w:rPr>
                </w:pPr>
                <w:r w:rsidRPr="00CD00C7">
                  <w:rPr>
                    <w:rFonts w:ascii="Arial Narrow" w:eastAsia="Times New Roman" w:hAnsi="Arial Narrow" w:cs="Verdana"/>
                    <w:lang w:val="en-US"/>
                  </w:rPr>
                  <w:t xml:space="preserve"> </w:t>
                </w:r>
                <w:proofErr w:type="spellStart"/>
                <w:r w:rsidRPr="00CD00C7">
                  <w:rPr>
                    <w:rFonts w:asciiTheme="minorHAnsi" w:eastAsia="Times New Roman" w:hAnsiTheme="minorHAnsi" w:cs="Verdana"/>
                    <w:lang w:val="en-US"/>
                  </w:rPr>
                  <w:t>Ocjenjivanje</w:t>
                </w:r>
                <w:proofErr w:type="spellEnd"/>
                <w:r w:rsidRPr="00CD00C7">
                  <w:rPr>
                    <w:rFonts w:asciiTheme="minorHAnsi" w:eastAsia="Times New Roman" w:hAnsiTheme="minorHAnsi" w:cs="Verdana"/>
                  </w:rPr>
                  <w:t xml:space="preserve"> studenata provodi se </w:t>
                </w:r>
                <w:proofErr w:type="spellStart"/>
                <w:r w:rsidRPr="00CD00C7">
                  <w:rPr>
                    <w:rFonts w:asciiTheme="minorHAnsi" w:eastAsia="Times New Roman" w:hAnsiTheme="minorHAnsi" w:cs="Verdana"/>
                    <w:lang w:val="en-US"/>
                  </w:rPr>
                  <w:t>prema</w:t>
                </w:r>
                <w:proofErr w:type="spellEnd"/>
                <w:r w:rsidRPr="00CD00C7">
                  <w:rPr>
                    <w:rFonts w:asciiTheme="minorHAnsi" w:eastAsia="Times New Roman" w:hAnsiTheme="minorHAnsi" w:cs="Verdana"/>
                  </w:rPr>
                  <w:t xml:space="preserve"> važećem </w:t>
                </w:r>
                <w:proofErr w:type="spellStart"/>
                <w:r w:rsidRPr="00CD00C7">
                  <w:rPr>
                    <w:rFonts w:asciiTheme="minorHAnsi" w:eastAsia="Times New Roman" w:hAnsiTheme="minorHAnsi" w:cs="Verdana"/>
                    <w:b/>
                    <w:lang w:val="en-US"/>
                  </w:rPr>
                  <w:t>Pravilniku</w:t>
                </w:r>
                <w:proofErr w:type="spellEnd"/>
                <w:r w:rsidRPr="00CD00C7">
                  <w:rPr>
                    <w:rFonts w:asciiTheme="minorHAnsi" w:eastAsia="Times New Roman" w:hAnsiTheme="minorHAnsi" w:cs="Verdana"/>
                    <w:b/>
                  </w:rPr>
                  <w:t xml:space="preserve"> </w:t>
                </w:r>
                <w:r w:rsidRPr="00CD00C7">
                  <w:rPr>
                    <w:rFonts w:asciiTheme="minorHAnsi" w:eastAsia="Times New Roman" w:hAnsiTheme="minorHAnsi" w:cs="Verdana"/>
                    <w:b/>
                    <w:lang w:val="en-US"/>
                  </w:rPr>
                  <w:t>o</w:t>
                </w:r>
                <w:r w:rsidRPr="00CD00C7">
                  <w:rPr>
                    <w:rFonts w:asciiTheme="minorHAnsi" w:eastAsia="Times New Roman" w:hAnsiTheme="minorHAnsi" w:cs="Verdana"/>
                    <w:b/>
                  </w:rPr>
                  <w:t xml:space="preserve"> </w:t>
                </w:r>
                <w:proofErr w:type="spellStart"/>
                <w:r w:rsidRPr="00CD00C7">
                  <w:rPr>
                    <w:rFonts w:asciiTheme="minorHAnsi" w:eastAsia="Times New Roman" w:hAnsiTheme="minorHAnsi" w:cs="Verdana"/>
                    <w:b/>
                    <w:lang w:val="en-US"/>
                  </w:rPr>
                  <w:t>studijima</w:t>
                </w:r>
                <w:proofErr w:type="spellEnd"/>
                <w:r w:rsidRPr="00CD00C7">
                  <w:rPr>
                    <w:rFonts w:asciiTheme="minorHAnsi" w:eastAsia="Times New Roman" w:hAnsiTheme="minorHAnsi" w:cs="Verdana"/>
                    <w:b/>
                  </w:rPr>
                  <w:t xml:space="preserve"> </w:t>
                </w:r>
                <w:proofErr w:type="spellStart"/>
                <w:r w:rsidRPr="00CD00C7">
                  <w:rPr>
                    <w:rFonts w:asciiTheme="minorHAnsi" w:eastAsia="Times New Roman" w:hAnsiTheme="minorHAnsi" w:cs="Verdana"/>
                    <w:b/>
                    <w:lang w:val="en-US"/>
                  </w:rPr>
                  <w:t>Sveu</w:t>
                </w:r>
                <w:proofErr w:type="spellEnd"/>
                <w:r w:rsidRPr="00CD00C7">
                  <w:rPr>
                    <w:rFonts w:asciiTheme="minorHAnsi" w:eastAsia="Times New Roman" w:hAnsiTheme="minorHAnsi" w:cs="Verdana"/>
                    <w:b/>
                  </w:rPr>
                  <w:t>č</w:t>
                </w:r>
                <w:proofErr w:type="spellStart"/>
                <w:r w:rsidRPr="00CD00C7">
                  <w:rPr>
                    <w:rFonts w:asciiTheme="minorHAnsi" w:eastAsia="Times New Roman" w:hAnsiTheme="minorHAnsi" w:cs="Verdana"/>
                    <w:b/>
                    <w:lang w:val="en-US"/>
                  </w:rPr>
                  <w:t>ili</w:t>
                </w:r>
                <w:proofErr w:type="spellEnd"/>
                <w:r w:rsidRPr="00CD00C7">
                  <w:rPr>
                    <w:rFonts w:asciiTheme="minorHAnsi" w:eastAsia="Times New Roman" w:hAnsiTheme="minorHAnsi" w:cs="Verdana"/>
                    <w:b/>
                  </w:rPr>
                  <w:t>š</w:t>
                </w:r>
                <w:r w:rsidRPr="00CD00C7">
                  <w:rPr>
                    <w:rFonts w:asciiTheme="minorHAnsi" w:eastAsia="Times New Roman" w:hAnsiTheme="minorHAnsi" w:cs="Verdana"/>
                    <w:b/>
                    <w:lang w:val="en-US"/>
                  </w:rPr>
                  <w:t>ta</w:t>
                </w:r>
                <w:r w:rsidRPr="00CD00C7">
                  <w:rPr>
                    <w:rFonts w:asciiTheme="minorHAnsi" w:eastAsia="Times New Roman" w:hAnsiTheme="minorHAnsi" w:cs="Verdana"/>
                    <w:b/>
                  </w:rPr>
                  <w:t xml:space="preserve"> </w:t>
                </w:r>
                <w:r w:rsidRPr="00CD00C7">
                  <w:rPr>
                    <w:rFonts w:asciiTheme="minorHAnsi" w:eastAsia="Times New Roman" w:hAnsiTheme="minorHAnsi" w:cs="Verdana"/>
                    <w:b/>
                    <w:lang w:val="en-US"/>
                  </w:rPr>
                  <w:t>u</w:t>
                </w:r>
                <w:r w:rsidRPr="00CD00C7">
                  <w:rPr>
                    <w:rFonts w:asciiTheme="minorHAnsi" w:eastAsia="Times New Roman" w:hAnsiTheme="minorHAnsi" w:cs="Verdana"/>
                    <w:b/>
                  </w:rPr>
                  <w:t xml:space="preserve"> </w:t>
                </w:r>
                <w:proofErr w:type="spellStart"/>
                <w:r w:rsidRPr="00CD00C7">
                  <w:rPr>
                    <w:rFonts w:asciiTheme="minorHAnsi" w:eastAsia="Times New Roman" w:hAnsiTheme="minorHAnsi" w:cs="Verdana"/>
                    <w:b/>
                    <w:lang w:val="en-US"/>
                  </w:rPr>
                  <w:t>Rijeci</w:t>
                </w:r>
                <w:proofErr w:type="spellEnd"/>
                <w:r w:rsidRPr="00CD00C7">
                  <w:rPr>
                    <w:rFonts w:asciiTheme="minorHAnsi" w:eastAsia="Times New Roman" w:hAnsiTheme="minorHAnsi" w:cs="Verdana"/>
                    <w:b/>
                  </w:rPr>
                  <w:t xml:space="preserve"> (</w:t>
                </w:r>
                <w:proofErr w:type="spellStart"/>
                <w:r w:rsidRPr="00CD00C7">
                  <w:rPr>
                    <w:rFonts w:asciiTheme="minorHAnsi" w:eastAsia="Times New Roman" w:hAnsiTheme="minorHAnsi" w:cs="Verdana"/>
                    <w:b/>
                    <w:lang w:val="en-US"/>
                  </w:rPr>
                  <w:t>odobrenog</w:t>
                </w:r>
                <w:proofErr w:type="spellEnd"/>
                <w:r w:rsidRPr="00CD00C7">
                  <w:rPr>
                    <w:rFonts w:asciiTheme="minorHAnsi" w:eastAsia="Times New Roman" w:hAnsiTheme="minorHAnsi" w:cs="Verdana"/>
                    <w:b/>
                  </w:rPr>
                  <w:t xml:space="preserve"> </w:t>
                </w:r>
                <w:r w:rsidRPr="00CD00C7">
                  <w:rPr>
                    <w:rFonts w:asciiTheme="minorHAnsi" w:eastAsia="Times New Roman" w:hAnsiTheme="minorHAnsi" w:cs="Verdana"/>
                    <w:b/>
                    <w:lang w:val="en-US"/>
                  </w:rPr>
                  <w:t>od</w:t>
                </w:r>
                <w:r w:rsidRPr="00CD00C7">
                  <w:rPr>
                    <w:rFonts w:asciiTheme="minorHAnsi" w:eastAsia="Times New Roman" w:hAnsiTheme="minorHAnsi" w:cs="Verdana"/>
                    <w:b/>
                  </w:rPr>
                  <w:t xml:space="preserve"> </w:t>
                </w:r>
                <w:proofErr w:type="spellStart"/>
                <w:r w:rsidRPr="00CD00C7">
                  <w:rPr>
                    <w:rFonts w:asciiTheme="minorHAnsi" w:eastAsia="Times New Roman" w:hAnsiTheme="minorHAnsi" w:cs="Verdana"/>
                    <w:b/>
                    <w:lang w:val="en-US"/>
                  </w:rPr>
                  <w:t>Senata</w:t>
                </w:r>
                <w:proofErr w:type="spellEnd"/>
                <w:r w:rsidRPr="00CD00C7">
                  <w:rPr>
                    <w:rFonts w:asciiTheme="minorHAnsi" w:eastAsia="Times New Roman" w:hAnsiTheme="minorHAnsi" w:cs="Verdana"/>
                    <w:b/>
                  </w:rPr>
                  <w:t>)</w:t>
                </w:r>
                <w:r w:rsidRPr="00CD00C7">
                  <w:rPr>
                    <w:rFonts w:asciiTheme="minorHAnsi" w:eastAsia="Times New Roman" w:hAnsiTheme="minorHAnsi" w:cs="Verdana"/>
                  </w:rPr>
                  <w:t xml:space="preserve">, </w:t>
                </w:r>
                <w:proofErr w:type="spellStart"/>
                <w:r w:rsidRPr="00CD00C7">
                  <w:rPr>
                    <w:rFonts w:asciiTheme="minorHAnsi" w:eastAsia="Times New Roman" w:hAnsiTheme="minorHAnsi" w:cs="Verdana"/>
                    <w:lang w:val="en-US"/>
                  </w:rPr>
                  <w:t>te</w:t>
                </w:r>
                <w:proofErr w:type="spellEnd"/>
                <w:r w:rsidRPr="00CD00C7">
                  <w:rPr>
                    <w:rFonts w:asciiTheme="minorHAnsi" w:eastAsia="Times New Roman" w:hAnsiTheme="minorHAnsi" w:cs="Verdana"/>
                  </w:rPr>
                  <w:t xml:space="preserve"> prema </w:t>
                </w:r>
                <w:proofErr w:type="spellStart"/>
                <w:r w:rsidRPr="00CD00C7">
                  <w:rPr>
                    <w:rFonts w:asciiTheme="minorHAnsi" w:eastAsia="Times New Roman" w:hAnsiTheme="minorHAnsi" w:cs="Arial"/>
                    <w:b/>
                    <w:lang w:val="en-US" w:eastAsia="hr-HR"/>
                  </w:rPr>
                  <w:t>Pravilniku</w:t>
                </w:r>
                <w:proofErr w:type="spellEnd"/>
                <w:r w:rsidRPr="00CD00C7">
                  <w:rPr>
                    <w:rFonts w:asciiTheme="minorHAnsi" w:eastAsia="Times New Roman" w:hAnsiTheme="minorHAnsi" w:cs="Arial"/>
                    <w:b/>
                    <w:lang w:eastAsia="hr-HR"/>
                  </w:rPr>
                  <w:t xml:space="preserve"> </w:t>
                </w:r>
                <w:r w:rsidRPr="00CD00C7">
                  <w:rPr>
                    <w:rFonts w:asciiTheme="minorHAnsi" w:eastAsia="Times New Roman" w:hAnsiTheme="minorHAnsi" w:cs="Arial"/>
                    <w:b/>
                    <w:lang w:val="en-US" w:eastAsia="hr-HR"/>
                  </w:rPr>
                  <w:t>o</w:t>
                </w:r>
                <w:r w:rsidRPr="00CD00C7">
                  <w:rPr>
                    <w:rFonts w:asciiTheme="minorHAnsi" w:eastAsia="Times New Roman" w:hAnsiTheme="minorHAnsi" w:cs="Arial"/>
                    <w:b/>
                    <w:lang w:eastAsia="hr-HR"/>
                  </w:rPr>
                  <w:t xml:space="preserve"> </w:t>
                </w:r>
                <w:proofErr w:type="spellStart"/>
                <w:r w:rsidRPr="00CD00C7">
                  <w:rPr>
                    <w:rFonts w:asciiTheme="minorHAnsi" w:eastAsia="Times New Roman" w:hAnsiTheme="minorHAnsi" w:cs="Arial"/>
                    <w:b/>
                    <w:lang w:val="en-US" w:eastAsia="hr-HR"/>
                  </w:rPr>
                  <w:t>ocjenjivanju</w:t>
                </w:r>
                <w:proofErr w:type="spellEnd"/>
                <w:r w:rsidRPr="00CD00C7">
                  <w:rPr>
                    <w:rFonts w:asciiTheme="minorHAnsi" w:eastAsia="Times New Roman" w:hAnsiTheme="minorHAnsi" w:cs="Arial"/>
                    <w:b/>
                    <w:lang w:eastAsia="hr-HR"/>
                  </w:rPr>
                  <w:t xml:space="preserve"> </w:t>
                </w:r>
                <w:proofErr w:type="spellStart"/>
                <w:r w:rsidRPr="00CD00C7">
                  <w:rPr>
                    <w:rFonts w:asciiTheme="minorHAnsi" w:eastAsia="Times New Roman" w:hAnsiTheme="minorHAnsi" w:cs="Arial"/>
                    <w:b/>
                    <w:lang w:val="en-US" w:eastAsia="hr-HR"/>
                  </w:rPr>
                  <w:t>studenata</w:t>
                </w:r>
                <w:proofErr w:type="spellEnd"/>
                <w:r w:rsidRPr="00CD00C7">
                  <w:rPr>
                    <w:rFonts w:asciiTheme="minorHAnsi" w:eastAsia="Times New Roman" w:hAnsiTheme="minorHAnsi" w:cs="Arial"/>
                    <w:b/>
                    <w:lang w:eastAsia="hr-HR"/>
                  </w:rPr>
                  <w:t xml:space="preserve"> </w:t>
                </w:r>
                <w:proofErr w:type="spellStart"/>
                <w:r w:rsidRPr="00CD00C7">
                  <w:rPr>
                    <w:rFonts w:asciiTheme="minorHAnsi" w:eastAsia="Times New Roman" w:hAnsiTheme="minorHAnsi" w:cs="Arial"/>
                    <w:b/>
                    <w:lang w:val="en-US" w:eastAsia="hr-HR"/>
                  </w:rPr>
                  <w:t>na</w:t>
                </w:r>
                <w:proofErr w:type="spellEnd"/>
                <w:r w:rsidRPr="00CD00C7">
                  <w:rPr>
                    <w:rFonts w:asciiTheme="minorHAnsi" w:eastAsia="Times New Roman" w:hAnsiTheme="minorHAnsi" w:cs="Arial"/>
                    <w:b/>
                    <w:lang w:eastAsia="hr-HR"/>
                  </w:rPr>
                  <w:t xml:space="preserve"> </w:t>
                </w:r>
                <w:r>
                  <w:rPr>
                    <w:rFonts w:asciiTheme="minorHAnsi" w:eastAsia="Times New Roman" w:hAnsiTheme="minorHAnsi" w:cs="Arial"/>
                    <w:b/>
                    <w:lang w:eastAsia="hr-HR"/>
                  </w:rPr>
                  <w:t xml:space="preserve">FZS </w:t>
                </w:r>
                <w:r w:rsidRPr="00CD00C7">
                  <w:rPr>
                    <w:rFonts w:asciiTheme="minorHAnsi" w:eastAsia="Times New Roman" w:hAnsiTheme="minorHAnsi" w:cs="Arial"/>
                    <w:b/>
                    <w:lang w:val="en-US" w:eastAsia="hr-HR"/>
                  </w:rPr>
                  <w:t>u</w:t>
                </w:r>
                <w:r w:rsidRPr="00CD00C7">
                  <w:rPr>
                    <w:rFonts w:asciiTheme="minorHAnsi" w:eastAsia="Times New Roman" w:hAnsiTheme="minorHAnsi" w:cs="Arial"/>
                    <w:b/>
                    <w:lang w:eastAsia="hr-HR"/>
                  </w:rPr>
                  <w:t xml:space="preserve"> </w:t>
                </w:r>
                <w:proofErr w:type="spellStart"/>
                <w:r w:rsidRPr="00CD00C7">
                  <w:rPr>
                    <w:rFonts w:asciiTheme="minorHAnsi" w:eastAsia="Times New Roman" w:hAnsiTheme="minorHAnsi" w:cs="Arial"/>
                    <w:b/>
                    <w:lang w:val="en-US" w:eastAsia="hr-HR"/>
                  </w:rPr>
                  <w:t>Rijeci</w:t>
                </w:r>
                <w:proofErr w:type="spellEnd"/>
                <w:r w:rsidRPr="00CD00C7">
                  <w:rPr>
                    <w:rFonts w:asciiTheme="minorHAnsi" w:eastAsia="Times New Roman" w:hAnsiTheme="minorHAnsi" w:cs="Arial"/>
                    <w:lang w:eastAsia="hr-HR"/>
                  </w:rPr>
                  <w:t xml:space="preserve"> </w:t>
                </w:r>
                <w:r w:rsidRPr="00CD00C7">
                  <w:rPr>
                    <w:rFonts w:asciiTheme="minorHAnsi" w:eastAsia="Times New Roman" w:hAnsiTheme="minorHAnsi" w:cs="Arial"/>
                    <w:lang w:eastAsia="hr-HR"/>
                  </w:rPr>
                  <w:lastRenderedPageBreak/>
                  <w:t>(usvojenog na F</w:t>
                </w:r>
                <w:proofErr w:type="spellStart"/>
                <w:r w:rsidRPr="00CD00C7">
                  <w:rPr>
                    <w:rFonts w:asciiTheme="minorHAnsi" w:eastAsia="Times New Roman" w:hAnsiTheme="minorHAnsi" w:cs="Arial"/>
                    <w:lang w:val="en-US" w:eastAsia="hr-HR"/>
                  </w:rPr>
                  <w:t>akultetskom</w:t>
                </w:r>
                <w:proofErr w:type="spellEnd"/>
                <w:r w:rsidRPr="00CD00C7">
                  <w:rPr>
                    <w:rFonts w:asciiTheme="minorHAnsi" w:eastAsia="Times New Roman" w:hAnsiTheme="minorHAnsi" w:cs="Arial"/>
                    <w:lang w:eastAsia="hr-HR"/>
                  </w:rPr>
                  <w:t xml:space="preserve"> </w:t>
                </w:r>
                <w:proofErr w:type="spellStart"/>
                <w:r w:rsidRPr="00CD00C7">
                  <w:rPr>
                    <w:rFonts w:asciiTheme="minorHAnsi" w:eastAsia="Times New Roman" w:hAnsiTheme="minorHAnsi" w:cs="Arial"/>
                    <w:lang w:val="en-US" w:eastAsia="hr-HR"/>
                  </w:rPr>
                  <w:t>vije</w:t>
                </w:r>
                <w:proofErr w:type="spellEnd"/>
                <w:r w:rsidRPr="00CD00C7">
                  <w:rPr>
                    <w:rFonts w:asciiTheme="minorHAnsi" w:eastAsia="Times New Roman" w:hAnsiTheme="minorHAnsi" w:cs="Arial"/>
                    <w:lang w:eastAsia="hr-HR"/>
                  </w:rPr>
                  <w:t xml:space="preserve">ću). </w:t>
                </w:r>
              </w:p>
              <w:p w14:paraId="6847EB10" w14:textId="77777777" w:rsidR="00CD00C7" w:rsidRDefault="002F36E0" w:rsidP="00CD00C7">
                <w:pPr>
                  <w:spacing w:after="0" w:line="240" w:lineRule="auto"/>
                  <w:rPr>
                    <w:rStyle w:val="Style45"/>
                  </w:rPr>
                </w:pPr>
              </w:p>
            </w:sdtContent>
          </w:sdt>
          <w:p w14:paraId="6847EB11" w14:textId="77777777" w:rsidR="005C2F41" w:rsidRDefault="00CD00C7" w:rsidP="004D4B18">
            <w:pPr>
              <w:spacing w:after="0"/>
              <w:jc w:val="both"/>
              <w:rPr>
                <w:rFonts w:asciiTheme="minorHAnsi" w:hAnsiTheme="minorHAnsi"/>
              </w:rPr>
            </w:pPr>
            <w:r w:rsidRPr="00CD00C7">
              <w:rPr>
                <w:rFonts w:asciiTheme="minorHAnsi" w:hAnsiTheme="minorHAnsi"/>
              </w:rPr>
              <w:t>S obzirom na predvidivu epidemiološku situaciju infekcija Covid-19 u Hrvatskoj, neće se bodovati fizičko prisustvo na nastavi.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22"/>
            </w:tblGrid>
            <w:tr w:rsidR="008D3CCF" w:rsidRPr="008D3CCF" w14:paraId="6847EB26" w14:textId="77777777">
              <w:trPr>
                <w:trHeight w:val="541"/>
              </w:trPr>
              <w:tc>
                <w:tcPr>
                  <w:tcW w:w="8622" w:type="dxa"/>
                </w:tcPr>
                <w:p w14:paraId="6847EB12" w14:textId="77777777" w:rsidR="008D3CCF" w:rsidRPr="008D3CCF" w:rsidRDefault="008D3CCF" w:rsidP="002F36E0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8D3CCF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Ispit se provodi testom (multiple choice). Pismeni dio sadrži 60 ispitnih pitanja i održava se 60 minuta. Završna ocjena rezultat je uspjeha na pismenom ispitu. </w:t>
                  </w:r>
                </w:p>
                <w:p w14:paraId="6847EB13" w14:textId="77777777" w:rsidR="008D3CCF" w:rsidRDefault="008D3CCF" w:rsidP="002F36E0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8D3CCF">
                    <w:rPr>
                      <w:rFonts w:asciiTheme="minorHAnsi" w:eastAsiaTheme="minorHAnsi" w:hAnsiTheme="minorHAnsi" w:cs="Arial"/>
                      <w:color w:val="000000"/>
                    </w:rPr>
                    <w:t>Student ostvaruje uspjeh na temelju riješenih pitanja na testu, od čega za prolaz mora zadovoljiti 50 % pitanja. Konačna ocjena utvrđuje se na temelju apsolutne raspodjele</w:t>
                  </w:r>
                  <w:r w:rsidRPr="008D3CCF">
                    <w:rPr>
                      <w:rFonts w:ascii="Arial" w:eastAsiaTheme="minorHAnsi" w:hAnsi="Arial" w:cs="Arial"/>
                      <w:color w:val="000000"/>
                    </w:rPr>
                    <w:t xml:space="preserve">: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6"/>
                    <w:gridCol w:w="2126"/>
                  </w:tblGrid>
                  <w:tr w:rsidR="008D3CCF" w:rsidRPr="0031533F" w14:paraId="6847EB15" w14:textId="77777777" w:rsidTr="008D3CCF">
                    <w:trPr>
                      <w:jc w:val="center"/>
                    </w:trPr>
                    <w:tc>
                      <w:tcPr>
                        <w:tcW w:w="5382" w:type="dxa"/>
                        <w:gridSpan w:val="2"/>
                        <w:shd w:val="clear" w:color="auto" w:fill="D9D9D9"/>
                      </w:tcPr>
                      <w:p w14:paraId="6847EB14" w14:textId="77777777" w:rsidR="008D3CCF" w:rsidRPr="0031533F" w:rsidRDefault="008D3CCF" w:rsidP="002F36E0">
                        <w:pPr>
                          <w:framePr w:hSpace="180" w:wrap="around" w:vAnchor="text" w:hAnchor="margin" w:xAlign="center" w:y="6"/>
                          <w:jc w:val="center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31533F"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  <w:t>Konačna ocjena na završnom ispitu</w:t>
                        </w:r>
                      </w:p>
                    </w:tc>
                  </w:tr>
                  <w:tr w:rsidR="008D3CCF" w:rsidRPr="0031533F" w14:paraId="6847EB18" w14:textId="77777777" w:rsidTr="008D3CCF">
                    <w:trPr>
                      <w:jc w:val="center"/>
                    </w:trPr>
                    <w:tc>
                      <w:tcPr>
                        <w:tcW w:w="3256" w:type="dxa"/>
                      </w:tcPr>
                      <w:p w14:paraId="6847EB16" w14:textId="77777777" w:rsidR="008D3CCF" w:rsidRPr="0031533F" w:rsidRDefault="008D3CCF" w:rsidP="002F36E0">
                        <w:pPr>
                          <w:framePr w:hSpace="180" w:wrap="around" w:vAnchor="text" w:hAnchor="margin" w:xAlign="center" w:y="6"/>
                          <w:jc w:val="both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31533F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A (90-100%)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6847EB17" w14:textId="77777777" w:rsidR="008D3CCF" w:rsidRPr="0031533F" w:rsidRDefault="008D3CCF" w:rsidP="002F36E0">
                        <w:pPr>
                          <w:framePr w:hSpace="180" w:wrap="around" w:vAnchor="text" w:hAnchor="margin" w:xAlign="center" w:y="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31533F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izvrstan (5)</w:t>
                        </w:r>
                      </w:p>
                    </w:tc>
                  </w:tr>
                  <w:tr w:rsidR="008D3CCF" w:rsidRPr="0031533F" w14:paraId="6847EB1B" w14:textId="77777777" w:rsidTr="008D3CCF">
                    <w:trPr>
                      <w:jc w:val="center"/>
                    </w:trPr>
                    <w:tc>
                      <w:tcPr>
                        <w:tcW w:w="3256" w:type="dxa"/>
                      </w:tcPr>
                      <w:p w14:paraId="6847EB19" w14:textId="77777777" w:rsidR="008D3CCF" w:rsidRPr="0031533F" w:rsidRDefault="008D3CCF" w:rsidP="002F36E0">
                        <w:pPr>
                          <w:framePr w:hSpace="180" w:wrap="around" w:vAnchor="text" w:hAnchor="margin" w:xAlign="center" w:y="6"/>
                          <w:jc w:val="both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31533F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B (75-89,9%)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6847EB1A" w14:textId="77777777" w:rsidR="008D3CCF" w:rsidRPr="0031533F" w:rsidRDefault="008D3CCF" w:rsidP="002F36E0">
                        <w:pPr>
                          <w:framePr w:hSpace="180" w:wrap="around" w:vAnchor="text" w:hAnchor="margin" w:xAlign="center" w:y="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31533F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vrlo-dobar (4)</w:t>
                        </w:r>
                      </w:p>
                    </w:tc>
                  </w:tr>
                  <w:tr w:rsidR="008D3CCF" w:rsidRPr="0031533F" w14:paraId="6847EB1E" w14:textId="77777777" w:rsidTr="008D3CCF">
                    <w:trPr>
                      <w:jc w:val="center"/>
                    </w:trPr>
                    <w:tc>
                      <w:tcPr>
                        <w:tcW w:w="3256" w:type="dxa"/>
                      </w:tcPr>
                      <w:p w14:paraId="6847EB1C" w14:textId="77777777" w:rsidR="008D3CCF" w:rsidRPr="0031533F" w:rsidRDefault="008D3CCF" w:rsidP="002F36E0">
                        <w:pPr>
                          <w:framePr w:hSpace="180" w:wrap="around" w:vAnchor="text" w:hAnchor="margin" w:xAlign="center" w:y="6"/>
                          <w:jc w:val="both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31533F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C (60-74,9%)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6847EB1D" w14:textId="77777777" w:rsidR="008D3CCF" w:rsidRPr="0031533F" w:rsidRDefault="008D3CCF" w:rsidP="002F36E0">
                        <w:pPr>
                          <w:framePr w:hSpace="180" w:wrap="around" w:vAnchor="text" w:hAnchor="margin" w:xAlign="center" w:y="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31533F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dobar (3)</w:t>
                        </w:r>
                      </w:p>
                    </w:tc>
                  </w:tr>
                  <w:tr w:rsidR="008D3CCF" w:rsidRPr="0031533F" w14:paraId="6847EB21" w14:textId="77777777" w:rsidTr="008D3CCF">
                    <w:trPr>
                      <w:jc w:val="center"/>
                    </w:trPr>
                    <w:tc>
                      <w:tcPr>
                        <w:tcW w:w="3256" w:type="dxa"/>
                      </w:tcPr>
                      <w:p w14:paraId="6847EB1F" w14:textId="77777777" w:rsidR="008D3CCF" w:rsidRPr="0031533F" w:rsidRDefault="008D3CCF" w:rsidP="002F36E0">
                        <w:pPr>
                          <w:framePr w:hSpace="180" w:wrap="around" w:vAnchor="text" w:hAnchor="margin" w:xAlign="center" w:y="6"/>
                          <w:jc w:val="both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31533F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D (50-59,9%)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6847EB20" w14:textId="77777777" w:rsidR="008D3CCF" w:rsidRPr="0031533F" w:rsidRDefault="008D3CCF" w:rsidP="002F36E0">
                        <w:pPr>
                          <w:framePr w:hSpace="180" w:wrap="around" w:vAnchor="text" w:hAnchor="margin" w:xAlign="center" w:y="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31533F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dovoljan (2)</w:t>
                        </w:r>
                      </w:p>
                    </w:tc>
                  </w:tr>
                  <w:tr w:rsidR="008D3CCF" w:rsidRPr="0031533F" w14:paraId="6847EB24" w14:textId="77777777" w:rsidTr="008D3CCF">
                    <w:trPr>
                      <w:jc w:val="center"/>
                    </w:trPr>
                    <w:tc>
                      <w:tcPr>
                        <w:tcW w:w="3256" w:type="dxa"/>
                      </w:tcPr>
                      <w:p w14:paraId="6847EB22" w14:textId="77777777" w:rsidR="008D3CCF" w:rsidRPr="0031533F" w:rsidRDefault="008D3CCF" w:rsidP="002F36E0">
                        <w:pPr>
                          <w:framePr w:hSpace="180" w:wrap="around" w:vAnchor="text" w:hAnchor="margin" w:xAlign="center" w:y="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31533F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F (</w:t>
                        </w:r>
                        <w:r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0-49,9%) 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6847EB23" w14:textId="77777777" w:rsidR="008D3CCF" w:rsidRPr="0031533F" w:rsidRDefault="008D3CCF" w:rsidP="002F36E0">
                        <w:pPr>
                          <w:framePr w:hSpace="180" w:wrap="around" w:vAnchor="text" w:hAnchor="margin" w:xAlign="center" w:y="6"/>
                          <w:jc w:val="both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31533F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nedovoljan (1)</w:t>
                        </w:r>
                      </w:p>
                    </w:tc>
                  </w:tr>
                </w:tbl>
                <w:p w14:paraId="6847EB25" w14:textId="77777777" w:rsidR="008D3CCF" w:rsidRPr="008D3CCF" w:rsidRDefault="008D3CCF" w:rsidP="002F36E0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</w:rPr>
                  </w:pPr>
                </w:p>
              </w:tc>
            </w:tr>
          </w:tbl>
          <w:p w14:paraId="6847EB27" w14:textId="77777777" w:rsidR="008D3CCF" w:rsidRPr="00CD00C7" w:rsidRDefault="008D3CCF" w:rsidP="004D4B18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6847EB29" w14:textId="77777777" w:rsidR="005C2F41" w:rsidRPr="00CD3F31" w:rsidRDefault="005C2F41" w:rsidP="005C2F41">
      <w:pPr>
        <w:jc w:val="both"/>
      </w:pPr>
    </w:p>
    <w:p w14:paraId="6847EB2A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47EB2C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847EB2B" w14:textId="77777777" w:rsidR="005C2F41" w:rsidRPr="00CD3F31" w:rsidRDefault="00CD00C7" w:rsidP="00CD00C7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Nastavu je moguće izvoditi na engleskom i taljijanskom jeziku.</w:t>
                </w:r>
              </w:p>
            </w:tc>
          </w:sdtContent>
        </w:sdt>
      </w:tr>
    </w:tbl>
    <w:p w14:paraId="6847EB2D" w14:textId="77777777" w:rsidR="005C2F41" w:rsidRPr="00CD3F31" w:rsidRDefault="005C2F41" w:rsidP="005C2F41">
      <w:pPr>
        <w:jc w:val="both"/>
        <w:rPr>
          <w:rFonts w:cs="Arial"/>
        </w:rPr>
      </w:pPr>
    </w:p>
    <w:p w14:paraId="6847EB2E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47EB30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847EB2F" w14:textId="77777777" w:rsidR="005C2F41" w:rsidRPr="00CD3F31" w:rsidRDefault="00DB67FC" w:rsidP="008D3CCF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bCs/>
                    <w:color w:val="auto"/>
                    <w:lang w:val="hr-HR"/>
                  </w:rPr>
                  <w:t xml:space="preserve"> </w:t>
                </w:r>
                <w:r w:rsidRPr="00CD00C7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S obzirom na </w:t>
                </w: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ne</w:t>
                </w:r>
                <w:r w:rsidRPr="00CD00C7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predvidivu epidemiološku situaciju infekcija Covid-19 u Hrvatskoj</w:t>
                </w:r>
                <w:r>
                  <w:rPr>
                    <w:rFonts w:ascii="Calibri" w:hAnsi="Calibri"/>
                    <w:bCs/>
                    <w:color w:val="auto"/>
                    <w:lang w:val="hr-HR"/>
                  </w:rPr>
                  <w:t xml:space="preserve">, nastava se po potrebi može održati </w:t>
                </w:r>
                <w:r w:rsidR="008D3CCF">
                  <w:rPr>
                    <w:rFonts w:ascii="Calibri" w:hAnsi="Calibri"/>
                    <w:bCs/>
                    <w:color w:val="auto"/>
                    <w:lang w:val="hr-HR"/>
                  </w:rPr>
                  <w:t>online (</w:t>
                </w:r>
                <w:r>
                  <w:rPr>
                    <w:rFonts w:ascii="Calibri" w:hAnsi="Calibri"/>
                    <w:bCs/>
                    <w:color w:val="auto"/>
                    <w:lang w:val="hr-HR"/>
                  </w:rPr>
                  <w:t xml:space="preserve">putem MSTeams </w:t>
                </w:r>
                <w:r w:rsidR="008D3CCF">
                  <w:rPr>
                    <w:rFonts w:ascii="Calibri" w:hAnsi="Calibri"/>
                    <w:bCs/>
                    <w:color w:val="auto"/>
                    <w:lang w:val="hr-HR"/>
                  </w:rPr>
                  <w:t xml:space="preserve">ili neke druge </w:t>
                </w:r>
                <w:r>
                  <w:rPr>
                    <w:rFonts w:ascii="Calibri" w:hAnsi="Calibri"/>
                    <w:bCs/>
                    <w:color w:val="auto"/>
                    <w:lang w:val="hr-HR"/>
                  </w:rPr>
                  <w:t>platforme</w:t>
                </w:r>
                <w:r w:rsidR="008D3CCF">
                  <w:rPr>
                    <w:rFonts w:ascii="Calibri" w:hAnsi="Calibri"/>
                    <w:bCs/>
                    <w:color w:val="auto"/>
                    <w:lang w:val="hr-HR"/>
                  </w:rPr>
                  <w:t xml:space="preserve">).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6847EB31" w14:textId="77777777" w:rsidR="005C2F41" w:rsidRPr="00CD3F31" w:rsidRDefault="005C2F41" w:rsidP="005C2F41">
      <w:pPr>
        <w:rPr>
          <w:b/>
          <w:color w:val="333399"/>
        </w:rPr>
      </w:pPr>
    </w:p>
    <w:p w14:paraId="6847EB32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2020./2021</w:t>
      </w:r>
      <w:r w:rsidRPr="00CD3F31">
        <w:rPr>
          <w:rFonts w:cs="Arial"/>
          <w:b/>
          <w:color w:val="FF0000"/>
          <w:sz w:val="32"/>
        </w:rPr>
        <w:t>. godinu)</w:t>
      </w:r>
    </w:p>
    <w:p w14:paraId="6847EB33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6847EB3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847EB34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847EB35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847EB36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847EB3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847EB38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6847EB4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3A" w14:textId="77777777" w:rsidR="008D4528" w:rsidRPr="00CD3F31" w:rsidRDefault="005A400C" w:rsidP="00AA2B6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1</w:t>
            </w:r>
            <w:r w:rsidR="00AA2B6E">
              <w:rPr>
                <w:rFonts w:ascii="Calibri" w:hAnsi="Calibri"/>
                <w:bCs/>
                <w:lang w:val="hr-HR"/>
              </w:rPr>
              <w:t>6</w:t>
            </w:r>
            <w:r>
              <w:rPr>
                <w:rFonts w:ascii="Calibri" w:hAnsi="Calibri"/>
                <w:bCs/>
                <w:lang w:val="hr-HR"/>
              </w:rPr>
              <w:t>.10.202</w:t>
            </w:r>
            <w:r w:rsidR="00AA2B6E">
              <w:rPr>
                <w:rFonts w:ascii="Calibri" w:hAnsi="Calibri"/>
                <w:bCs/>
                <w:lang w:val="hr-HR"/>
              </w:rPr>
              <w:t>3</w:t>
            </w:r>
            <w:r>
              <w:rPr>
                <w:rFonts w:ascii="Calibri" w:hAnsi="Calibri"/>
                <w:bCs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3B" w14:textId="77777777" w:rsidR="008D4528" w:rsidRDefault="00044F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</w:t>
            </w:r>
            <w:r w:rsidR="005A400C">
              <w:rPr>
                <w:rFonts w:ascii="Calibri" w:hAnsi="Calibri"/>
                <w:bCs/>
                <w:color w:val="auto"/>
                <w:lang w:val="hr-HR"/>
              </w:rPr>
              <w:t>,00-19,00</w:t>
            </w:r>
          </w:p>
          <w:p w14:paraId="6847EB3C" w14:textId="77777777" w:rsidR="005A400C" w:rsidRPr="00CD3F31" w:rsidRDefault="005A400C" w:rsidP="005A400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3D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3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3F" w14:textId="77777777" w:rsidR="008D4528" w:rsidRPr="00CD3F31" w:rsidRDefault="005A400C" w:rsidP="00481703">
            <w:pPr>
              <w:jc w:val="center"/>
              <w:rPr>
                <w:bCs/>
              </w:rPr>
            </w:pPr>
            <w:r w:rsidRPr="0031533F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Prof. dr. sc. Ines Mr</w:t>
            </w:r>
            <w:r>
              <w:rPr>
                <w:rFonts w:ascii="Calibri Light" w:hAnsi="Calibri Light"/>
                <w:bCs/>
                <w:spacing w:val="-2"/>
                <w:sz w:val="20"/>
                <w:szCs w:val="20"/>
              </w:rPr>
              <w:t>a</w:t>
            </w:r>
            <w:r w:rsidRPr="0031533F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kovčić Šutić</w:t>
            </w:r>
            <w:r w:rsidR="008D3CCF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, dr. med.</w:t>
            </w:r>
          </w:p>
        </w:tc>
      </w:tr>
      <w:tr w:rsidR="005C2F41" w:rsidRPr="00CD3F31" w14:paraId="6847EB4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41" w14:textId="77777777" w:rsidR="005C2F41" w:rsidRPr="00CD3F31" w:rsidRDefault="008D3CCF" w:rsidP="00541824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1</w:t>
            </w:r>
            <w:r w:rsidR="00541824">
              <w:rPr>
                <w:rFonts w:ascii="Calibri" w:hAnsi="Calibri"/>
                <w:bCs/>
                <w:lang w:val="hr-HR"/>
              </w:rPr>
              <w:t>7</w:t>
            </w:r>
            <w:r>
              <w:rPr>
                <w:rFonts w:ascii="Calibri" w:hAnsi="Calibri"/>
                <w:bCs/>
                <w:lang w:val="hr-HR"/>
              </w:rPr>
              <w:t>.</w:t>
            </w:r>
            <w:r w:rsidR="005A400C">
              <w:rPr>
                <w:rFonts w:ascii="Calibri" w:hAnsi="Calibri"/>
                <w:bCs/>
                <w:lang w:val="hr-HR"/>
              </w:rPr>
              <w:t>10.202</w:t>
            </w:r>
            <w:r w:rsidR="00541824">
              <w:rPr>
                <w:rFonts w:ascii="Calibri" w:hAnsi="Calibri"/>
                <w:bCs/>
                <w:lang w:val="hr-HR"/>
              </w:rPr>
              <w:t>3</w:t>
            </w:r>
            <w:r w:rsidR="005A400C">
              <w:rPr>
                <w:rFonts w:ascii="Calibri" w:hAnsi="Calibri"/>
                <w:bCs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42" w14:textId="77777777" w:rsidR="005A400C" w:rsidRDefault="005A400C" w:rsidP="005A400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8,1</w:t>
            </w:r>
            <w:r w:rsidR="00DB67FC">
              <w:rPr>
                <w:rFonts w:ascii="Calibri" w:hAnsi="Calibri"/>
                <w:bCs/>
                <w:color w:val="auto"/>
                <w:lang w:val="hr-HR"/>
              </w:rPr>
              <w:t>5</w:t>
            </w:r>
            <w:r>
              <w:rPr>
                <w:rFonts w:ascii="Calibri" w:hAnsi="Calibri"/>
                <w:bCs/>
                <w:color w:val="auto"/>
                <w:lang w:val="hr-HR"/>
              </w:rPr>
              <w:t>-13,00</w:t>
            </w:r>
          </w:p>
          <w:p w14:paraId="6847EB43" w14:textId="77777777" w:rsidR="005C2F41" w:rsidRPr="00CD3F31" w:rsidRDefault="005C2F41" w:rsidP="00044F5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44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45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46" w14:textId="77777777" w:rsidR="005C2F41" w:rsidRPr="00CD3F31" w:rsidRDefault="005A400C" w:rsidP="008D3CCF">
            <w:pPr>
              <w:jc w:val="center"/>
              <w:rPr>
                <w:bCs/>
              </w:rPr>
            </w:pPr>
            <w:r w:rsidRPr="0031533F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Prof. dr. sc. Ines Mr</w:t>
            </w:r>
            <w:r>
              <w:rPr>
                <w:rFonts w:ascii="Calibri Light" w:hAnsi="Calibri Light"/>
                <w:bCs/>
                <w:spacing w:val="-2"/>
                <w:sz w:val="20"/>
                <w:szCs w:val="20"/>
              </w:rPr>
              <w:t>a</w:t>
            </w:r>
            <w:r w:rsidRPr="0031533F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kovčić Šutić</w:t>
            </w:r>
            <w:r w:rsidR="008D3CCF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, dr. med.</w:t>
            </w:r>
          </w:p>
        </w:tc>
      </w:tr>
      <w:tr w:rsidR="008D4528" w:rsidRPr="00CD3F31" w14:paraId="6847EB4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48" w14:textId="77777777" w:rsidR="008D4528" w:rsidRPr="00CD3F31" w:rsidRDefault="008D3CCF" w:rsidP="00541824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1</w:t>
            </w:r>
            <w:r w:rsidR="00541824">
              <w:rPr>
                <w:rFonts w:ascii="Calibri" w:hAnsi="Calibri"/>
                <w:bCs/>
                <w:lang w:val="hr-HR"/>
              </w:rPr>
              <w:t>8</w:t>
            </w:r>
            <w:r>
              <w:rPr>
                <w:rFonts w:ascii="Calibri" w:hAnsi="Calibri"/>
                <w:bCs/>
                <w:lang w:val="hr-HR"/>
              </w:rPr>
              <w:t>.</w:t>
            </w:r>
            <w:r w:rsidR="005A400C">
              <w:rPr>
                <w:rFonts w:ascii="Calibri" w:hAnsi="Calibri"/>
                <w:bCs/>
                <w:lang w:val="hr-HR"/>
              </w:rPr>
              <w:t>10.202</w:t>
            </w:r>
            <w:r w:rsidR="00541824">
              <w:rPr>
                <w:rFonts w:ascii="Calibri" w:hAnsi="Calibri"/>
                <w:bCs/>
                <w:lang w:val="hr-HR"/>
              </w:rPr>
              <w:t>3</w:t>
            </w:r>
            <w:r w:rsidR="005A400C">
              <w:rPr>
                <w:rFonts w:ascii="Calibri" w:hAnsi="Calibri"/>
                <w:bCs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49" w14:textId="77777777" w:rsidR="00044F5C" w:rsidRDefault="00044F5C" w:rsidP="00044F5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8,15-13,00</w:t>
            </w:r>
          </w:p>
          <w:p w14:paraId="6847EB4A" w14:textId="77777777" w:rsidR="008D4528" w:rsidRPr="00CD3F31" w:rsidRDefault="008D4528" w:rsidP="00044F5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4B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4C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4D" w14:textId="77777777" w:rsidR="008D4528" w:rsidRPr="00CD3F31" w:rsidRDefault="005A400C" w:rsidP="00044F5C">
            <w:pPr>
              <w:jc w:val="center"/>
              <w:rPr>
                <w:bCs/>
              </w:rPr>
            </w:pPr>
            <w:r w:rsidRPr="0031533F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Prof. dr. sc. Ines Mr</w:t>
            </w:r>
            <w:r>
              <w:rPr>
                <w:rFonts w:ascii="Calibri Light" w:hAnsi="Calibri Light"/>
                <w:bCs/>
                <w:spacing w:val="-2"/>
                <w:sz w:val="20"/>
                <w:szCs w:val="20"/>
              </w:rPr>
              <w:t>a</w:t>
            </w:r>
            <w:r w:rsidRPr="0031533F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kovčić Šutić</w:t>
            </w:r>
            <w:r w:rsidR="008D3CCF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, dr. med.</w:t>
            </w:r>
          </w:p>
        </w:tc>
      </w:tr>
      <w:tr w:rsidR="008D4528" w:rsidRPr="00CD3F31" w14:paraId="6847EB5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4F" w14:textId="77777777" w:rsidR="008D4528" w:rsidRPr="00CD3F31" w:rsidRDefault="005A400C" w:rsidP="00541824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1</w:t>
            </w:r>
            <w:r w:rsidR="00541824">
              <w:rPr>
                <w:rFonts w:ascii="Calibri" w:hAnsi="Calibri"/>
                <w:bCs/>
                <w:lang w:val="hr-HR"/>
              </w:rPr>
              <w:t>9</w:t>
            </w:r>
            <w:r w:rsidR="0026750D">
              <w:rPr>
                <w:rFonts w:ascii="Calibri" w:hAnsi="Calibri"/>
                <w:bCs/>
                <w:lang w:val="hr-HR"/>
              </w:rPr>
              <w:t>.10.202</w:t>
            </w:r>
            <w:r w:rsidR="00541824">
              <w:rPr>
                <w:rFonts w:ascii="Calibri" w:hAnsi="Calibri"/>
                <w:bCs/>
                <w:lang w:val="hr-HR"/>
              </w:rPr>
              <w:t>3</w:t>
            </w:r>
            <w:r>
              <w:rPr>
                <w:rFonts w:ascii="Calibri" w:hAnsi="Calibri"/>
                <w:bCs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50" w14:textId="77777777" w:rsidR="00044F5C" w:rsidRDefault="00044F5C" w:rsidP="00044F5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8,15-13,00</w:t>
            </w:r>
          </w:p>
          <w:p w14:paraId="6847EB51" w14:textId="77777777" w:rsidR="008D4528" w:rsidRPr="00CD3F31" w:rsidRDefault="008D4528" w:rsidP="00DB67F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52" w14:textId="77777777" w:rsidR="008D4528" w:rsidRPr="00CD3F31" w:rsidRDefault="008D4528" w:rsidP="00DB67F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53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54" w14:textId="77777777" w:rsidR="008D4528" w:rsidRPr="00CD3F31" w:rsidRDefault="005A400C" w:rsidP="008D3CCF">
            <w:pPr>
              <w:jc w:val="center"/>
              <w:rPr>
                <w:bCs/>
              </w:rPr>
            </w:pPr>
            <w:r w:rsidRPr="0031533F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Prof. dr. sc. Ines Mr</w:t>
            </w:r>
            <w:r>
              <w:rPr>
                <w:rFonts w:ascii="Calibri Light" w:hAnsi="Calibri Light"/>
                <w:bCs/>
                <w:spacing w:val="-2"/>
                <w:sz w:val="20"/>
                <w:szCs w:val="20"/>
              </w:rPr>
              <w:t>a</w:t>
            </w:r>
            <w:r w:rsidRPr="0031533F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kovčić Šutić</w:t>
            </w:r>
            <w:r w:rsidR="008D3CCF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, dr. med.</w:t>
            </w:r>
          </w:p>
        </w:tc>
      </w:tr>
      <w:tr w:rsidR="00DB67FC" w:rsidRPr="00CD3F31" w14:paraId="6847EB5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56" w14:textId="77777777" w:rsidR="00DB67FC" w:rsidRDefault="00541824" w:rsidP="00541824">
            <w:pPr>
              <w:pStyle w:val="Opisslike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lastRenderedPageBreak/>
              <w:t>20</w:t>
            </w:r>
            <w:r w:rsidR="00DB67FC">
              <w:rPr>
                <w:rFonts w:ascii="Calibri" w:hAnsi="Calibri"/>
                <w:bCs/>
                <w:lang w:val="hr-HR"/>
              </w:rPr>
              <w:t>.10.202</w:t>
            </w:r>
            <w:r>
              <w:rPr>
                <w:rFonts w:ascii="Calibri" w:hAnsi="Calibri"/>
                <w:bCs/>
                <w:lang w:val="hr-HR"/>
              </w:rPr>
              <w:t>3</w:t>
            </w:r>
            <w:r w:rsidR="00DB67FC">
              <w:rPr>
                <w:rFonts w:ascii="Calibri" w:hAnsi="Calibri"/>
                <w:bCs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57" w14:textId="77777777" w:rsidR="00044F5C" w:rsidRDefault="00044F5C" w:rsidP="00044F5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14,00-19,00</w:t>
            </w:r>
          </w:p>
          <w:p w14:paraId="6847EB58" w14:textId="77777777" w:rsidR="00DB67FC" w:rsidRDefault="00DB67FC" w:rsidP="00DB67F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59" w14:textId="77777777" w:rsidR="00DB67FC" w:rsidRPr="00CD3F31" w:rsidRDefault="00DB67FC" w:rsidP="00DB67F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5A" w14:textId="77777777" w:rsidR="00DB67FC" w:rsidRPr="00CD3F31" w:rsidRDefault="00DB67FC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7EB5B" w14:textId="77777777" w:rsidR="00DB67FC" w:rsidRPr="0031533F" w:rsidRDefault="00DB67FC" w:rsidP="008D3CCF">
            <w:pPr>
              <w:jc w:val="center"/>
              <w:rPr>
                <w:rFonts w:ascii="Calibri Light" w:hAnsi="Calibri Light"/>
                <w:bCs/>
                <w:spacing w:val="-2"/>
                <w:sz w:val="20"/>
                <w:szCs w:val="20"/>
              </w:rPr>
            </w:pPr>
            <w:r w:rsidRPr="0031533F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Prof. dr. sc. Ines Mr</w:t>
            </w:r>
            <w:r>
              <w:rPr>
                <w:rFonts w:ascii="Calibri Light" w:hAnsi="Calibri Light"/>
                <w:bCs/>
                <w:spacing w:val="-2"/>
                <w:sz w:val="20"/>
                <w:szCs w:val="20"/>
              </w:rPr>
              <w:t>a</w:t>
            </w:r>
            <w:r w:rsidRPr="0031533F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kovčić Šutić</w:t>
            </w:r>
            <w:r w:rsidR="008D3CCF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, dr. med.</w:t>
            </w:r>
          </w:p>
        </w:tc>
      </w:tr>
    </w:tbl>
    <w:p w14:paraId="6847EB5D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847EB5E" w14:textId="77777777" w:rsidR="00BD6B4F" w:rsidRPr="00CD3F31" w:rsidRDefault="00BD6B4F">
      <w:pPr>
        <w:spacing w:after="200" w:line="276" w:lineRule="auto"/>
        <w:rPr>
          <w:b/>
        </w:rPr>
      </w:pPr>
    </w:p>
    <w:p w14:paraId="6847EB5F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6847EB6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847EB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847EB6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47EB6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47EB6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847EB6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65" w14:textId="77777777" w:rsidR="005C2F41" w:rsidRPr="00CD3F31" w:rsidRDefault="00DB67FC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66" w14:textId="77777777" w:rsidR="005C2F41" w:rsidRPr="00044F5C" w:rsidRDefault="00044F5C" w:rsidP="00F77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44F5C">
              <w:rPr>
                <w:rFonts w:asciiTheme="minorHAnsi" w:eastAsiaTheme="minorHAnsi" w:hAnsiTheme="minorHAnsi" w:cs="Arial"/>
                <w:bCs/>
                <w:color w:val="000000"/>
              </w:rPr>
              <w:t>Poremećaji građe i funkcije krvi i krvotvornih organa (I dio) Poremećaji crvene loze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67" w14:textId="77777777" w:rsidR="005C2F41" w:rsidRPr="00CD3F31" w:rsidRDefault="00044F5C" w:rsidP="00AA617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68" w14:textId="77777777" w:rsidR="005C2F41" w:rsidRPr="0019436D" w:rsidRDefault="005A400C" w:rsidP="00AA6176">
            <w:pPr>
              <w:spacing w:after="0"/>
              <w:jc w:val="center"/>
              <w:rPr>
                <w:rFonts w:asciiTheme="minorHAnsi" w:hAnsiTheme="minorHAnsi"/>
              </w:rPr>
            </w:pPr>
            <w:r w:rsidRPr="0019436D">
              <w:rPr>
                <w:rFonts w:asciiTheme="minorHAnsi" w:hAnsiTheme="minorHAnsi"/>
                <w:bCs/>
                <w:spacing w:val="-2"/>
              </w:rPr>
              <w:t>Prof. dr. sc. Ines Mrakovčić Šutić</w:t>
            </w:r>
          </w:p>
        </w:tc>
      </w:tr>
      <w:tr w:rsidR="00A05341" w:rsidRPr="00CD3F31" w14:paraId="6847EB6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6A" w14:textId="77777777" w:rsidR="00A05341" w:rsidRPr="00CD3F31" w:rsidRDefault="00DB67FC" w:rsidP="00A0534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6B" w14:textId="77777777" w:rsidR="00A05341" w:rsidRPr="00044F5C" w:rsidRDefault="00044F5C" w:rsidP="00F77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44F5C">
              <w:rPr>
                <w:rFonts w:asciiTheme="minorHAnsi" w:eastAsiaTheme="minorHAnsi" w:hAnsiTheme="minorHAnsi" w:cs="Arial"/>
                <w:bCs/>
                <w:color w:val="000000"/>
              </w:rPr>
              <w:t>Poremećaji građe i funkcije krvi i krvotvornih organa (II dio) Poremećaji bijele loze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6C" w14:textId="77777777" w:rsidR="00A05341" w:rsidRPr="00CD3F31" w:rsidRDefault="00044F5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6D" w14:textId="77777777" w:rsidR="00A05341" w:rsidRPr="0019436D" w:rsidRDefault="005A400C" w:rsidP="00A05341">
            <w:pPr>
              <w:spacing w:after="0"/>
              <w:jc w:val="center"/>
              <w:rPr>
                <w:rFonts w:asciiTheme="minorHAnsi" w:hAnsiTheme="minorHAnsi"/>
              </w:rPr>
            </w:pPr>
            <w:r w:rsidRPr="0019436D">
              <w:rPr>
                <w:rFonts w:asciiTheme="minorHAnsi" w:hAnsiTheme="minorHAnsi"/>
                <w:bCs/>
                <w:spacing w:val="-2"/>
              </w:rPr>
              <w:t>Prof. dr. sc. Ines Mrakovčić Šutić</w:t>
            </w:r>
          </w:p>
        </w:tc>
      </w:tr>
      <w:tr w:rsidR="00A05341" w:rsidRPr="00CD3F31" w14:paraId="6847EB7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6F" w14:textId="77777777" w:rsidR="00A05341" w:rsidRPr="00CD3F31" w:rsidRDefault="00DB67FC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70" w14:textId="77777777" w:rsidR="00A05341" w:rsidRPr="00044F5C" w:rsidRDefault="00044F5C" w:rsidP="00F77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44F5C">
              <w:rPr>
                <w:rFonts w:asciiTheme="minorHAnsi" w:eastAsiaTheme="minorHAnsi" w:hAnsiTheme="minorHAnsi" w:cs="Arial"/>
                <w:bCs/>
                <w:color w:val="000000"/>
              </w:rPr>
              <w:t xml:space="preserve">Poremećaji građe i funkcije krvi i krvotvornih organa (III dio) </w:t>
            </w:r>
            <w:r w:rsidRPr="00044F5C">
              <w:rPr>
                <w:rFonts w:asciiTheme="minorHAnsi" w:eastAsiaTheme="minorHAnsi" w:hAnsiTheme="minorHAnsi" w:cs="Arial"/>
                <w:color w:val="000000"/>
              </w:rPr>
              <w:t>Poremećaji zgrušavanja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71" w14:textId="77777777" w:rsidR="00A05341" w:rsidRPr="00CD3F31" w:rsidRDefault="00DB67F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72" w14:textId="77777777" w:rsidR="00A05341" w:rsidRPr="0019436D" w:rsidRDefault="005A400C" w:rsidP="00A05341">
            <w:pPr>
              <w:spacing w:after="0"/>
              <w:jc w:val="center"/>
              <w:rPr>
                <w:rFonts w:asciiTheme="minorHAnsi" w:hAnsiTheme="minorHAnsi"/>
              </w:rPr>
            </w:pPr>
            <w:r w:rsidRPr="0019436D">
              <w:rPr>
                <w:rFonts w:asciiTheme="minorHAnsi" w:hAnsiTheme="minorHAnsi"/>
                <w:bCs/>
                <w:spacing w:val="-2"/>
              </w:rPr>
              <w:t>Prof. dr. sc. Ines Mrakovčić Šutić</w:t>
            </w:r>
          </w:p>
        </w:tc>
      </w:tr>
      <w:tr w:rsidR="00A05341" w:rsidRPr="00CD3F31" w14:paraId="6847EB7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74" w14:textId="77777777" w:rsidR="00A05341" w:rsidRPr="00CD3F31" w:rsidRDefault="00DB67FC" w:rsidP="00A05341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75" w14:textId="77777777" w:rsidR="00A05341" w:rsidRPr="00044F5C" w:rsidRDefault="00044F5C" w:rsidP="00F775B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r w:rsidRPr="00044F5C"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  <w:t>Upala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76" w14:textId="77777777" w:rsidR="00A05341" w:rsidRPr="00CD3F31" w:rsidRDefault="00DB67F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77" w14:textId="77777777" w:rsidR="00317C0E" w:rsidRPr="0019436D" w:rsidRDefault="005A400C" w:rsidP="00044F5C">
            <w:pPr>
              <w:spacing w:after="0"/>
              <w:jc w:val="center"/>
              <w:rPr>
                <w:rFonts w:asciiTheme="minorHAnsi" w:hAnsiTheme="minorHAnsi"/>
              </w:rPr>
            </w:pPr>
            <w:r w:rsidRPr="0019436D">
              <w:rPr>
                <w:rFonts w:asciiTheme="minorHAnsi" w:hAnsiTheme="minorHAnsi"/>
                <w:bCs/>
                <w:spacing w:val="-2"/>
              </w:rPr>
              <w:t>Prof. dr. sc. Ines Mrakovčić Šutić</w:t>
            </w:r>
          </w:p>
        </w:tc>
      </w:tr>
      <w:tr w:rsidR="00A05341" w:rsidRPr="00CD3F31" w14:paraId="6847EB7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79" w14:textId="77777777" w:rsidR="00A05341" w:rsidRPr="00CD3F31" w:rsidRDefault="00DB67FC" w:rsidP="00A05341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7A" w14:textId="77777777" w:rsidR="00A05341" w:rsidRPr="00044F5C" w:rsidRDefault="00044F5C" w:rsidP="00F775B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044F5C">
              <w:rPr>
                <w:rFonts w:asciiTheme="minorHAnsi" w:eastAsiaTheme="minorHAnsi" w:hAnsiTheme="minorHAnsi"/>
                <w:sz w:val="22"/>
                <w:szCs w:val="22"/>
              </w:rPr>
              <w:t>Ishemijska</w:t>
            </w:r>
            <w:proofErr w:type="spellEnd"/>
            <w:r w:rsidRPr="00044F5C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44F5C">
              <w:rPr>
                <w:rFonts w:asciiTheme="minorHAnsi" w:eastAsiaTheme="minorHAnsi" w:hAnsiTheme="minorHAnsi"/>
                <w:sz w:val="22"/>
                <w:szCs w:val="22"/>
              </w:rPr>
              <w:t>bolest</w:t>
            </w:r>
            <w:proofErr w:type="spellEnd"/>
            <w:r w:rsidRPr="00044F5C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44F5C">
              <w:rPr>
                <w:rFonts w:asciiTheme="minorHAnsi" w:eastAsiaTheme="minorHAnsi" w:hAnsiTheme="minorHAnsi"/>
                <w:sz w:val="22"/>
                <w:szCs w:val="22"/>
              </w:rPr>
              <w:t>srca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7B" w14:textId="77777777" w:rsidR="00A05341" w:rsidRPr="00CD3F31" w:rsidRDefault="00DB67F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7C" w14:textId="77777777" w:rsidR="00A05341" w:rsidRPr="0019436D" w:rsidRDefault="005A400C" w:rsidP="00A05341">
            <w:pPr>
              <w:spacing w:after="0"/>
              <w:jc w:val="center"/>
              <w:rPr>
                <w:rFonts w:asciiTheme="minorHAnsi" w:hAnsiTheme="minorHAnsi"/>
              </w:rPr>
            </w:pPr>
            <w:r w:rsidRPr="0019436D">
              <w:rPr>
                <w:rFonts w:asciiTheme="minorHAnsi" w:hAnsiTheme="minorHAnsi"/>
                <w:bCs/>
                <w:spacing w:val="-2"/>
              </w:rPr>
              <w:t>Prof. dr. sc. Ines Mrakovčić Šutić</w:t>
            </w:r>
          </w:p>
        </w:tc>
      </w:tr>
      <w:tr w:rsidR="005A400C" w:rsidRPr="00CD3F31" w14:paraId="6847EB8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7E" w14:textId="77777777" w:rsidR="005A400C" w:rsidRPr="00CD3F31" w:rsidRDefault="00DB67FC" w:rsidP="00A05341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7F" w14:textId="77777777" w:rsidR="005A400C" w:rsidRPr="0019436D" w:rsidRDefault="00066BC2" w:rsidP="00F775B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  <w:t>Poremećaji rada srca. Srčana dekompenzacija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80" w14:textId="77777777" w:rsidR="005A400C" w:rsidRPr="00CD3F31" w:rsidRDefault="00DB67F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81" w14:textId="77777777" w:rsidR="005A400C" w:rsidRPr="0019436D" w:rsidRDefault="005A400C" w:rsidP="00A05341">
            <w:pPr>
              <w:spacing w:after="0"/>
              <w:jc w:val="center"/>
              <w:rPr>
                <w:rFonts w:asciiTheme="minorHAnsi" w:hAnsiTheme="minorHAnsi"/>
                <w:bCs/>
                <w:spacing w:val="-2"/>
              </w:rPr>
            </w:pPr>
            <w:r w:rsidRPr="0019436D">
              <w:rPr>
                <w:rFonts w:asciiTheme="minorHAnsi" w:hAnsiTheme="minorHAnsi"/>
                <w:bCs/>
                <w:spacing w:val="-2"/>
              </w:rPr>
              <w:t>Prof. dr. sc. Ines Mrakovčić Šutić</w:t>
            </w:r>
          </w:p>
        </w:tc>
      </w:tr>
      <w:tr w:rsidR="005A400C" w:rsidRPr="00CD3F31" w14:paraId="6847EB8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83" w14:textId="77777777" w:rsidR="005A400C" w:rsidRPr="00CD3F31" w:rsidRDefault="00DB67FC" w:rsidP="00A05341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84" w14:textId="77777777" w:rsidR="005A400C" w:rsidRPr="00066BC2" w:rsidRDefault="00066BC2" w:rsidP="00F775B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066BC2">
              <w:rPr>
                <w:rFonts w:asciiTheme="minorHAnsi" w:eastAsiaTheme="minorHAnsi" w:hAnsiTheme="minorHAnsi"/>
              </w:rPr>
              <w:t>Poremećaji</w:t>
            </w:r>
            <w:proofErr w:type="spellEnd"/>
            <w:r w:rsidRPr="00066BC2">
              <w:rPr>
                <w:rFonts w:asciiTheme="minorHAnsi" w:eastAsiaTheme="minorHAnsi" w:hAnsiTheme="minorHAnsi"/>
              </w:rPr>
              <w:t xml:space="preserve"> </w:t>
            </w:r>
            <w:proofErr w:type="spellStart"/>
            <w:r w:rsidRPr="00066BC2">
              <w:rPr>
                <w:rFonts w:asciiTheme="minorHAnsi" w:eastAsiaTheme="minorHAnsi" w:hAnsiTheme="minorHAnsi"/>
              </w:rPr>
              <w:t>arterijskog</w:t>
            </w:r>
            <w:proofErr w:type="spellEnd"/>
            <w:r w:rsidRPr="00066BC2">
              <w:rPr>
                <w:rFonts w:asciiTheme="minorHAnsi" w:eastAsiaTheme="minorHAnsi" w:hAnsiTheme="minorHAnsi"/>
              </w:rPr>
              <w:t xml:space="preserve"> </w:t>
            </w:r>
            <w:proofErr w:type="spellStart"/>
            <w:r w:rsidRPr="00066BC2">
              <w:rPr>
                <w:rFonts w:asciiTheme="minorHAnsi" w:eastAsiaTheme="minorHAnsi" w:hAnsiTheme="minorHAnsi"/>
              </w:rPr>
              <w:t>tlaka</w:t>
            </w:r>
            <w:proofErr w:type="spellEnd"/>
            <w:r w:rsidRPr="00066BC2">
              <w:rPr>
                <w:rFonts w:asciiTheme="minorHAnsi" w:eastAsiaTheme="minorHAnsi" w:hAnsiTheme="minorHAnsi"/>
              </w:rPr>
              <w:t xml:space="preserve"> i </w:t>
            </w:r>
            <w:proofErr w:type="spellStart"/>
            <w:r w:rsidRPr="00066BC2">
              <w:rPr>
                <w:rFonts w:asciiTheme="minorHAnsi" w:eastAsiaTheme="minorHAnsi" w:hAnsiTheme="minorHAnsi"/>
              </w:rPr>
              <w:t>protoka</w:t>
            </w:r>
            <w:proofErr w:type="spellEnd"/>
            <w:r w:rsidRPr="00066BC2">
              <w:rPr>
                <w:rFonts w:asciiTheme="minorHAnsi" w:eastAsiaTheme="minorHAnsi" w:hAnsiTheme="minorHAnsi"/>
              </w:rPr>
              <w:t xml:space="preserve"> </w:t>
            </w:r>
            <w:proofErr w:type="spellStart"/>
            <w:r w:rsidRPr="00066BC2">
              <w:rPr>
                <w:rFonts w:asciiTheme="minorHAnsi" w:eastAsiaTheme="minorHAnsi" w:hAnsiTheme="minorHAnsi"/>
              </w:rPr>
              <w:t>krvi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85" w14:textId="77777777" w:rsidR="005A400C" w:rsidRPr="00CD3F31" w:rsidRDefault="00DB67F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86" w14:textId="77777777" w:rsidR="00DB67FC" w:rsidRPr="0019436D" w:rsidRDefault="005A400C" w:rsidP="00044F5C">
            <w:pPr>
              <w:spacing w:after="0"/>
              <w:jc w:val="center"/>
              <w:rPr>
                <w:rFonts w:asciiTheme="minorHAnsi" w:hAnsiTheme="minorHAnsi"/>
                <w:bCs/>
                <w:spacing w:val="-2"/>
              </w:rPr>
            </w:pPr>
            <w:r w:rsidRPr="0019436D">
              <w:rPr>
                <w:rFonts w:asciiTheme="minorHAnsi" w:hAnsiTheme="minorHAnsi"/>
                <w:bCs/>
                <w:spacing w:val="-2"/>
              </w:rPr>
              <w:t>Prof. dr. sc. Ines Mrakovčić Šutić</w:t>
            </w:r>
          </w:p>
        </w:tc>
      </w:tr>
      <w:tr w:rsidR="005A400C" w:rsidRPr="00CD3F31" w14:paraId="6847EB8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88" w14:textId="77777777" w:rsidR="005A400C" w:rsidRPr="00CD3F31" w:rsidRDefault="00DB67FC" w:rsidP="00A05341">
            <w:pPr>
              <w:spacing w:after="0"/>
              <w:jc w:val="center"/>
            </w:pPr>
            <w: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89" w14:textId="77777777" w:rsidR="005A400C" w:rsidRPr="0019436D" w:rsidRDefault="00D62F1C" w:rsidP="00F775B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  <w:t>Cirkulacijski šok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8A" w14:textId="77777777" w:rsidR="005A400C" w:rsidRPr="00CD3F31" w:rsidRDefault="00044F5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8B" w14:textId="77777777" w:rsidR="0019436D" w:rsidRPr="0019436D" w:rsidRDefault="005A400C" w:rsidP="00044F5C">
            <w:pPr>
              <w:spacing w:after="0"/>
              <w:jc w:val="center"/>
              <w:rPr>
                <w:rFonts w:asciiTheme="minorHAnsi" w:hAnsiTheme="minorHAnsi"/>
                <w:bCs/>
                <w:spacing w:val="-2"/>
              </w:rPr>
            </w:pPr>
            <w:r w:rsidRPr="0019436D">
              <w:rPr>
                <w:rFonts w:asciiTheme="minorHAnsi" w:hAnsiTheme="minorHAnsi"/>
                <w:bCs/>
                <w:spacing w:val="-2"/>
              </w:rPr>
              <w:t>Prof. dr. sc. Ines Mrakovčić Šutić</w:t>
            </w:r>
          </w:p>
        </w:tc>
      </w:tr>
      <w:tr w:rsidR="005A400C" w:rsidRPr="00CD3F31" w14:paraId="6847EB9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8D" w14:textId="77777777" w:rsidR="005A400C" w:rsidRPr="00CD3F31" w:rsidRDefault="00DB67FC" w:rsidP="00A05341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8E" w14:textId="77777777" w:rsidR="005A400C" w:rsidRPr="00F775B5" w:rsidRDefault="00D62F1C" w:rsidP="00F775B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F775B5">
              <w:rPr>
                <w:rFonts w:asciiTheme="minorHAnsi" w:hAnsiTheme="minorHAnsi"/>
              </w:rPr>
              <w:t>Poremećaji</w:t>
            </w:r>
            <w:proofErr w:type="spellEnd"/>
            <w:r w:rsidRPr="00F775B5">
              <w:rPr>
                <w:rFonts w:asciiTheme="minorHAnsi" w:hAnsiTheme="minorHAnsi"/>
              </w:rPr>
              <w:t xml:space="preserve"> </w:t>
            </w:r>
            <w:proofErr w:type="spellStart"/>
            <w:r w:rsidRPr="00F775B5">
              <w:rPr>
                <w:rFonts w:asciiTheme="minorHAnsi" w:hAnsiTheme="minorHAnsi"/>
              </w:rPr>
              <w:t>gastrointestinalnog</w:t>
            </w:r>
            <w:proofErr w:type="spellEnd"/>
            <w:r w:rsidRPr="00F775B5">
              <w:rPr>
                <w:rFonts w:asciiTheme="minorHAnsi" w:hAnsiTheme="minorHAnsi"/>
              </w:rPr>
              <w:t xml:space="preserve"> </w:t>
            </w:r>
            <w:proofErr w:type="spellStart"/>
            <w:r w:rsidRPr="00F775B5">
              <w:rPr>
                <w:rFonts w:asciiTheme="minorHAnsi" w:hAnsiTheme="minorHAnsi"/>
              </w:rPr>
              <w:t>sustava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8F" w14:textId="77777777" w:rsidR="005A400C" w:rsidRPr="00CD3F31" w:rsidRDefault="00044F5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90" w14:textId="77777777" w:rsidR="005A400C" w:rsidRPr="0019436D" w:rsidRDefault="005A400C" w:rsidP="00A05341">
            <w:pPr>
              <w:spacing w:after="0"/>
              <w:jc w:val="center"/>
              <w:rPr>
                <w:rFonts w:asciiTheme="minorHAnsi" w:hAnsiTheme="minorHAnsi"/>
                <w:bCs/>
                <w:spacing w:val="-2"/>
              </w:rPr>
            </w:pPr>
            <w:r w:rsidRPr="0019436D">
              <w:rPr>
                <w:rFonts w:asciiTheme="minorHAnsi" w:hAnsiTheme="minorHAnsi"/>
                <w:bCs/>
                <w:spacing w:val="-2"/>
              </w:rPr>
              <w:t>Prof. dr. sc. Ines Mrakovčić Šutić</w:t>
            </w:r>
          </w:p>
        </w:tc>
      </w:tr>
      <w:tr w:rsidR="005A400C" w:rsidRPr="00CD3F31" w14:paraId="6847EB9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92" w14:textId="77777777" w:rsidR="005A400C" w:rsidRPr="00CD3F31" w:rsidRDefault="00DB67FC" w:rsidP="00A05341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93" w14:textId="77777777" w:rsidR="005A400C" w:rsidRPr="00F775B5" w:rsidRDefault="00D62F1C" w:rsidP="00F775B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F775B5">
              <w:rPr>
                <w:rFonts w:asciiTheme="minorHAnsi" w:eastAsiaTheme="minorHAnsi" w:hAnsiTheme="minorHAnsi"/>
              </w:rPr>
              <w:t>Poremećaji</w:t>
            </w:r>
            <w:proofErr w:type="spellEnd"/>
            <w:r w:rsidRPr="00F775B5">
              <w:rPr>
                <w:rFonts w:asciiTheme="minorHAnsi" w:eastAsiaTheme="minorHAnsi" w:hAnsiTheme="minorHAnsi"/>
              </w:rPr>
              <w:t xml:space="preserve"> </w:t>
            </w:r>
            <w:proofErr w:type="spellStart"/>
            <w:r w:rsidRPr="00F775B5">
              <w:rPr>
                <w:rFonts w:asciiTheme="minorHAnsi" w:eastAsiaTheme="minorHAnsi" w:hAnsiTheme="minorHAnsi"/>
              </w:rPr>
              <w:t>hepatobilijarnog</w:t>
            </w:r>
            <w:proofErr w:type="spellEnd"/>
            <w:r w:rsidRPr="00F775B5">
              <w:rPr>
                <w:rFonts w:asciiTheme="minorHAnsi" w:eastAsiaTheme="minorHAnsi" w:hAnsiTheme="minorHAnsi"/>
              </w:rPr>
              <w:t xml:space="preserve"> </w:t>
            </w:r>
            <w:proofErr w:type="spellStart"/>
            <w:r w:rsidRPr="00F775B5">
              <w:rPr>
                <w:rFonts w:asciiTheme="minorHAnsi" w:eastAsiaTheme="minorHAnsi" w:hAnsiTheme="minorHAnsi"/>
              </w:rPr>
              <w:t>sustava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94" w14:textId="77777777" w:rsidR="005A400C" w:rsidRPr="00CD3F31" w:rsidRDefault="00044F5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95" w14:textId="77777777" w:rsidR="0019436D" w:rsidRPr="0019436D" w:rsidRDefault="005A400C" w:rsidP="00044F5C">
            <w:pPr>
              <w:spacing w:after="0"/>
              <w:jc w:val="center"/>
              <w:rPr>
                <w:rFonts w:asciiTheme="minorHAnsi" w:hAnsiTheme="minorHAnsi"/>
                <w:bCs/>
                <w:spacing w:val="-2"/>
              </w:rPr>
            </w:pPr>
            <w:r w:rsidRPr="0019436D">
              <w:rPr>
                <w:rFonts w:asciiTheme="minorHAnsi" w:hAnsiTheme="minorHAnsi"/>
                <w:bCs/>
                <w:spacing w:val="-2"/>
              </w:rPr>
              <w:t>Prof. dr. sc. Ines Mrakovčić Šutić</w:t>
            </w:r>
          </w:p>
        </w:tc>
      </w:tr>
      <w:tr w:rsidR="00044F5C" w:rsidRPr="00CD3F31" w14:paraId="6847EB9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97" w14:textId="77777777" w:rsidR="00044F5C" w:rsidRDefault="00044F5C" w:rsidP="00A05341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98" w14:textId="77777777" w:rsidR="00044F5C" w:rsidRPr="00F775B5" w:rsidRDefault="00D62F1C" w:rsidP="00F775B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F775B5">
              <w:rPr>
                <w:rFonts w:asciiTheme="minorHAnsi" w:hAnsiTheme="minorHAnsi"/>
              </w:rPr>
              <w:t>Poremećaji</w:t>
            </w:r>
            <w:proofErr w:type="spellEnd"/>
            <w:r w:rsidRPr="00F775B5">
              <w:rPr>
                <w:rFonts w:asciiTheme="minorHAnsi" w:hAnsiTheme="minorHAnsi"/>
              </w:rPr>
              <w:t xml:space="preserve"> </w:t>
            </w:r>
            <w:proofErr w:type="spellStart"/>
            <w:r w:rsidRPr="00F775B5">
              <w:rPr>
                <w:rFonts w:asciiTheme="minorHAnsi" w:hAnsiTheme="minorHAnsi"/>
              </w:rPr>
              <w:t>respiracijskog</w:t>
            </w:r>
            <w:proofErr w:type="spellEnd"/>
            <w:r w:rsidRPr="00F775B5">
              <w:rPr>
                <w:rFonts w:asciiTheme="minorHAnsi" w:hAnsiTheme="minorHAnsi"/>
              </w:rPr>
              <w:t xml:space="preserve"> </w:t>
            </w:r>
            <w:proofErr w:type="spellStart"/>
            <w:r w:rsidRPr="00F775B5">
              <w:rPr>
                <w:rFonts w:asciiTheme="minorHAnsi" w:hAnsiTheme="minorHAnsi"/>
              </w:rPr>
              <w:t>sustava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99" w14:textId="77777777" w:rsidR="00044F5C" w:rsidRDefault="00044F5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9A" w14:textId="77777777" w:rsidR="00044F5C" w:rsidRPr="0019436D" w:rsidRDefault="00044F5C" w:rsidP="00A05341">
            <w:pPr>
              <w:spacing w:after="0"/>
              <w:jc w:val="center"/>
              <w:rPr>
                <w:rFonts w:asciiTheme="minorHAnsi" w:hAnsiTheme="minorHAnsi"/>
                <w:bCs/>
                <w:spacing w:val="-2"/>
              </w:rPr>
            </w:pPr>
            <w:r w:rsidRPr="0019436D">
              <w:rPr>
                <w:rFonts w:asciiTheme="minorHAnsi" w:hAnsiTheme="minorHAnsi"/>
                <w:bCs/>
                <w:spacing w:val="-2"/>
              </w:rPr>
              <w:t>Prof. dr. sc. Ines Mrakovčić Šutić</w:t>
            </w:r>
          </w:p>
        </w:tc>
      </w:tr>
      <w:tr w:rsidR="00044F5C" w:rsidRPr="00CD3F31" w14:paraId="6847EBA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9C" w14:textId="77777777" w:rsidR="00044F5C" w:rsidRDefault="00044F5C" w:rsidP="00A05341">
            <w:pPr>
              <w:spacing w:after="0"/>
              <w:jc w:val="center"/>
            </w:pPr>
            <w: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9D" w14:textId="77777777" w:rsidR="00044F5C" w:rsidRPr="00F775B5" w:rsidRDefault="00D62F1C" w:rsidP="00F775B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F775B5">
              <w:rPr>
                <w:rFonts w:asciiTheme="minorHAnsi" w:hAnsiTheme="minorHAnsi"/>
              </w:rPr>
              <w:t>Poremećaji</w:t>
            </w:r>
            <w:proofErr w:type="spellEnd"/>
            <w:r w:rsidRPr="00F775B5">
              <w:rPr>
                <w:rFonts w:asciiTheme="minorHAnsi" w:hAnsiTheme="minorHAnsi"/>
              </w:rPr>
              <w:t xml:space="preserve"> </w:t>
            </w:r>
            <w:proofErr w:type="spellStart"/>
            <w:r w:rsidRPr="00F775B5">
              <w:rPr>
                <w:rFonts w:asciiTheme="minorHAnsi" w:hAnsiTheme="minorHAnsi"/>
              </w:rPr>
              <w:t>bubrežnih</w:t>
            </w:r>
            <w:proofErr w:type="spellEnd"/>
            <w:r w:rsidRPr="00F775B5">
              <w:rPr>
                <w:rFonts w:asciiTheme="minorHAnsi" w:hAnsiTheme="minorHAnsi"/>
              </w:rPr>
              <w:t xml:space="preserve"> </w:t>
            </w:r>
            <w:proofErr w:type="spellStart"/>
            <w:r w:rsidRPr="00F775B5">
              <w:rPr>
                <w:rFonts w:asciiTheme="minorHAnsi" w:hAnsiTheme="minorHAnsi"/>
              </w:rPr>
              <w:t>funkcija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9E" w14:textId="77777777" w:rsidR="00044F5C" w:rsidRDefault="00044F5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9F" w14:textId="77777777" w:rsidR="00044F5C" w:rsidRPr="0019436D" w:rsidRDefault="00044F5C" w:rsidP="00A05341">
            <w:pPr>
              <w:spacing w:after="0"/>
              <w:jc w:val="center"/>
              <w:rPr>
                <w:rFonts w:asciiTheme="minorHAnsi" w:hAnsiTheme="minorHAnsi"/>
                <w:bCs/>
                <w:spacing w:val="-2"/>
              </w:rPr>
            </w:pPr>
            <w:r w:rsidRPr="0019436D">
              <w:rPr>
                <w:rFonts w:asciiTheme="minorHAnsi" w:hAnsiTheme="minorHAnsi"/>
                <w:bCs/>
                <w:spacing w:val="-2"/>
              </w:rPr>
              <w:t>Prof. dr. sc. Ines Mrakovčić Šutić</w:t>
            </w:r>
          </w:p>
        </w:tc>
      </w:tr>
      <w:tr w:rsidR="00044F5C" w:rsidRPr="00CD3F31" w14:paraId="6847EBA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A1" w14:textId="77777777" w:rsidR="00044F5C" w:rsidRDefault="00044F5C" w:rsidP="00A05341">
            <w:pPr>
              <w:spacing w:after="0"/>
              <w:jc w:val="center"/>
            </w:pPr>
            <w: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A2" w14:textId="77777777" w:rsidR="00044F5C" w:rsidRPr="00F775B5" w:rsidRDefault="00D62F1C" w:rsidP="00F775B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F775B5">
              <w:rPr>
                <w:rFonts w:asciiTheme="minorHAnsi" w:eastAsiaTheme="minorHAnsi" w:hAnsiTheme="minorHAnsi"/>
              </w:rPr>
              <w:t>Endokrinopatije</w:t>
            </w:r>
            <w:proofErr w:type="spellEnd"/>
            <w:r w:rsidRPr="00F775B5">
              <w:rPr>
                <w:rFonts w:asciiTheme="minorHAnsi" w:eastAsiaTheme="minorHAnsi" w:hAnsiTheme="minorHAnsi"/>
              </w:rPr>
              <w:t xml:space="preserve"> (I </w:t>
            </w:r>
            <w:proofErr w:type="spellStart"/>
            <w:r w:rsidRPr="00F775B5">
              <w:rPr>
                <w:rFonts w:asciiTheme="minorHAnsi" w:eastAsiaTheme="minorHAnsi" w:hAnsiTheme="minorHAnsi"/>
              </w:rPr>
              <w:t>dio</w:t>
            </w:r>
            <w:proofErr w:type="spellEnd"/>
            <w:r w:rsidRPr="00F775B5">
              <w:rPr>
                <w:rFonts w:asciiTheme="minorHAnsi" w:eastAsiaTheme="minorHAnsi" w:hAnsiTheme="minorHAnsi"/>
              </w:rPr>
              <w:t>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A3" w14:textId="77777777" w:rsidR="00044F5C" w:rsidRDefault="00044F5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A4" w14:textId="77777777" w:rsidR="00044F5C" w:rsidRPr="0019436D" w:rsidRDefault="00044F5C" w:rsidP="00A05341">
            <w:pPr>
              <w:spacing w:after="0"/>
              <w:jc w:val="center"/>
              <w:rPr>
                <w:rFonts w:asciiTheme="minorHAnsi" w:hAnsiTheme="minorHAnsi"/>
                <w:bCs/>
                <w:spacing w:val="-2"/>
              </w:rPr>
            </w:pPr>
            <w:r w:rsidRPr="0019436D">
              <w:rPr>
                <w:rFonts w:asciiTheme="minorHAnsi" w:hAnsiTheme="minorHAnsi"/>
                <w:bCs/>
                <w:spacing w:val="-2"/>
              </w:rPr>
              <w:t>Prof. dr. sc. Ines Mrakovčić Šutić</w:t>
            </w:r>
          </w:p>
        </w:tc>
      </w:tr>
      <w:tr w:rsidR="00044F5C" w:rsidRPr="00CD3F31" w14:paraId="6847EBA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A6" w14:textId="77777777" w:rsidR="00044F5C" w:rsidRDefault="00044F5C" w:rsidP="00A05341">
            <w:pPr>
              <w:spacing w:after="0"/>
              <w:jc w:val="center"/>
            </w:pPr>
            <w: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A7" w14:textId="77777777" w:rsidR="00044F5C" w:rsidRPr="00F775B5" w:rsidRDefault="00D62F1C" w:rsidP="00F775B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F775B5">
              <w:rPr>
                <w:rFonts w:asciiTheme="minorHAnsi" w:eastAsiaTheme="minorHAnsi" w:hAnsiTheme="minorHAnsi"/>
              </w:rPr>
              <w:t>Endokrinopatije</w:t>
            </w:r>
            <w:proofErr w:type="spellEnd"/>
            <w:r w:rsidRPr="00F775B5">
              <w:rPr>
                <w:rFonts w:asciiTheme="minorHAnsi" w:eastAsiaTheme="minorHAnsi" w:hAnsiTheme="minorHAnsi"/>
              </w:rPr>
              <w:t xml:space="preserve"> (II </w:t>
            </w:r>
            <w:proofErr w:type="spellStart"/>
            <w:r w:rsidRPr="00F775B5">
              <w:rPr>
                <w:rFonts w:asciiTheme="minorHAnsi" w:eastAsiaTheme="minorHAnsi" w:hAnsiTheme="minorHAnsi"/>
              </w:rPr>
              <w:t>dio</w:t>
            </w:r>
            <w:proofErr w:type="spellEnd"/>
            <w:r w:rsidRPr="00F775B5">
              <w:rPr>
                <w:rFonts w:asciiTheme="minorHAnsi" w:eastAsiaTheme="minorHAnsi" w:hAnsiTheme="minorHAnsi"/>
              </w:rPr>
              <w:t>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A8" w14:textId="77777777" w:rsidR="00044F5C" w:rsidRDefault="00044F5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A9" w14:textId="77777777" w:rsidR="00044F5C" w:rsidRPr="0019436D" w:rsidRDefault="00044F5C" w:rsidP="00A05341">
            <w:pPr>
              <w:spacing w:after="0"/>
              <w:jc w:val="center"/>
              <w:rPr>
                <w:rFonts w:asciiTheme="minorHAnsi" w:hAnsiTheme="minorHAnsi"/>
                <w:bCs/>
                <w:spacing w:val="-2"/>
              </w:rPr>
            </w:pPr>
            <w:r w:rsidRPr="0019436D">
              <w:rPr>
                <w:rFonts w:asciiTheme="minorHAnsi" w:hAnsiTheme="minorHAnsi"/>
                <w:bCs/>
                <w:spacing w:val="-2"/>
              </w:rPr>
              <w:t>Prof. dr. sc. Ines Mrakovčić Šutić</w:t>
            </w:r>
          </w:p>
        </w:tc>
      </w:tr>
      <w:tr w:rsidR="00044F5C" w:rsidRPr="00CD3F31" w14:paraId="6847EBB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AB" w14:textId="77777777" w:rsidR="00044F5C" w:rsidRDefault="00044F5C" w:rsidP="00A05341">
            <w:pPr>
              <w:spacing w:after="0"/>
              <w:jc w:val="center"/>
            </w:pPr>
            <w: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AC" w14:textId="77777777" w:rsidR="00F775B5" w:rsidRPr="00F775B5" w:rsidRDefault="00F775B5" w:rsidP="00F77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iCs/>
                <w:color w:val="000000"/>
                <w:lang w:val="en-US" w:bidi="ta-IN"/>
              </w:rPr>
            </w:pPr>
            <w:proofErr w:type="spellStart"/>
            <w:r w:rsidRPr="00F775B5">
              <w:rPr>
                <w:rFonts w:asciiTheme="minorHAnsi" w:eastAsia="Times New Roman" w:hAnsiTheme="minorHAnsi" w:cs="Arial"/>
                <w:iCs/>
                <w:color w:val="000000"/>
                <w:lang w:val="en-US" w:bidi="ta-IN"/>
              </w:rPr>
              <w:t>Poremećaji</w:t>
            </w:r>
            <w:proofErr w:type="spellEnd"/>
            <w:r w:rsidRPr="00F775B5">
              <w:rPr>
                <w:rFonts w:asciiTheme="minorHAnsi" w:eastAsia="Times New Roman" w:hAnsiTheme="minorHAnsi" w:cs="Arial"/>
                <w:iCs/>
                <w:color w:val="000000"/>
                <w:lang w:val="en-US" w:bidi="ta-IN"/>
              </w:rPr>
              <w:t xml:space="preserve"> </w:t>
            </w:r>
            <w:proofErr w:type="spellStart"/>
            <w:r w:rsidRPr="00F775B5">
              <w:rPr>
                <w:rFonts w:asciiTheme="minorHAnsi" w:eastAsia="Times New Roman" w:hAnsiTheme="minorHAnsi" w:cs="Arial"/>
                <w:iCs/>
                <w:color w:val="000000"/>
                <w:lang w:val="en-US" w:bidi="ta-IN"/>
              </w:rPr>
              <w:t>imunosnog</w:t>
            </w:r>
            <w:proofErr w:type="spellEnd"/>
            <w:r w:rsidRPr="00F775B5">
              <w:rPr>
                <w:rFonts w:asciiTheme="minorHAnsi" w:eastAsia="Times New Roman" w:hAnsiTheme="minorHAnsi" w:cs="Arial"/>
                <w:iCs/>
                <w:color w:val="000000"/>
                <w:lang w:val="en-US" w:bidi="ta-IN"/>
              </w:rPr>
              <w:t xml:space="preserve"> </w:t>
            </w:r>
            <w:proofErr w:type="spellStart"/>
            <w:r w:rsidRPr="00F775B5">
              <w:rPr>
                <w:rFonts w:asciiTheme="minorHAnsi" w:eastAsia="Times New Roman" w:hAnsiTheme="minorHAnsi" w:cs="Arial"/>
                <w:iCs/>
                <w:color w:val="000000"/>
                <w:lang w:val="en-US" w:bidi="ta-IN"/>
              </w:rPr>
              <w:t>sustava</w:t>
            </w:r>
            <w:proofErr w:type="spellEnd"/>
            <w:r w:rsidRPr="00F775B5">
              <w:rPr>
                <w:rFonts w:asciiTheme="minorHAnsi" w:eastAsia="Times New Roman" w:hAnsiTheme="minorHAnsi" w:cs="Arial"/>
                <w:iCs/>
                <w:color w:val="000000"/>
                <w:lang w:val="en-US" w:bidi="ta-IN"/>
              </w:rPr>
              <w:t xml:space="preserve">. </w:t>
            </w:r>
            <w:proofErr w:type="spellStart"/>
            <w:r w:rsidRPr="00F775B5">
              <w:rPr>
                <w:rFonts w:asciiTheme="minorHAnsi" w:eastAsia="Times New Roman" w:hAnsiTheme="minorHAnsi" w:cs="Arial"/>
                <w:iCs/>
                <w:color w:val="000000"/>
                <w:lang w:val="en-US" w:bidi="ta-IN"/>
              </w:rPr>
              <w:t>Cjelovito</w:t>
            </w:r>
            <w:proofErr w:type="spellEnd"/>
            <w:r w:rsidRPr="00F775B5">
              <w:rPr>
                <w:rFonts w:asciiTheme="minorHAnsi" w:eastAsia="Times New Roman" w:hAnsiTheme="minorHAnsi" w:cs="Arial"/>
                <w:iCs/>
                <w:color w:val="000000"/>
                <w:lang w:val="en-US" w:bidi="ta-IN"/>
              </w:rPr>
              <w:t xml:space="preserve"> </w:t>
            </w:r>
            <w:proofErr w:type="spellStart"/>
            <w:r w:rsidRPr="00F775B5">
              <w:rPr>
                <w:rFonts w:asciiTheme="minorHAnsi" w:eastAsia="Times New Roman" w:hAnsiTheme="minorHAnsi" w:cs="Arial"/>
                <w:iCs/>
                <w:color w:val="000000"/>
                <w:lang w:val="en-US" w:bidi="ta-IN"/>
              </w:rPr>
              <w:t>reagiranje</w:t>
            </w:r>
            <w:proofErr w:type="spellEnd"/>
            <w:r w:rsidRPr="00F775B5">
              <w:rPr>
                <w:rFonts w:asciiTheme="minorHAnsi" w:eastAsia="Times New Roman" w:hAnsiTheme="minorHAnsi" w:cs="Arial"/>
                <w:iCs/>
                <w:color w:val="000000"/>
                <w:lang w:val="en-US" w:bidi="ta-IN"/>
              </w:rPr>
              <w:t xml:space="preserve"> </w:t>
            </w:r>
            <w:proofErr w:type="spellStart"/>
            <w:r w:rsidRPr="00F775B5">
              <w:rPr>
                <w:rFonts w:asciiTheme="minorHAnsi" w:eastAsia="Times New Roman" w:hAnsiTheme="minorHAnsi" w:cs="Arial"/>
                <w:iCs/>
                <w:color w:val="000000"/>
                <w:lang w:val="en-US" w:bidi="ta-IN"/>
              </w:rPr>
              <w:t>organizma</w:t>
            </w:r>
            <w:proofErr w:type="spellEnd"/>
            <w:r w:rsidRPr="00F775B5">
              <w:rPr>
                <w:rFonts w:asciiTheme="minorHAnsi" w:eastAsia="Times New Roman" w:hAnsiTheme="minorHAnsi" w:cs="Arial"/>
                <w:iCs/>
                <w:color w:val="000000"/>
                <w:lang w:val="en-US" w:bidi="ta-IN"/>
              </w:rPr>
              <w:t xml:space="preserve"> </w:t>
            </w:r>
            <w:proofErr w:type="spellStart"/>
            <w:r w:rsidRPr="00F775B5">
              <w:rPr>
                <w:rFonts w:asciiTheme="minorHAnsi" w:eastAsia="Times New Roman" w:hAnsiTheme="minorHAnsi" w:cs="Arial"/>
                <w:iCs/>
                <w:color w:val="000000"/>
                <w:lang w:val="en-US" w:bidi="ta-IN"/>
              </w:rPr>
              <w:t>na</w:t>
            </w:r>
            <w:proofErr w:type="spellEnd"/>
            <w:r w:rsidRPr="00F775B5">
              <w:rPr>
                <w:rFonts w:asciiTheme="minorHAnsi" w:eastAsia="Times New Roman" w:hAnsiTheme="minorHAnsi" w:cs="Arial"/>
                <w:iCs/>
                <w:color w:val="000000"/>
                <w:lang w:val="en-US" w:bidi="ta-IN"/>
              </w:rPr>
              <w:t xml:space="preserve"> </w:t>
            </w:r>
            <w:proofErr w:type="spellStart"/>
            <w:r w:rsidRPr="00F775B5">
              <w:rPr>
                <w:rFonts w:asciiTheme="minorHAnsi" w:eastAsia="Times New Roman" w:hAnsiTheme="minorHAnsi" w:cs="Arial"/>
                <w:iCs/>
                <w:color w:val="000000"/>
                <w:lang w:val="en-US" w:bidi="ta-IN"/>
              </w:rPr>
              <w:t>noksu</w:t>
            </w:r>
            <w:proofErr w:type="spellEnd"/>
          </w:p>
          <w:p w14:paraId="6847EBAD" w14:textId="77777777" w:rsidR="00044F5C" w:rsidRPr="00F775B5" w:rsidRDefault="00044F5C" w:rsidP="00F775B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AE" w14:textId="77777777" w:rsidR="00044F5C" w:rsidRDefault="00044F5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AF" w14:textId="77777777" w:rsidR="00044F5C" w:rsidRPr="0019436D" w:rsidRDefault="00044F5C" w:rsidP="00A05341">
            <w:pPr>
              <w:spacing w:after="0"/>
              <w:jc w:val="center"/>
              <w:rPr>
                <w:rFonts w:asciiTheme="minorHAnsi" w:hAnsiTheme="minorHAnsi"/>
                <w:bCs/>
                <w:spacing w:val="-2"/>
              </w:rPr>
            </w:pPr>
            <w:r w:rsidRPr="0019436D">
              <w:rPr>
                <w:rFonts w:asciiTheme="minorHAnsi" w:hAnsiTheme="minorHAnsi"/>
                <w:bCs/>
                <w:spacing w:val="-2"/>
              </w:rPr>
              <w:t>Prof. dr. sc. Ines Mrakovčić Šutić</w:t>
            </w:r>
          </w:p>
        </w:tc>
      </w:tr>
      <w:tr w:rsidR="000B06AE" w:rsidRPr="00CD3F31" w14:paraId="6847EBB5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47EBB1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47EBB2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47EBB3" w14:textId="77777777" w:rsidR="000B06AE" w:rsidRPr="00CD3F31" w:rsidRDefault="00044F5C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47EBB4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6847EBB6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6847EBB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847EBB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847EBB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47EBB9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 xml:space="preserve">Broj sati </w:t>
            </w:r>
            <w:r w:rsidRPr="00CD3F31">
              <w:rPr>
                <w:b/>
                <w:color w:val="333399"/>
              </w:rPr>
              <w:lastRenderedPageBreak/>
              <w:t>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47EBB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Mjesto održavanja</w:t>
            </w:r>
          </w:p>
        </w:tc>
      </w:tr>
      <w:tr w:rsidR="00A05341" w:rsidRPr="00CD3F31" w14:paraId="6847EBC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47EBBC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847EBBD" w14:textId="77777777" w:rsidR="005C2F41" w:rsidRPr="0019436D" w:rsidRDefault="00F775B5" w:rsidP="00F775B5">
            <w:pPr>
              <w:spacing w:after="0"/>
              <w:jc w:val="center"/>
            </w:pPr>
            <w:r>
              <w:rPr>
                <w:b/>
                <w:color w:val="333399"/>
              </w:rPr>
              <w:t>Kolegij ne sadržava seminare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47EBBE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47EBBF" w14:textId="77777777" w:rsidR="005C2F41" w:rsidRPr="00CD3F31" w:rsidRDefault="005C2F41" w:rsidP="0019436D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47EBC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47EBC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847EBC2" w14:textId="77777777" w:rsidR="00A05341" w:rsidRPr="0019436D" w:rsidRDefault="00A05341" w:rsidP="00A05341">
            <w:pPr>
              <w:spacing w:after="0"/>
              <w:jc w:val="center"/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47EBC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47EBC4" w14:textId="77777777" w:rsidR="00A05341" w:rsidRPr="00CD3F31" w:rsidRDefault="00A05341" w:rsidP="0019436D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6847EBC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47EBC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47EBC7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47EBC8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47EBC9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847EBCB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6847EBCC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6847EBD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847EBCD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847EBC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47EBC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47EBD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6847EBD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D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47EBD3" w14:textId="77777777" w:rsidR="00A05341" w:rsidRPr="00CD3F31" w:rsidRDefault="00CD00C7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Kolegij ne sadržava vježbe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D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D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47EBD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D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47EBD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D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D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47EBE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D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47EBD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D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D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47EBE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E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47EBE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E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E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47EBE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E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47EBE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E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E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6847EBE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47EBEB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47EBE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47EBED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47EBEE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847EBF0" w14:textId="77777777" w:rsidR="005C2F41" w:rsidRPr="00CD3F31" w:rsidRDefault="005C2F41" w:rsidP="005C2F41">
      <w:pPr>
        <w:jc w:val="center"/>
        <w:rPr>
          <w:lang w:eastAsia="hr-HR"/>
        </w:rPr>
      </w:pPr>
    </w:p>
    <w:p w14:paraId="6847EBF1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6847EBF4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47EBF2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847EBF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6847EBF7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47EBF5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F6" w14:textId="77777777" w:rsidR="005C2F41" w:rsidRPr="00CD3F31" w:rsidRDefault="0019436D" w:rsidP="0001711D">
            <w:pPr>
              <w:spacing w:after="0"/>
            </w:pPr>
            <w:r>
              <w:t xml:space="preserve">Po dogovoru sa </w:t>
            </w:r>
            <w:r w:rsidR="00EC4719">
              <w:t>iz</w:t>
            </w:r>
            <w:r>
              <w:t>vanrednim studentima</w:t>
            </w:r>
          </w:p>
        </w:tc>
      </w:tr>
      <w:tr w:rsidR="005C2F41" w:rsidRPr="00CD3F31" w14:paraId="6847EBF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47EBF8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F9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6847EBF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47EBFB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FC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6847EC0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47EBFE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EBFF" w14:textId="77777777" w:rsidR="005C2F41" w:rsidRPr="00CD3F31" w:rsidRDefault="005C2F41" w:rsidP="00BF53C9">
            <w:pPr>
              <w:spacing w:after="0"/>
            </w:pPr>
          </w:p>
        </w:tc>
      </w:tr>
    </w:tbl>
    <w:p w14:paraId="6847EC01" w14:textId="77777777" w:rsidR="005C2F41" w:rsidRPr="00CD3F31" w:rsidRDefault="005C2F41" w:rsidP="005C2F41"/>
    <w:p w14:paraId="6847EC02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EC05" w14:textId="77777777" w:rsidR="0026788D" w:rsidRDefault="0026788D">
      <w:pPr>
        <w:spacing w:after="0" w:line="240" w:lineRule="auto"/>
      </w:pPr>
      <w:r>
        <w:separator/>
      </w:r>
    </w:p>
  </w:endnote>
  <w:endnote w:type="continuationSeparator" w:id="0">
    <w:p w14:paraId="6847EC06" w14:textId="77777777" w:rsidR="0026788D" w:rsidRDefault="0026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EC0E" w14:textId="77777777" w:rsidR="008D3CCF" w:rsidRDefault="008D3CC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824">
      <w:rPr>
        <w:noProof/>
      </w:rPr>
      <w:t>1</w:t>
    </w:r>
    <w:r>
      <w:rPr>
        <w:noProof/>
      </w:rPr>
      <w:fldChar w:fldCharType="end"/>
    </w:r>
  </w:p>
  <w:p w14:paraId="6847EC0F" w14:textId="77777777" w:rsidR="008D3CCF" w:rsidRPr="00AE1B0C" w:rsidRDefault="008D3CC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EC03" w14:textId="77777777" w:rsidR="0026788D" w:rsidRDefault="0026788D">
      <w:pPr>
        <w:spacing w:after="0" w:line="240" w:lineRule="auto"/>
      </w:pPr>
      <w:r>
        <w:separator/>
      </w:r>
    </w:p>
  </w:footnote>
  <w:footnote w:type="continuationSeparator" w:id="0">
    <w:p w14:paraId="6847EC04" w14:textId="77777777" w:rsidR="0026788D" w:rsidRDefault="0026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EC07" w14:textId="77777777" w:rsidR="008D3CCF" w:rsidRPr="00AE1B0C" w:rsidRDefault="008D3CC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6847EC10" wp14:editId="6847EC1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847EC08" w14:textId="77777777" w:rsidR="008D3CCF" w:rsidRPr="00AE1B0C" w:rsidRDefault="008D3CC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6847EC09" w14:textId="77777777" w:rsidR="008D3CCF" w:rsidRPr="004F4BF4" w:rsidRDefault="008D3CC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847EC0A" w14:textId="77777777" w:rsidR="008D3CCF" w:rsidRPr="004F4BF4" w:rsidRDefault="008D3CC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6847EC0B" w14:textId="77777777" w:rsidR="008D3CCF" w:rsidRPr="004F4BF4" w:rsidRDefault="008D3CC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847EC0C" w14:textId="77777777" w:rsidR="008D3CCF" w:rsidRDefault="008D3CCF">
    <w:pPr>
      <w:pStyle w:val="Zaglavlje"/>
    </w:pPr>
  </w:p>
  <w:p w14:paraId="6847EC0D" w14:textId="77777777" w:rsidR="008D3CCF" w:rsidRDefault="008D3CC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10F8"/>
    <w:multiLevelType w:val="multilevel"/>
    <w:tmpl w:val="3D544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896D72"/>
    <w:multiLevelType w:val="hybridMultilevel"/>
    <w:tmpl w:val="DCA444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C56A79"/>
    <w:multiLevelType w:val="hybridMultilevel"/>
    <w:tmpl w:val="F4AAE948"/>
    <w:lvl w:ilvl="0" w:tplc="30A8E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83DAE"/>
    <w:multiLevelType w:val="hybridMultilevel"/>
    <w:tmpl w:val="1CBCB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23C67"/>
    <w:rsid w:val="00032FCB"/>
    <w:rsid w:val="00044F5C"/>
    <w:rsid w:val="00066BC2"/>
    <w:rsid w:val="0006705E"/>
    <w:rsid w:val="00080AD4"/>
    <w:rsid w:val="00092AA7"/>
    <w:rsid w:val="0009494E"/>
    <w:rsid w:val="000B06AE"/>
    <w:rsid w:val="000F01B5"/>
    <w:rsid w:val="000F1A10"/>
    <w:rsid w:val="000F3023"/>
    <w:rsid w:val="001202AF"/>
    <w:rsid w:val="00144761"/>
    <w:rsid w:val="00177CA1"/>
    <w:rsid w:val="00184FD3"/>
    <w:rsid w:val="0019436D"/>
    <w:rsid w:val="00195CC6"/>
    <w:rsid w:val="00196FF0"/>
    <w:rsid w:val="001A3CD4"/>
    <w:rsid w:val="00230D7A"/>
    <w:rsid w:val="0026750D"/>
    <w:rsid w:val="0026788D"/>
    <w:rsid w:val="002A0B16"/>
    <w:rsid w:val="002A54A8"/>
    <w:rsid w:val="002B41D6"/>
    <w:rsid w:val="002F30E3"/>
    <w:rsid w:val="002F36E0"/>
    <w:rsid w:val="00313E94"/>
    <w:rsid w:val="00317C0E"/>
    <w:rsid w:val="003314C1"/>
    <w:rsid w:val="0039207A"/>
    <w:rsid w:val="003C0F36"/>
    <w:rsid w:val="00427AA7"/>
    <w:rsid w:val="004306E3"/>
    <w:rsid w:val="004450B5"/>
    <w:rsid w:val="004576C3"/>
    <w:rsid w:val="0046117E"/>
    <w:rsid w:val="00465065"/>
    <w:rsid w:val="00481703"/>
    <w:rsid w:val="00484CD6"/>
    <w:rsid w:val="0049207E"/>
    <w:rsid w:val="004D4B18"/>
    <w:rsid w:val="004F254E"/>
    <w:rsid w:val="004F4FCC"/>
    <w:rsid w:val="00541824"/>
    <w:rsid w:val="00542ABA"/>
    <w:rsid w:val="0059461F"/>
    <w:rsid w:val="005970E0"/>
    <w:rsid w:val="005A06E1"/>
    <w:rsid w:val="005A400C"/>
    <w:rsid w:val="005A4191"/>
    <w:rsid w:val="005A6EDD"/>
    <w:rsid w:val="005C2F41"/>
    <w:rsid w:val="005E7ADD"/>
    <w:rsid w:val="005F7371"/>
    <w:rsid w:val="00622FAA"/>
    <w:rsid w:val="00634C4B"/>
    <w:rsid w:val="00690F74"/>
    <w:rsid w:val="006B319C"/>
    <w:rsid w:val="006C196E"/>
    <w:rsid w:val="006F39EE"/>
    <w:rsid w:val="00711F97"/>
    <w:rsid w:val="00720D2E"/>
    <w:rsid w:val="00733743"/>
    <w:rsid w:val="00773AA1"/>
    <w:rsid w:val="0078086A"/>
    <w:rsid w:val="00782EA4"/>
    <w:rsid w:val="00792B8F"/>
    <w:rsid w:val="00794A02"/>
    <w:rsid w:val="007A738D"/>
    <w:rsid w:val="007D1510"/>
    <w:rsid w:val="007F4483"/>
    <w:rsid w:val="00805B45"/>
    <w:rsid w:val="00806E45"/>
    <w:rsid w:val="00846C2B"/>
    <w:rsid w:val="00851566"/>
    <w:rsid w:val="00893A44"/>
    <w:rsid w:val="008A3B06"/>
    <w:rsid w:val="008B13F3"/>
    <w:rsid w:val="008C4BB3"/>
    <w:rsid w:val="008D3CCF"/>
    <w:rsid w:val="008D4528"/>
    <w:rsid w:val="008D510C"/>
    <w:rsid w:val="008E7846"/>
    <w:rsid w:val="008F76DD"/>
    <w:rsid w:val="0091264E"/>
    <w:rsid w:val="0091431F"/>
    <w:rsid w:val="00965280"/>
    <w:rsid w:val="00983892"/>
    <w:rsid w:val="00984697"/>
    <w:rsid w:val="00A05341"/>
    <w:rsid w:val="00A12305"/>
    <w:rsid w:val="00A27C68"/>
    <w:rsid w:val="00A46299"/>
    <w:rsid w:val="00A51331"/>
    <w:rsid w:val="00A5761B"/>
    <w:rsid w:val="00AA2B6E"/>
    <w:rsid w:val="00AA6176"/>
    <w:rsid w:val="00AB551E"/>
    <w:rsid w:val="00AC7D5C"/>
    <w:rsid w:val="00AF78AA"/>
    <w:rsid w:val="00B12C1C"/>
    <w:rsid w:val="00B53D51"/>
    <w:rsid w:val="00B74997"/>
    <w:rsid w:val="00B90482"/>
    <w:rsid w:val="00BB7BAC"/>
    <w:rsid w:val="00BD6432"/>
    <w:rsid w:val="00BD6B4F"/>
    <w:rsid w:val="00BF4AEA"/>
    <w:rsid w:val="00BF53C9"/>
    <w:rsid w:val="00C24941"/>
    <w:rsid w:val="00C30FA3"/>
    <w:rsid w:val="00C3221E"/>
    <w:rsid w:val="00C446B5"/>
    <w:rsid w:val="00C753E6"/>
    <w:rsid w:val="00C92590"/>
    <w:rsid w:val="00CB4F63"/>
    <w:rsid w:val="00CD00C7"/>
    <w:rsid w:val="00CD3E68"/>
    <w:rsid w:val="00CD3F31"/>
    <w:rsid w:val="00D451F5"/>
    <w:rsid w:val="00D62F1C"/>
    <w:rsid w:val="00D70B0A"/>
    <w:rsid w:val="00D7612B"/>
    <w:rsid w:val="00D86165"/>
    <w:rsid w:val="00DB67FC"/>
    <w:rsid w:val="00E221EC"/>
    <w:rsid w:val="00E40068"/>
    <w:rsid w:val="00E60BA6"/>
    <w:rsid w:val="00E92F6C"/>
    <w:rsid w:val="00EB0DB0"/>
    <w:rsid w:val="00EB5FF1"/>
    <w:rsid w:val="00EC2D37"/>
    <w:rsid w:val="00EC4719"/>
    <w:rsid w:val="00EE449B"/>
    <w:rsid w:val="00F47429"/>
    <w:rsid w:val="00F668C0"/>
    <w:rsid w:val="00F775B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47EAAC"/>
  <w15:docId w15:val="{67AD245A-20F0-4699-88CC-621F98EF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77CA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77CA1"/>
    <w:rPr>
      <w:rFonts w:ascii="Calibri" w:eastAsia="Calibri" w:hAnsi="Calibri" w:cs="Times New Roman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1202AF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195C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53D5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3D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C4220E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2061E"/>
    <w:rsid w:val="00631081"/>
    <w:rsid w:val="00731BD7"/>
    <w:rsid w:val="007D1A05"/>
    <w:rsid w:val="00807016"/>
    <w:rsid w:val="00820630"/>
    <w:rsid w:val="008271D5"/>
    <w:rsid w:val="00842297"/>
    <w:rsid w:val="008B3B87"/>
    <w:rsid w:val="008C44BE"/>
    <w:rsid w:val="008E4F30"/>
    <w:rsid w:val="008F42F1"/>
    <w:rsid w:val="009004FD"/>
    <w:rsid w:val="00903BA7"/>
    <w:rsid w:val="009B3544"/>
    <w:rsid w:val="00A01DC7"/>
    <w:rsid w:val="00A53BC3"/>
    <w:rsid w:val="00A737D0"/>
    <w:rsid w:val="00AE263F"/>
    <w:rsid w:val="00B13965"/>
    <w:rsid w:val="00B377AA"/>
    <w:rsid w:val="00C4220E"/>
    <w:rsid w:val="00C6712D"/>
    <w:rsid w:val="00C832B9"/>
    <w:rsid w:val="00C95CBD"/>
    <w:rsid w:val="00CF1518"/>
    <w:rsid w:val="00DE3C16"/>
    <w:rsid w:val="00E40892"/>
    <w:rsid w:val="00E55FA5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F1518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4</cp:revision>
  <dcterms:created xsi:type="dcterms:W3CDTF">2023-09-25T05:21:00Z</dcterms:created>
  <dcterms:modified xsi:type="dcterms:W3CDTF">2023-10-02T09:01:00Z</dcterms:modified>
</cp:coreProperties>
</file>