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A216" w14:textId="13574754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4-01-02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307B90">
            <w:rPr>
              <w:rStyle w:val="Style28"/>
            </w:rPr>
            <w:t>2. siječnja 2024.</w:t>
          </w:r>
        </w:sdtContent>
      </w:sdt>
    </w:p>
    <w:p w14:paraId="0C25E0E4" w14:textId="77777777" w:rsidR="005C2F41" w:rsidRPr="00CD3F31" w:rsidRDefault="005C2F41" w:rsidP="005C2F41">
      <w:pPr>
        <w:rPr>
          <w:rFonts w:cs="Arial"/>
        </w:rPr>
      </w:pPr>
    </w:p>
    <w:p w14:paraId="24313577" w14:textId="74C81E12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F33EC7" w:rsidRPr="00F33EC7">
            <w:rPr>
              <w:rStyle w:val="Style29"/>
            </w:rPr>
            <w:t>Ultrazvuk u sestrinskoj praksi – otvaranje i održavanje perifernog venskog puta</w:t>
          </w:r>
        </w:sdtContent>
      </w:sdt>
    </w:p>
    <w:p w14:paraId="0EDCD746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93B3F04" w14:textId="5BFDA9EC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F33EC7" w:rsidRPr="00F33EC7">
            <w:rPr>
              <w:rStyle w:val="Style52"/>
            </w:rPr>
            <w:t xml:space="preserve">Josip Brusić, mag. med. </w:t>
          </w:r>
          <w:proofErr w:type="spellStart"/>
          <w:r w:rsidR="00F33EC7" w:rsidRPr="00F33EC7">
            <w:rPr>
              <w:rStyle w:val="Style52"/>
            </w:rPr>
            <w:t>techn</w:t>
          </w:r>
          <w:proofErr w:type="spellEnd"/>
          <w:r w:rsidR="00F33EC7" w:rsidRPr="00F33EC7">
            <w:rPr>
              <w:rStyle w:val="Style52"/>
            </w:rPr>
            <w:t>.</w:t>
          </w:r>
        </w:sdtContent>
      </w:sdt>
    </w:p>
    <w:p w14:paraId="00ED6B34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3648D6" w14:textId="31F291AF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07B90">
            <w:rPr>
              <w:rStyle w:val="Style22"/>
            </w:rPr>
            <w:t xml:space="preserve">Katedra za </w:t>
          </w:r>
          <w:r w:rsidR="00EB1FA6">
            <w:rPr>
              <w:rStyle w:val="Style22"/>
            </w:rPr>
            <w:t>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0951442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236F724" w14:textId="513C5F41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A10467">
            <w:rPr>
              <w:rStyle w:val="Style24"/>
            </w:rPr>
            <w:t xml:space="preserve"> Pr</w:t>
          </w:r>
          <w:r w:rsidR="00EB1FA6">
            <w:rPr>
              <w:rStyle w:val="Style24"/>
            </w:rPr>
            <w:t>ije</w:t>
          </w:r>
          <w:r w:rsidR="00A10467">
            <w:rPr>
              <w:rStyle w:val="Style24"/>
            </w:rPr>
            <w:t>diplomski stručni studiji - Sestrinstvo redovni</w:t>
          </w:r>
        </w:sdtContent>
      </w:sdt>
    </w:p>
    <w:p w14:paraId="11B3E311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3D1AC57D" w14:textId="4731A8A9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F33EC7">
            <w:rPr>
              <w:rStyle w:val="Style9"/>
            </w:rPr>
            <w:t>3</w:t>
          </w:r>
        </w:sdtContent>
      </w:sdt>
    </w:p>
    <w:p w14:paraId="471733BC" w14:textId="7A749B04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307B90">
            <w:rPr>
              <w:rStyle w:val="Style39"/>
            </w:rPr>
            <w:t>202</w:t>
          </w:r>
          <w:r w:rsidR="00EB1FA6">
            <w:rPr>
              <w:rStyle w:val="Style39"/>
            </w:rPr>
            <w:t>3</w:t>
          </w:r>
          <w:r w:rsidR="00307B90">
            <w:rPr>
              <w:rStyle w:val="Style39"/>
            </w:rPr>
            <w:t>./202</w:t>
          </w:r>
          <w:r w:rsidR="00EB1FA6">
            <w:rPr>
              <w:rStyle w:val="Style39"/>
            </w:rPr>
            <w:t>4</w:t>
          </w:r>
          <w:r w:rsidR="00307B90">
            <w:rPr>
              <w:rStyle w:val="Style39"/>
            </w:rPr>
            <w:t>.</w:t>
          </w:r>
        </w:sdtContent>
      </w:sdt>
    </w:p>
    <w:p w14:paraId="60289FA4" w14:textId="77777777" w:rsidR="00C92590" w:rsidRPr="00CD3F31" w:rsidRDefault="00C92590" w:rsidP="00C92590">
      <w:pPr>
        <w:spacing w:after="0"/>
        <w:rPr>
          <w:rFonts w:cs="Arial"/>
        </w:rPr>
      </w:pPr>
    </w:p>
    <w:p w14:paraId="11814972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27EB5F5A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0BB5B75F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548696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33EC7" w:rsidRPr="00CD3F31" w14:paraId="7AA9A6D0" w14:textId="77777777" w:rsidTr="00F33EC7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BC6D3" w14:textId="27DF3A90" w:rsidR="009D757C" w:rsidRDefault="009D757C" w:rsidP="00F33EC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D757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Kolegij </w:t>
            </w:r>
            <w:r w:rsidRPr="007E2C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Ultrazvuk u sestrinskoj praksi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je </w:t>
            </w:r>
            <w:r w:rsidRPr="009D757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je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izborni</w:t>
            </w:r>
            <w:r w:rsidRPr="009D757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kolegij na trećoj godini redovnog stručnog studija Sestrinstva i sastoji se od 15 sati predavanja,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15</w:t>
            </w:r>
            <w:r w:rsidRPr="009D757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sati vježbi, ukupno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30</w:t>
            </w:r>
            <w:r w:rsidRPr="009D757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sati (</w:t>
            </w:r>
            <w:r w:rsidR="007E2C4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Pr="009D757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ECTS). Kolegij se izvodi u prostorijama  Kabineta vještina Katedre za anesteziologiju, </w:t>
            </w:r>
            <w:proofErr w:type="spellStart"/>
            <w:r w:rsidRPr="009D757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reanimatologiju</w:t>
            </w:r>
            <w:proofErr w:type="spellEnd"/>
            <w:r w:rsidRPr="009D757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 intenzivno liječenje Medicinskog fakulteta u Rijeci i Klinike za anesteziologiju i intenzivno liječenje Kliničkog bolničkog centra Rijeka.</w:t>
            </w:r>
          </w:p>
          <w:p w14:paraId="5600E04C" w14:textId="69F30034" w:rsidR="00F33EC7" w:rsidRPr="00F33EC7" w:rsidRDefault="00F33EC7" w:rsidP="00F33EC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E2C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Cilj </w:t>
            </w:r>
            <w:r w:rsidRPr="00F33EC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kolegija je upoznati studente sa tematikom otvaranja i održavanja perifernog venskog puta uz pomoć ultrazvuka.. Tijekom kolegija studenti će dobiti informacije o: pravilnom postavljanju i održavanje perifernog venskog puta, otopinama i pripravcima za IV primjenu, komplikacijama pri otvaranju i održavanju perifernog venskog puta, osnovama ultrazvučnih tehnika, ultrazvučnoj anatomiji gornjih ekstremiteta, o prediktorima za procjenu otežanog venskog </w:t>
            </w:r>
            <w:proofErr w:type="spellStart"/>
            <w:r w:rsidRPr="00F33EC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venskog</w:t>
            </w:r>
            <w:proofErr w:type="spellEnd"/>
            <w:r w:rsidRPr="00F33EC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puta.</w:t>
            </w:r>
          </w:p>
        </w:tc>
      </w:tr>
    </w:tbl>
    <w:p w14:paraId="59716648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E6DC792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DD6B1B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7F176E8" w14:textId="1CBEB779" w:rsidR="00F33EC7" w:rsidRPr="00F33EC7" w:rsidRDefault="00F33EC7" w:rsidP="00F33EC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- Željko Župan: “PRIRUČNIK ultrazvučne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radionice:regionalna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anestezija i pristup krvotoku”, Katedra   za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anesteziologiju,reanimatologiju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 intenzivno liječenje Medicinskog fakulteta Sveučilišta u Rijeci,    Rijeka 2009. </w:t>
                </w:r>
              </w:p>
              <w:p w14:paraId="156B79F3" w14:textId="77777777" w:rsidR="00F33EC7" w:rsidRPr="00F33EC7" w:rsidRDefault="00F33EC7" w:rsidP="00F33EC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-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Infusion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Nurses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Society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“ Journal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of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infusion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nursing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- 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Supplement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to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January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/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February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 </w:t>
                </w:r>
              </w:p>
              <w:p w14:paraId="048E3011" w14:textId="573226AF" w:rsidR="005C2F41" w:rsidRPr="00CD3F31" w:rsidRDefault="00F33EC7" w:rsidP="00F33EC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2016.,Volume 39,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Number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1SISSN 1533-1458” </w:t>
                </w:r>
              </w:p>
            </w:tc>
          </w:sdtContent>
        </w:sdt>
      </w:tr>
    </w:tbl>
    <w:p w14:paraId="106DE7B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35F56EF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73D755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96E78A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CC87FE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322AE8A" w14:textId="77777777" w:rsidR="00A62F6D" w:rsidRDefault="00A62F6D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4A898DCE" w14:textId="77777777" w:rsidR="00A62F6D" w:rsidRDefault="00A62F6D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409BE70D" w14:textId="77777777" w:rsidR="00A62F6D" w:rsidRDefault="00A62F6D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089E3E2" w14:textId="1A1206CF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14F808F4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CB49E87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2CB31A0" w14:textId="0CE54305" w:rsidR="00F33EC7" w:rsidRDefault="00F33EC7" w:rsidP="00F33EC7">
                <w:pPr>
                  <w:pStyle w:val="Podnoje"/>
                  <w:outlineLvl w:val="0"/>
                </w:pPr>
                <w:r>
                  <w:t xml:space="preserve"> </w:t>
                </w:r>
                <w:r w:rsidR="003E4D5D">
                  <w:t xml:space="preserve">P1. </w:t>
                </w:r>
                <w:r>
                  <w:t>Periferni venski put:</w:t>
                </w:r>
              </w:p>
              <w:p w14:paraId="083BA4CA" w14:textId="77777777" w:rsidR="00F33EC7" w:rsidRDefault="00F33EC7" w:rsidP="00F33EC7">
                <w:pPr>
                  <w:pStyle w:val="Podnoje"/>
                  <w:outlineLvl w:val="0"/>
                </w:pPr>
                <w:r>
                  <w:t>- indikacije</w:t>
                </w:r>
              </w:p>
              <w:p w14:paraId="35CC623B" w14:textId="4D98B66B" w:rsidR="00F33EC7" w:rsidRDefault="00F33EC7" w:rsidP="00F33EC7">
                <w:pPr>
                  <w:pStyle w:val="Podnoje"/>
                  <w:outlineLvl w:val="0"/>
                </w:pPr>
                <w:r>
                  <w:t>- komplikacije</w:t>
                </w:r>
              </w:p>
              <w:p w14:paraId="148BD8E4" w14:textId="5205B614" w:rsidR="00F33EC7" w:rsidRDefault="00F33EC7" w:rsidP="00F33EC7">
                <w:pPr>
                  <w:pStyle w:val="Podnoje"/>
                  <w:outlineLvl w:val="0"/>
                </w:pPr>
                <w:r>
                  <w:t>- prediktori za procjenu otežanog venskog puta</w:t>
                </w:r>
              </w:p>
              <w:p w14:paraId="79717355" w14:textId="77777777" w:rsidR="00F33EC7" w:rsidRDefault="00F33EC7" w:rsidP="00F33EC7">
                <w:pPr>
                  <w:pStyle w:val="Podnoje"/>
                  <w:outlineLvl w:val="0"/>
                </w:pPr>
              </w:p>
              <w:p w14:paraId="0BBBC1F8" w14:textId="1B0F26BC" w:rsidR="00F33EC7" w:rsidRDefault="003E4D5D" w:rsidP="00F33EC7">
                <w:pPr>
                  <w:pStyle w:val="Podnoje"/>
                  <w:outlineLvl w:val="0"/>
                </w:pPr>
                <w:r>
                  <w:t xml:space="preserve">P2. </w:t>
                </w:r>
                <w:r w:rsidR="00F33EC7">
                  <w:t>Tehnike postavljanja perifernog venskog puta:</w:t>
                </w:r>
              </w:p>
              <w:p w14:paraId="3D0D0A3B" w14:textId="77777777" w:rsidR="00F33EC7" w:rsidRDefault="00F33EC7" w:rsidP="00F33EC7">
                <w:pPr>
                  <w:pStyle w:val="Podnoje"/>
                  <w:outlineLvl w:val="0"/>
                </w:pPr>
                <w:r>
                  <w:t>- priprema bolesnika i opreme za postavljanje IV puta</w:t>
                </w:r>
              </w:p>
              <w:p w14:paraId="384E49AF" w14:textId="77777777" w:rsidR="00F33EC7" w:rsidRDefault="00F33EC7" w:rsidP="00F33EC7">
                <w:pPr>
                  <w:pStyle w:val="Podnoje"/>
                  <w:outlineLvl w:val="0"/>
                </w:pPr>
                <w:r>
                  <w:t xml:space="preserve">- odabir vene za </w:t>
                </w:r>
                <w:proofErr w:type="spellStart"/>
                <w:r>
                  <w:t>venepunkciju</w:t>
                </w:r>
                <w:proofErr w:type="spellEnd"/>
              </w:p>
              <w:p w14:paraId="2E6D86A8" w14:textId="77777777" w:rsidR="00F33EC7" w:rsidRDefault="00F33EC7" w:rsidP="00F33EC7">
                <w:pPr>
                  <w:pStyle w:val="Podnoje"/>
                  <w:outlineLvl w:val="0"/>
                </w:pPr>
                <w:r>
                  <w:t xml:space="preserve">- odabir kanile – katetera za </w:t>
                </w:r>
                <w:proofErr w:type="spellStart"/>
                <w:r>
                  <w:t>venepunkciju</w:t>
                </w:r>
                <w:proofErr w:type="spellEnd"/>
              </w:p>
              <w:p w14:paraId="266277C5" w14:textId="7EF5611D" w:rsidR="00F33EC7" w:rsidRDefault="00F33EC7" w:rsidP="00F33EC7">
                <w:pPr>
                  <w:pStyle w:val="Podnoje"/>
                  <w:outlineLvl w:val="0"/>
                </w:pPr>
                <w:r>
                  <w:t>- izvođenje postupka tradicionalnom tehnikom</w:t>
                </w:r>
              </w:p>
              <w:p w14:paraId="269B8435" w14:textId="7CE59193" w:rsidR="00CC30FE" w:rsidRDefault="00CC30FE" w:rsidP="00F33EC7">
                <w:pPr>
                  <w:pStyle w:val="Podnoje"/>
                  <w:outlineLvl w:val="0"/>
                </w:pPr>
                <w:r>
                  <w:t>- IO put</w:t>
                </w:r>
              </w:p>
              <w:p w14:paraId="0E0EB92E" w14:textId="073EC377" w:rsidR="00CC30FE" w:rsidRDefault="00CC30FE" w:rsidP="00F33EC7">
                <w:pPr>
                  <w:pStyle w:val="Podnoje"/>
                  <w:outlineLvl w:val="0"/>
                </w:pPr>
                <w:r>
                  <w:t>- SC put</w:t>
                </w:r>
              </w:p>
              <w:p w14:paraId="53E58639" w14:textId="77777777" w:rsidR="00CC30FE" w:rsidRDefault="00CC30FE" w:rsidP="00F33EC7">
                <w:pPr>
                  <w:pStyle w:val="Podnoje"/>
                  <w:outlineLvl w:val="0"/>
                </w:pPr>
              </w:p>
              <w:p w14:paraId="7AC15AFE" w14:textId="4A10046A" w:rsidR="00CC30FE" w:rsidRDefault="003E4D5D" w:rsidP="00CC30FE">
                <w:pPr>
                  <w:pStyle w:val="Podnoje"/>
                  <w:outlineLvl w:val="0"/>
                </w:pPr>
                <w:r>
                  <w:t xml:space="preserve">P3. </w:t>
                </w:r>
                <w:r w:rsidR="00CC30FE">
                  <w:t>Otopine i balans tekućina:</w:t>
                </w:r>
              </w:p>
              <w:p w14:paraId="66CCB97B" w14:textId="58FCFF93" w:rsidR="00CC30FE" w:rsidRDefault="00CC30FE" w:rsidP="00CC30FE">
                <w:pPr>
                  <w:pStyle w:val="Podnoje"/>
                  <w:outlineLvl w:val="0"/>
                </w:pPr>
                <w:r>
                  <w:t>- vrste otopina i pripravaka</w:t>
                </w:r>
              </w:p>
              <w:p w14:paraId="56F4A396" w14:textId="77777777" w:rsidR="00CC30FE" w:rsidRDefault="00CC30FE" w:rsidP="00CC30FE">
                <w:pPr>
                  <w:pStyle w:val="Podnoje"/>
                  <w:outlineLvl w:val="0"/>
                </w:pPr>
                <w:r>
                  <w:t>- balans tekućina</w:t>
                </w:r>
              </w:p>
              <w:p w14:paraId="02348DA8" w14:textId="77777777" w:rsidR="00CC30FE" w:rsidRDefault="00CC30FE" w:rsidP="00CC30FE">
                <w:pPr>
                  <w:pStyle w:val="Podnoje"/>
                  <w:outlineLvl w:val="0"/>
                </w:pPr>
                <w:r>
                  <w:t>- krvni pripravci</w:t>
                </w:r>
              </w:p>
              <w:p w14:paraId="5D029049" w14:textId="77777777" w:rsidR="00F33EC7" w:rsidRDefault="00F33EC7" w:rsidP="00F33EC7">
                <w:pPr>
                  <w:pStyle w:val="Podnoje"/>
                  <w:outlineLvl w:val="0"/>
                </w:pPr>
              </w:p>
              <w:p w14:paraId="6FB5D5DC" w14:textId="30492ED0" w:rsidR="00F33EC7" w:rsidRDefault="003E4D5D" w:rsidP="00F33EC7">
                <w:pPr>
                  <w:pStyle w:val="Podnoje"/>
                  <w:outlineLvl w:val="0"/>
                </w:pPr>
                <w:r>
                  <w:t xml:space="preserve">P4. </w:t>
                </w:r>
                <w:r w:rsidR="00F33EC7">
                  <w:t>Ultrazvuk</w:t>
                </w:r>
                <w:r w:rsidR="00CC30FE">
                  <w:t>:</w:t>
                </w:r>
              </w:p>
              <w:p w14:paraId="2DDA5CDF" w14:textId="77777777" w:rsidR="00F33EC7" w:rsidRDefault="00F33EC7" w:rsidP="00F33EC7">
                <w:pPr>
                  <w:pStyle w:val="Podnoje"/>
                  <w:outlineLvl w:val="0"/>
                </w:pPr>
                <w:r>
                  <w:t xml:space="preserve">- djelovanje </w:t>
                </w:r>
                <w:proofErr w:type="spellStart"/>
                <w:r>
                  <w:t>ultrazuvuka</w:t>
                </w:r>
                <w:proofErr w:type="spellEnd"/>
                <w:r>
                  <w:t xml:space="preserve"> na organizam</w:t>
                </w:r>
              </w:p>
              <w:p w14:paraId="2D29ABE8" w14:textId="77777777" w:rsidR="00F33EC7" w:rsidRDefault="00F33EC7" w:rsidP="00F33EC7">
                <w:pPr>
                  <w:pStyle w:val="Podnoje"/>
                  <w:outlineLvl w:val="0"/>
                </w:pPr>
                <w:r>
                  <w:t>- vrste ultrazvučnih uređaja</w:t>
                </w:r>
              </w:p>
              <w:p w14:paraId="32B4B567" w14:textId="77777777" w:rsidR="00F33EC7" w:rsidRDefault="00F33EC7" w:rsidP="00F33EC7">
                <w:pPr>
                  <w:pStyle w:val="Podnoje"/>
                  <w:outlineLvl w:val="0"/>
                </w:pPr>
                <w:r>
                  <w:t>- vrste ultrazvučnih sondi</w:t>
                </w:r>
              </w:p>
              <w:p w14:paraId="0B4F3F1E" w14:textId="77777777" w:rsidR="00F33EC7" w:rsidRDefault="00F33EC7" w:rsidP="00F33EC7">
                <w:pPr>
                  <w:pStyle w:val="Podnoje"/>
                  <w:outlineLvl w:val="0"/>
                </w:pPr>
                <w:r>
                  <w:t>- vrste ultrazvučnih pregleda</w:t>
                </w:r>
              </w:p>
              <w:p w14:paraId="611D3A12" w14:textId="77777777" w:rsidR="00F33EC7" w:rsidRDefault="00F33EC7" w:rsidP="00F33EC7">
                <w:pPr>
                  <w:pStyle w:val="Podnoje"/>
                  <w:outlineLvl w:val="0"/>
                </w:pPr>
              </w:p>
              <w:p w14:paraId="107A666C" w14:textId="03A72028" w:rsidR="00F33EC7" w:rsidRDefault="003E4D5D" w:rsidP="00F33EC7">
                <w:pPr>
                  <w:pStyle w:val="Podnoje"/>
                  <w:outlineLvl w:val="0"/>
                </w:pPr>
                <w:r>
                  <w:t>P5.</w:t>
                </w:r>
                <w:r w:rsidR="00A10467">
                  <w:t xml:space="preserve"> </w:t>
                </w:r>
                <w:r w:rsidR="00F33EC7">
                  <w:t>Ultrazvuk u otvaranju perifernog venskog puta</w:t>
                </w:r>
                <w:r w:rsidR="00CC30FE">
                  <w:t>:</w:t>
                </w:r>
              </w:p>
              <w:p w14:paraId="42B7F3A2" w14:textId="77777777" w:rsidR="00F33EC7" w:rsidRDefault="00F33EC7" w:rsidP="00F33EC7">
                <w:pPr>
                  <w:pStyle w:val="Podnoje"/>
                  <w:outlineLvl w:val="0"/>
                </w:pPr>
                <w:r>
                  <w:t>- ultrazvučna anatomija gornjih ekstremiteta</w:t>
                </w:r>
              </w:p>
              <w:p w14:paraId="777B0B81" w14:textId="6DD5BF3E" w:rsidR="00F33EC7" w:rsidRDefault="00F33EC7" w:rsidP="00F33EC7">
                <w:pPr>
                  <w:pStyle w:val="Podnoje"/>
                  <w:outlineLvl w:val="0"/>
                </w:pPr>
                <w:r>
                  <w:t>- orijentacija sonde</w:t>
                </w:r>
              </w:p>
              <w:p w14:paraId="1E99DCC0" w14:textId="0316F046" w:rsidR="00F33EC7" w:rsidRDefault="00F33EC7" w:rsidP="00F33EC7">
                <w:pPr>
                  <w:pStyle w:val="Podnoje"/>
                  <w:outlineLvl w:val="0"/>
                </w:pPr>
                <w:r>
                  <w:t>- „</w:t>
                </w:r>
                <w:proofErr w:type="spellStart"/>
                <w:r>
                  <w:t>dopler</w:t>
                </w:r>
                <w:proofErr w:type="spellEnd"/>
                <w:r>
                  <w:t>“ u prikazu struktura</w:t>
                </w:r>
              </w:p>
              <w:p w14:paraId="0A7C46CB" w14:textId="728AB880" w:rsidR="005C2F41" w:rsidRPr="00CD3F31" w:rsidRDefault="00F33EC7" w:rsidP="00CC30FE">
                <w:pPr>
                  <w:pStyle w:val="Podnoje"/>
                  <w:outlineLvl w:val="0"/>
                </w:pPr>
                <w:r>
                  <w:t>- ultrazvučno otvaranje perifernog venskog puta – postupak</w:t>
                </w:r>
              </w:p>
            </w:tc>
          </w:sdtContent>
        </w:sdt>
      </w:tr>
    </w:tbl>
    <w:p w14:paraId="1832978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FDFE48E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7EB105E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0B4FDF79" w14:textId="77777777" w:rsidR="005C2F41" w:rsidRPr="00CD3F31" w:rsidRDefault="005C2F41" w:rsidP="005C2F41"/>
    <w:p w14:paraId="123CEE2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4F96352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AB1B43A" w14:textId="03237067" w:rsidR="00F33EC7" w:rsidRPr="00F33EC7" w:rsidRDefault="00F33EC7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 w:rsidRPr="00F33EC7">
                  <w:rPr>
                    <w:rStyle w:val="Style43"/>
                    <w:lang w:val="hr-HR"/>
                  </w:rPr>
                  <w:t>Ultrazvuk u otvaranju perifernog venskog puta</w:t>
                </w:r>
                <w:r w:rsidR="00CC30FE">
                  <w:rPr>
                    <w:rStyle w:val="Style43"/>
                    <w:lang w:val="hr-HR"/>
                  </w:rPr>
                  <w:t>:</w:t>
                </w:r>
              </w:p>
              <w:p w14:paraId="0E5C15BA" w14:textId="55FD3BA2" w:rsidR="00F33EC7" w:rsidRPr="00F33EC7" w:rsidRDefault="00F05E06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V1</w:t>
                </w:r>
                <w:r w:rsidR="00F33EC7" w:rsidRPr="00F33EC7">
                  <w:rPr>
                    <w:rStyle w:val="Style43"/>
                    <w:lang w:val="hr-HR"/>
                  </w:rPr>
                  <w:t xml:space="preserve"> </w:t>
                </w:r>
                <w:r>
                  <w:rPr>
                    <w:rStyle w:val="Style43"/>
                    <w:lang w:val="hr-HR"/>
                  </w:rPr>
                  <w:t xml:space="preserve">položaj bolesnika, </w:t>
                </w:r>
                <w:r w:rsidR="00F33EC7" w:rsidRPr="00F33EC7">
                  <w:rPr>
                    <w:rStyle w:val="Style43"/>
                    <w:lang w:val="hr-HR"/>
                  </w:rPr>
                  <w:t>položaj medicinske sestre</w:t>
                </w:r>
              </w:p>
              <w:p w14:paraId="6E28E279" w14:textId="0714BDBA" w:rsidR="00F33EC7" w:rsidRPr="00F33EC7" w:rsidRDefault="00F05E06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V2 </w:t>
                </w:r>
                <w:r w:rsidR="00F33EC7" w:rsidRPr="00F33EC7">
                  <w:rPr>
                    <w:rStyle w:val="Style43"/>
                    <w:lang w:val="hr-HR"/>
                  </w:rPr>
                  <w:t>tehnike upravljanja sondom tijekom postupka</w:t>
                </w:r>
              </w:p>
              <w:p w14:paraId="318533C5" w14:textId="6053E0CB" w:rsidR="00F33EC7" w:rsidRPr="00F33EC7" w:rsidRDefault="00F05E06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V3 </w:t>
                </w:r>
                <w:r w:rsidR="00F33EC7" w:rsidRPr="00F33EC7">
                  <w:rPr>
                    <w:rStyle w:val="Style43"/>
                    <w:lang w:val="hr-HR"/>
                  </w:rPr>
                  <w:t>korištenje „</w:t>
                </w:r>
                <w:r>
                  <w:rPr>
                    <w:rStyle w:val="Style43"/>
                    <w:lang w:val="hr-HR"/>
                  </w:rPr>
                  <w:t xml:space="preserve"> kolor </w:t>
                </w:r>
                <w:proofErr w:type="spellStart"/>
                <w:r w:rsidR="00F33EC7" w:rsidRPr="00F33EC7">
                  <w:rPr>
                    <w:rStyle w:val="Style43"/>
                    <w:lang w:val="hr-HR"/>
                  </w:rPr>
                  <w:t>doplera</w:t>
                </w:r>
                <w:proofErr w:type="spellEnd"/>
                <w:r w:rsidR="00F33EC7" w:rsidRPr="00F33EC7">
                  <w:rPr>
                    <w:rStyle w:val="Style43"/>
                    <w:lang w:val="hr-HR"/>
                  </w:rPr>
                  <w:t>“ u prikazu struktura</w:t>
                </w:r>
              </w:p>
              <w:p w14:paraId="5E1FD120" w14:textId="2135A419" w:rsidR="00F33EC7" w:rsidRPr="00F33EC7" w:rsidRDefault="00686F47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V4 </w:t>
                </w:r>
                <w:r w:rsidR="00F33EC7" w:rsidRPr="00F33EC7">
                  <w:rPr>
                    <w:rStyle w:val="Style43"/>
                    <w:lang w:val="hr-HR"/>
                  </w:rPr>
                  <w:t>ultrazvučni prikaz vena nadlaktice</w:t>
                </w:r>
              </w:p>
              <w:p w14:paraId="2B913AA0" w14:textId="77777777" w:rsidR="00686F47" w:rsidRDefault="00686F47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V5 </w:t>
                </w:r>
                <w:r w:rsidR="00F33EC7" w:rsidRPr="00F33EC7">
                  <w:rPr>
                    <w:rStyle w:val="Style43"/>
                    <w:lang w:val="hr-HR"/>
                  </w:rPr>
                  <w:t>ultrazvučni prikaz igle</w:t>
                </w:r>
              </w:p>
              <w:p w14:paraId="4689867E" w14:textId="09D6DA07" w:rsidR="005C2F41" w:rsidRPr="00CC30FE" w:rsidRDefault="00686F47" w:rsidP="00F33EC7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>
                  <w:rPr>
                    <w:rStyle w:val="Style43"/>
                  </w:rPr>
                  <w:t xml:space="preserve">V6 </w:t>
                </w:r>
                <w:proofErr w:type="spellStart"/>
                <w:r>
                  <w:rPr>
                    <w:rStyle w:val="Style43"/>
                  </w:rPr>
                  <w:t>venepunkcija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modelu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uz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postavljenje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infuzije</w:t>
                </w:r>
                <w:proofErr w:type="spellEnd"/>
              </w:p>
            </w:tc>
          </w:sdtContent>
        </w:sdt>
      </w:tr>
    </w:tbl>
    <w:p w14:paraId="0E640893" w14:textId="77777777" w:rsidR="005C2F41" w:rsidRPr="00CD3F31" w:rsidRDefault="005C2F41" w:rsidP="005C2F41"/>
    <w:p w14:paraId="023FE253" w14:textId="77777777" w:rsidR="00CC30FE" w:rsidRDefault="00CC30FE" w:rsidP="005C2F41">
      <w:pPr>
        <w:spacing w:after="0"/>
        <w:jc w:val="both"/>
        <w:rPr>
          <w:rFonts w:cs="Arial"/>
          <w:b/>
          <w:bCs/>
        </w:rPr>
      </w:pPr>
    </w:p>
    <w:p w14:paraId="2EA9A354" w14:textId="0DDD6A33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6CB07E1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EBA2A2" w14:textId="032AAFEE" w:rsidR="005C2F41" w:rsidRPr="00CD3F31" w:rsidRDefault="00F33EC7" w:rsidP="004D4B18">
                <w:pPr>
                  <w:spacing w:after="0"/>
                  <w:jc w:val="both"/>
                </w:pPr>
                <w:r w:rsidRPr="00F33EC7">
                  <w:rPr>
                    <w:rStyle w:val="Style46"/>
                  </w:rPr>
                  <w:t>Redovito pohađanje nastave ta aktivno sudjelovanje u nastavi. Aktivno sudjelovanje u vježbama.</w:t>
                </w:r>
              </w:p>
            </w:tc>
          </w:sdtContent>
        </w:sdt>
      </w:tr>
    </w:tbl>
    <w:p w14:paraId="64D15EE3" w14:textId="77777777" w:rsidR="00654695" w:rsidRDefault="00654695" w:rsidP="005C2F41">
      <w:pPr>
        <w:spacing w:after="0"/>
        <w:jc w:val="both"/>
        <w:rPr>
          <w:rFonts w:cs="Arial"/>
          <w:b/>
        </w:rPr>
      </w:pPr>
    </w:p>
    <w:p w14:paraId="05BFDB9B" w14:textId="328475FE" w:rsidR="005C2F4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62F6D" w:rsidRPr="00CD3F31" w14:paraId="3403EDA5" w14:textId="77777777" w:rsidTr="00E12450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1956011885"/>
            <w:placeholder>
              <w:docPart w:val="EC27BAA5E5264F40B96BA9E5E26A6759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7FA63EF" w14:textId="77777777" w:rsidR="00A62F6D" w:rsidRPr="00EA0F83" w:rsidRDefault="00A62F6D" w:rsidP="00E12450">
                <w:pPr>
                  <w:spacing w:before="60" w:after="120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EA0F83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ECTS bodovni sustav ocjenjivanja: </w:t>
                </w:r>
              </w:p>
              <w:p w14:paraId="3BD8A32A" w14:textId="77777777" w:rsidR="00A62F6D" w:rsidRPr="003D2664" w:rsidRDefault="00A62F6D" w:rsidP="00E12450">
                <w:pPr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EA0F83">
                  <w:rPr>
                    <w:rFonts w:ascii="Arial Narrow" w:hAnsi="Arial Narrow" w:cs="Arial"/>
                    <w:color w:val="000000"/>
                  </w:rPr>
                  <w:t xml:space="preserve">Ocjenjivanje studenata provodi se prema važećem </w:t>
                </w:r>
                <w:r w:rsidRPr="00EA0F83">
                  <w:rPr>
                    <w:rFonts w:ascii="Arial Narrow" w:hAnsi="Arial Narrow" w:cs="Arial"/>
                    <w:b/>
                    <w:bCs/>
                    <w:color w:val="000000"/>
                  </w:rPr>
                  <w:t>Pravilniku o studijima Sveučilišta u Rijeci</w:t>
                </w:r>
                <w:r w:rsidRPr="00EA0F83">
                  <w:rPr>
                    <w:rFonts w:ascii="Arial Narrow" w:hAnsi="Arial Narrow" w:cs="Arial"/>
                    <w:color w:val="000000"/>
                  </w:rPr>
                  <w:t xml:space="preserve">, te prema </w:t>
                </w:r>
                <w:r w:rsidRPr="00EA0F83">
                  <w:rPr>
                    <w:rFonts w:ascii="Arial Narrow" w:hAnsi="Arial Narrow" w:cs="Arial"/>
                    <w:b/>
                    <w:bCs/>
                    <w:color w:val="000000"/>
                  </w:rPr>
                  <w:t xml:space="preserve">Pravilniku o ocjenjivanju studenata na Fakultetu zdravstvenih studija u Rijeci </w:t>
                </w:r>
                <w:r w:rsidRPr="00EA0F83">
                  <w:rPr>
                    <w:rFonts w:ascii="Arial Narrow" w:hAnsi="Arial Narrow" w:cs="Arial"/>
                    <w:color w:val="000000"/>
                  </w:rPr>
                  <w:t xml:space="preserve">(usvojenog na Fakultetskom vijeću Fakulteta zdravstvenih studija u Rijeci). </w:t>
                </w:r>
              </w:p>
              <w:p w14:paraId="00F845D9" w14:textId="77777777" w:rsidR="00A62F6D" w:rsidRDefault="00A62F6D" w:rsidP="00E12450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Ocjenjivanje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studenata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vr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š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i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primjenom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ECTS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(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A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-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)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i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broj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č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anog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sustava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(1-5).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Ocjenjivanje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u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ECTS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sustavu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izvodi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apsolutnom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raspodjelom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. </w:t>
                </w:r>
              </w:p>
              <w:p w14:paraId="4F9C432A" w14:textId="77777777" w:rsidR="00A62F6D" w:rsidRPr="00EA0F83" w:rsidRDefault="00A62F6D" w:rsidP="00E12450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38C977FA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Ocjenjivanje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u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ECTS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sustavu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vr</w:t>
                </w:r>
                <w:r w:rsidRPr="00EA0F83">
                  <w:rPr>
                    <w:rFonts w:ascii="Arial Narrow" w:hAnsi="Arial Narrow" w:cs="Arial"/>
                  </w:rPr>
                  <w:t>š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i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se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apsolutnom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raspodjelom</w:t>
                </w:r>
                <w:r w:rsidRPr="00EA0F83">
                  <w:rPr>
                    <w:rFonts w:ascii="Arial Narrow" w:hAnsi="Arial Narrow" w:cs="Arial"/>
                  </w:rPr>
                  <w:t xml:space="preserve">,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odnosno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na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temelju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kona</w:t>
                </w:r>
                <w:r w:rsidRPr="00EA0F83">
                  <w:rPr>
                    <w:rFonts w:ascii="Arial Narrow" w:hAnsi="Arial Narrow" w:cs="Arial"/>
                  </w:rPr>
                  <w:t>č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nog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postignu</w:t>
                </w:r>
                <w:r w:rsidRPr="00EA0F83">
                  <w:rPr>
                    <w:rFonts w:ascii="Arial Narrow" w:hAnsi="Arial Narrow" w:cs="Arial"/>
                  </w:rPr>
                  <w:t>ć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a</w:t>
                </w:r>
                <w:r w:rsidRPr="00EA0F83">
                  <w:rPr>
                    <w:rFonts w:ascii="Arial Narrow" w:hAnsi="Arial Narrow" w:cs="Arial"/>
                  </w:rPr>
                  <w:t>:</w:t>
                </w:r>
              </w:p>
              <w:p w14:paraId="240C8F55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A</w:t>
                </w:r>
                <w:r w:rsidRPr="00EA0F83">
                  <w:rPr>
                    <w:rFonts w:ascii="Arial Narrow" w:hAnsi="Arial Narrow" w:cs="Arial"/>
                  </w:rPr>
                  <w:t xml:space="preserve"> – 90 - 100% </w:t>
                </w:r>
              </w:p>
              <w:p w14:paraId="10E37DBC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B</w:t>
                </w:r>
                <w:r w:rsidRPr="00EA0F83">
                  <w:rPr>
                    <w:rFonts w:ascii="Arial Narrow" w:hAnsi="Arial Narrow" w:cs="Arial"/>
                  </w:rPr>
                  <w:t xml:space="preserve"> – 75 - 89,9%</w:t>
                </w:r>
              </w:p>
              <w:p w14:paraId="025B3E36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C</w:t>
                </w:r>
                <w:r w:rsidRPr="00EA0F83">
                  <w:rPr>
                    <w:rFonts w:ascii="Arial Narrow" w:hAnsi="Arial Narrow" w:cs="Arial"/>
                  </w:rPr>
                  <w:t xml:space="preserve"> – 60 – 74,9%</w:t>
                </w:r>
              </w:p>
              <w:p w14:paraId="016E57D7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D</w:t>
                </w:r>
                <w:r w:rsidRPr="00EA0F83">
                  <w:rPr>
                    <w:rFonts w:ascii="Arial Narrow" w:hAnsi="Arial Narrow" w:cs="Arial"/>
                  </w:rPr>
                  <w:t xml:space="preserve"> - 50 - 59,9%</w:t>
                </w:r>
              </w:p>
              <w:p w14:paraId="012C8BC2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F</w:t>
                </w:r>
                <w:r w:rsidRPr="00EA0F83">
                  <w:rPr>
                    <w:rFonts w:ascii="Arial Narrow" w:hAnsi="Arial Narrow" w:cs="Arial"/>
                  </w:rPr>
                  <w:t xml:space="preserve"> – 0 - 49,9%</w:t>
                </w:r>
              </w:p>
              <w:p w14:paraId="24FA41E0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  <w:lang w:val="pt-BR"/>
                  </w:rPr>
                </w:pPr>
                <w:r w:rsidRPr="00EA0F83">
                  <w:rPr>
                    <w:rFonts w:ascii="Arial Narrow" w:hAnsi="Arial Narrow" w:cs="Arial"/>
                    <w:lang w:val="pt-BR"/>
                  </w:rPr>
                  <w:t>Ocjene u ECTS sustavu prevode se u brojčani sustav na sljedeći način:</w:t>
                </w:r>
              </w:p>
              <w:p w14:paraId="2FBE0221" w14:textId="77777777" w:rsidR="00A62F6D" w:rsidRPr="00EA0F83" w:rsidRDefault="00A62F6D" w:rsidP="00E12450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A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izvrstan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(5)</w:t>
                </w:r>
              </w:p>
              <w:p w14:paraId="27646A2E" w14:textId="77777777" w:rsidR="00A62F6D" w:rsidRPr="00EA0F83" w:rsidRDefault="00A62F6D" w:rsidP="00E12450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B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vrlo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dobar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(4)</w:t>
                </w:r>
              </w:p>
              <w:p w14:paraId="524A3768" w14:textId="77777777" w:rsidR="00A62F6D" w:rsidRPr="00EA0F83" w:rsidRDefault="00A62F6D" w:rsidP="00E12450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C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dobar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(3)</w:t>
                </w:r>
              </w:p>
              <w:p w14:paraId="043C82AD" w14:textId="77777777" w:rsidR="00A62F6D" w:rsidRPr="00EA0F83" w:rsidRDefault="00A62F6D" w:rsidP="00E12450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D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dovoljan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(2)</w:t>
                </w:r>
              </w:p>
              <w:p w14:paraId="206DDDEC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F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nedovoljan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(1)</w:t>
                </w:r>
              </w:p>
              <w:p w14:paraId="31E76D9E" w14:textId="77777777" w:rsidR="00A62F6D" w:rsidRDefault="00A62F6D" w:rsidP="00E12450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  <w:r w:rsidRPr="00EA0F83">
                  <w:rPr>
                    <w:rFonts w:ascii="Arial Narrow" w:hAnsi="Arial Narrow"/>
                    <w:lang w:eastAsia="ar-SA"/>
                  </w:rPr>
                  <w:t xml:space="preserve">Rad studenata vrednovat će se i ocjenjivati tijekom izvođenja nastave i na pismenom ispitu.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Tijekon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nastave student skuplja maksimalno 50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ocjenskih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bodova, a na završnom ispitu preostalih 50 bodova. Tijekom nastave svi studenti su obvezni pristupiti </w:t>
                </w:r>
                <w:r>
                  <w:rPr>
                    <w:rFonts w:ascii="Arial Narrow" w:hAnsi="Arial Narrow"/>
                    <w:lang w:eastAsia="ar-SA"/>
                  </w:rPr>
                  <w:t>vježbama iz ultrazvuka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. Tijekom </w:t>
                </w:r>
                <w:r>
                  <w:rPr>
                    <w:rFonts w:ascii="Arial Narrow" w:hAnsi="Arial Narrow"/>
                    <w:lang w:eastAsia="ar-SA"/>
                  </w:rPr>
                  <w:t>vježbi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 voditelj ocjenjuje usvojeno znanje i vještinu svakog studenta. Na </w:t>
                </w:r>
                <w:r>
                  <w:rPr>
                    <w:rFonts w:ascii="Arial Narrow" w:hAnsi="Arial Narrow"/>
                    <w:lang w:eastAsia="ar-SA"/>
                  </w:rPr>
                  <w:t xml:space="preserve">vježbama 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student sakuplja maksimum 50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ocjenskih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bodova, uspješno </w:t>
                </w:r>
                <w:r>
                  <w:rPr>
                    <w:rFonts w:ascii="Arial Narrow" w:hAnsi="Arial Narrow"/>
                    <w:lang w:eastAsia="ar-SA"/>
                  </w:rPr>
                  <w:t>su svladane vježbe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/>
                    <w:lang w:eastAsia="ar-SA"/>
                  </w:rPr>
                  <w:t xml:space="preserve">ako 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je student ostvario 25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ocjenskih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bodova. Kriterij za uspješno savladan</w:t>
                </w:r>
                <w:r>
                  <w:rPr>
                    <w:rFonts w:ascii="Arial Narrow" w:hAnsi="Arial Narrow"/>
                    <w:lang w:eastAsia="ar-SA"/>
                  </w:rPr>
                  <w:t>e vježbe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 jest </w:t>
                </w:r>
                <w:r>
                  <w:rPr>
                    <w:rFonts w:ascii="Arial Narrow" w:hAnsi="Arial Narrow"/>
                    <w:lang w:eastAsia="ar-SA"/>
                  </w:rPr>
                  <w:t>uspješno prikazana ultrazvučna anatomija gornjih ekstremiteta i 50 % uspješno postavljanje venskog puta uz pomoć ultrazvuka.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 </w:t>
                </w:r>
              </w:p>
              <w:p w14:paraId="166519CC" w14:textId="77777777" w:rsidR="00A62F6D" w:rsidRDefault="00A62F6D" w:rsidP="00E12450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p w14:paraId="3F9B60F4" w14:textId="77777777" w:rsidR="00A62F6D" w:rsidRDefault="00A62F6D" w:rsidP="00E12450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p w14:paraId="46E3532C" w14:textId="77777777" w:rsidR="00A62F6D" w:rsidRDefault="00A62F6D" w:rsidP="00E12450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p w14:paraId="19FA935B" w14:textId="77777777" w:rsidR="00A62F6D" w:rsidRDefault="00A62F6D" w:rsidP="00E12450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p w14:paraId="3CF3D1C4" w14:textId="77777777" w:rsidR="00A62F6D" w:rsidRDefault="00A62F6D" w:rsidP="00E12450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p w14:paraId="70C31F85" w14:textId="77777777" w:rsidR="00A62F6D" w:rsidRPr="00EA0F83" w:rsidRDefault="00A62F6D" w:rsidP="00E12450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924"/>
                  <w:gridCol w:w="939"/>
                  <w:gridCol w:w="1220"/>
                </w:tblGrid>
                <w:tr w:rsidR="00A62F6D" w:rsidRPr="00EA0F83" w14:paraId="30720378" w14:textId="77777777" w:rsidTr="00E12450">
                  <w:trPr>
                    <w:trHeight w:val="227"/>
                  </w:trPr>
                  <w:tc>
                    <w:tcPr>
                      <w:tcW w:w="2924" w:type="dxa"/>
                      <w:shd w:val="clear" w:color="auto" w:fill="auto"/>
                    </w:tcPr>
                    <w:p w14:paraId="089D30E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rPr>
                          <w:rFonts w:ascii="Arial Narrow" w:hAnsi="Arial Narrow"/>
                          <w:lang w:eastAsia="ar-SA"/>
                        </w:rPr>
                      </w:pPr>
                      <w:r>
                        <w:rPr>
                          <w:rFonts w:ascii="Arial Narrow" w:hAnsi="Arial Narrow"/>
                          <w:lang w:eastAsia="ar-SA"/>
                        </w:rPr>
                        <w:t>Ultrazvučna anatomija gornjih ekstremiteta</w:t>
                      </w: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116A8E1A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3FDA300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0-15 bodova</w:t>
                      </w:r>
                    </w:p>
                  </w:tc>
                </w:tr>
                <w:tr w:rsidR="00A62F6D" w:rsidRPr="00EA0F83" w14:paraId="4334A13C" w14:textId="77777777" w:rsidTr="00E12450">
                  <w:trPr>
                    <w:trHeight w:val="359"/>
                  </w:trPr>
                  <w:tc>
                    <w:tcPr>
                      <w:tcW w:w="2924" w:type="dxa"/>
                      <w:vMerge w:val="restart"/>
                      <w:shd w:val="clear" w:color="auto" w:fill="auto"/>
                    </w:tcPr>
                    <w:p w14:paraId="20FBD488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rPr>
                          <w:rFonts w:ascii="Arial Narrow" w:hAnsi="Arial Narrow"/>
                          <w:lang w:eastAsia="ar-SA"/>
                        </w:rPr>
                      </w:pPr>
                      <w:r>
                        <w:rPr>
                          <w:rFonts w:ascii="Arial Narrow" w:hAnsi="Arial Narrow"/>
                          <w:lang w:eastAsia="ar-SA"/>
                        </w:rPr>
                        <w:t>Postavljanje venskog puta pomoću ultrazvuka</w:t>
                      </w: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7815393F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50%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61422FE7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>
                        <w:rPr>
                          <w:rFonts w:ascii="Arial Narrow" w:hAnsi="Arial Narrow"/>
                          <w:lang w:eastAsia="ar-SA"/>
                        </w:rPr>
                        <w:t>10</w:t>
                      </w: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 xml:space="preserve"> bodova</w:t>
                      </w:r>
                    </w:p>
                  </w:tc>
                </w:tr>
                <w:tr w:rsidR="00A62F6D" w:rsidRPr="00EA0F83" w14:paraId="4FCA07C7" w14:textId="77777777" w:rsidTr="00E12450">
                  <w:trPr>
                    <w:trHeight w:val="233"/>
                  </w:trPr>
                  <w:tc>
                    <w:tcPr>
                      <w:tcW w:w="2924" w:type="dxa"/>
                      <w:vMerge/>
                      <w:shd w:val="clear" w:color="auto" w:fill="auto"/>
                    </w:tcPr>
                    <w:p w14:paraId="551A5F5A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6FC8D064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75%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05EF7E39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eastAsia="ar-SA"/>
                        </w:rPr>
                        <w:t xml:space="preserve">20 </w:t>
                      </w: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bodova</w:t>
                      </w:r>
                    </w:p>
                  </w:tc>
                </w:tr>
                <w:tr w:rsidR="00A62F6D" w:rsidRPr="00EA0F83" w14:paraId="4F7903C8" w14:textId="77777777" w:rsidTr="00E12450">
                  <w:trPr>
                    <w:trHeight w:val="227"/>
                  </w:trPr>
                  <w:tc>
                    <w:tcPr>
                      <w:tcW w:w="2924" w:type="dxa"/>
                      <w:vMerge/>
                      <w:shd w:val="clear" w:color="auto" w:fill="auto"/>
                    </w:tcPr>
                    <w:p w14:paraId="14994A8B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57CD6387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100%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7D70123F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>
                        <w:rPr>
                          <w:rFonts w:ascii="Arial Narrow" w:hAnsi="Arial Narrow"/>
                          <w:lang w:eastAsia="ar-SA"/>
                        </w:rPr>
                        <w:t>35</w:t>
                      </w: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 xml:space="preserve"> bodova</w:t>
                      </w:r>
                    </w:p>
                  </w:tc>
                </w:tr>
                <w:tr w:rsidR="00A62F6D" w:rsidRPr="00EA0F83" w14:paraId="49B33439" w14:textId="77777777" w:rsidTr="00E12450">
                  <w:trPr>
                    <w:trHeight w:val="227"/>
                  </w:trPr>
                  <w:tc>
                    <w:tcPr>
                      <w:tcW w:w="2924" w:type="dxa"/>
                      <w:shd w:val="clear" w:color="auto" w:fill="auto"/>
                    </w:tcPr>
                    <w:p w14:paraId="7092E419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Ukupno</w:t>
                      </w: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4E45881F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5C83DC9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50 bodova</w:t>
                      </w:r>
                    </w:p>
                  </w:tc>
                </w:tr>
              </w:tbl>
              <w:p w14:paraId="7AE74997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p w14:paraId="15FF32B9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  <w:bCs/>
                  </w:rPr>
                </w:pPr>
                <w:r w:rsidRPr="00EA0F83">
                  <w:rPr>
                    <w:rFonts w:ascii="Arial Narrow" w:hAnsi="Arial Narrow" w:cs="Arial"/>
                    <w:bCs/>
                  </w:rPr>
                  <w:t>Završni ispit je pi</w:t>
                </w:r>
                <w:r>
                  <w:rPr>
                    <w:rFonts w:ascii="Arial Narrow" w:hAnsi="Arial Narrow" w:cs="Arial"/>
                    <w:bCs/>
                  </w:rPr>
                  <w:t>smeni ispit koji se sastoji od 4</w:t>
                </w:r>
                <w:r w:rsidRPr="00EA0F83">
                  <w:rPr>
                    <w:rFonts w:ascii="Arial Narrow" w:hAnsi="Arial Narrow" w:cs="Arial"/>
                    <w:bCs/>
                  </w:rPr>
                  <w:t xml:space="preserve">0 pitanja višestrukog izbora s jednim točnim odgovorom. </w:t>
                </w:r>
              </w:p>
              <w:p w14:paraId="7A49A943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  <w:bCs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871"/>
                  <w:gridCol w:w="2222"/>
                  <w:gridCol w:w="1490"/>
                </w:tblGrid>
                <w:tr w:rsidR="00A62F6D" w:rsidRPr="00EA0F83" w14:paraId="6FC913BB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76EF692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Broj točnih odgovora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59A2A44F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Postotak riješenosti testa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F86571F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proofErr w:type="spellStart"/>
                      <w:r w:rsidRPr="00EA0F83">
                        <w:rPr>
                          <w:rFonts w:ascii="Arial Narrow" w:hAnsi="Arial Narrow" w:cs="Arial"/>
                          <w:bCs/>
                        </w:rPr>
                        <w:t>Ocjenski</w:t>
                      </w:r>
                      <w:proofErr w:type="spellEnd"/>
                      <w:r w:rsidRPr="00EA0F83">
                        <w:rPr>
                          <w:rFonts w:ascii="Arial Narrow" w:hAnsi="Arial Narrow" w:cs="Arial"/>
                          <w:bCs/>
                        </w:rPr>
                        <w:t xml:space="preserve"> bodovi</w:t>
                      </w:r>
                    </w:p>
                  </w:tc>
                </w:tr>
                <w:tr w:rsidR="00A62F6D" w:rsidRPr="00EA0F83" w14:paraId="4821FB73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1006D41D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0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710414A7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50%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4994CBE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25</w:t>
                      </w:r>
                    </w:p>
                  </w:tc>
                </w:tr>
                <w:tr w:rsidR="00A62F6D" w:rsidRPr="00EA0F83" w14:paraId="06D0921E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5AB8503B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21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BEABF06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52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27AF2FF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26</w:t>
                      </w:r>
                    </w:p>
                  </w:tc>
                </w:tr>
                <w:tr w:rsidR="00A62F6D" w:rsidRPr="00EA0F83" w14:paraId="37B84373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0A824BE3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22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43A605C7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55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5338739E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27</w:t>
                      </w:r>
                    </w:p>
                  </w:tc>
                </w:tr>
                <w:tr w:rsidR="00A62F6D" w:rsidRPr="00EA0F83" w14:paraId="28ED945D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33005E75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23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0347384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57,5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67404D97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28</w:t>
                      </w:r>
                    </w:p>
                  </w:tc>
                </w:tr>
                <w:tr w:rsidR="00A62F6D" w:rsidRPr="00EA0F83" w14:paraId="5CEB2DE6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3D618CF3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24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26925F6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60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76E2267B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29</w:t>
                      </w:r>
                    </w:p>
                  </w:tc>
                </w:tr>
                <w:tr w:rsidR="00A62F6D" w:rsidRPr="00EA0F83" w14:paraId="4D64676D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454CBC14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25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2BD817D8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1C178560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30</w:t>
                      </w:r>
                    </w:p>
                  </w:tc>
                </w:tr>
                <w:tr w:rsidR="00A62F6D" w:rsidRPr="00EA0F83" w14:paraId="43C2BC8B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1FE0993D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26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06638E6F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65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345BE090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31</w:t>
                      </w:r>
                    </w:p>
                  </w:tc>
                </w:tr>
                <w:tr w:rsidR="00A62F6D" w:rsidRPr="00EA0F83" w14:paraId="3E0A99D3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20C7FE3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27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3710031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67,5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11211AB7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32</w:t>
                      </w:r>
                    </w:p>
                  </w:tc>
                </w:tr>
                <w:tr w:rsidR="00A62F6D" w:rsidRPr="00EA0F83" w14:paraId="70C76076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37BC0819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28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438F75C2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71A562A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33</w:t>
                      </w:r>
                    </w:p>
                  </w:tc>
                </w:tr>
                <w:tr w:rsidR="00A62F6D" w:rsidRPr="00EA0F83" w14:paraId="3364F22C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2BCC7200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29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5D3E2976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34C98E4D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34</w:t>
                      </w:r>
                    </w:p>
                  </w:tc>
                </w:tr>
                <w:tr w:rsidR="00A62F6D" w:rsidRPr="00EA0F83" w14:paraId="343121E0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42AB3F6D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30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EAD1057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1058A7F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35</w:t>
                      </w:r>
                    </w:p>
                  </w:tc>
                </w:tr>
                <w:tr w:rsidR="00A62F6D" w:rsidRPr="00EA0F83" w14:paraId="479FD0DC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5BED521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31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A73DDCE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0A10F551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36</w:t>
                      </w:r>
                    </w:p>
                  </w:tc>
                </w:tr>
                <w:tr w:rsidR="00A62F6D" w:rsidRPr="00EA0F83" w14:paraId="13026E9B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591C56BF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32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2F38BA86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2E58780E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37</w:t>
                      </w:r>
                    </w:p>
                  </w:tc>
                </w:tr>
                <w:tr w:rsidR="00A62F6D" w:rsidRPr="00EA0F83" w14:paraId="6DEF13B4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5F59E8A7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33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173F3F4A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706BAD95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39</w:t>
                      </w:r>
                    </w:p>
                  </w:tc>
                </w:tr>
                <w:tr w:rsidR="00A62F6D" w:rsidRPr="00EA0F83" w14:paraId="7FA885FC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07D3D3D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34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4734EF3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36A8AAAD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40</w:t>
                      </w:r>
                    </w:p>
                  </w:tc>
                </w:tr>
                <w:tr w:rsidR="00A62F6D" w:rsidRPr="00EA0F83" w14:paraId="03DC20C2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7F291E43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35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77AEB25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719BDF8D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41</w:t>
                      </w:r>
                    </w:p>
                  </w:tc>
                </w:tr>
                <w:tr w:rsidR="00A62F6D" w:rsidRPr="00EA0F83" w14:paraId="17A54E03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2EE161C2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lastRenderedPageBreak/>
                        <w:t>36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17701A8F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2B79393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42</w:t>
                      </w:r>
                    </w:p>
                  </w:tc>
                </w:tr>
                <w:tr w:rsidR="00A62F6D" w:rsidRPr="00EA0F83" w14:paraId="637602BA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3BAE9A3D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37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45FE523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5DE6346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44</w:t>
                      </w:r>
                    </w:p>
                  </w:tc>
                </w:tr>
                <w:tr w:rsidR="00A62F6D" w:rsidRPr="00EA0F83" w14:paraId="3570A1DA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41537E33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38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B1D4232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95%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6C813F91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46</w:t>
                      </w:r>
                    </w:p>
                  </w:tc>
                </w:tr>
                <w:tr w:rsidR="00A62F6D" w:rsidRPr="00EA0F83" w14:paraId="34B75106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3CFDEB8E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39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74428BB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97,5%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37F7B3BE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48</w:t>
                      </w:r>
                    </w:p>
                  </w:tc>
                </w:tr>
                <w:tr w:rsidR="00A62F6D" w:rsidRPr="00EA0F83" w14:paraId="432C3174" w14:textId="77777777" w:rsidTr="00E12450">
                  <w:tc>
                    <w:tcPr>
                      <w:tcW w:w="1871" w:type="dxa"/>
                      <w:shd w:val="clear" w:color="auto" w:fill="auto"/>
                    </w:tcPr>
                    <w:p w14:paraId="77AC1437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40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1F90754C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100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03F0AD12" w14:textId="77777777" w:rsidR="00A62F6D" w:rsidRPr="00EA0F83" w:rsidRDefault="00A62F6D" w:rsidP="00EB1FA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50</w:t>
                      </w:r>
                    </w:p>
                  </w:tc>
                </w:tr>
              </w:tbl>
              <w:p w14:paraId="11720589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  <w:bCs/>
                  </w:rPr>
                </w:pPr>
              </w:p>
              <w:p w14:paraId="5E4B1CCE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  <w:bCs/>
                  </w:rPr>
                </w:pPr>
              </w:p>
              <w:p w14:paraId="029CE1FB" w14:textId="77777777" w:rsidR="00A62F6D" w:rsidRPr="00EA0F83" w:rsidRDefault="00A62F6D" w:rsidP="00E12450">
                <w:pPr>
                  <w:jc w:val="both"/>
                  <w:rPr>
                    <w:rFonts w:ascii="Arial Narrow" w:hAnsi="Arial Narrow" w:cs="Arial"/>
                    <w:bCs/>
                  </w:rPr>
                </w:pPr>
                <w:r w:rsidRPr="00EA0F83">
                  <w:rPr>
                    <w:rFonts w:ascii="Arial Narrow" w:hAnsi="Arial Narrow" w:cs="Arial"/>
                    <w:bCs/>
                  </w:rPr>
                  <w:t xml:space="preserve">Student ostvaruje uspjeh na temelju riješenih pitanja na testu, od čega za prolaznu ocjenu mora zadovoljiti 50% točnih odgovora na pitanja u testu. </w:t>
                </w:r>
              </w:p>
              <w:p w14:paraId="5796172D" w14:textId="77777777" w:rsidR="00A62F6D" w:rsidRPr="00CD3F31" w:rsidRDefault="00A62F6D" w:rsidP="00E12450">
                <w:pPr>
                  <w:spacing w:after="0"/>
                  <w:jc w:val="both"/>
                </w:pPr>
              </w:p>
            </w:tc>
          </w:sdtContent>
        </w:sdt>
      </w:tr>
    </w:tbl>
    <w:p w14:paraId="1EAF71C9" w14:textId="4BACDDB2" w:rsidR="00A62F6D" w:rsidRDefault="00A62F6D" w:rsidP="005C2F41">
      <w:pPr>
        <w:spacing w:after="0"/>
        <w:jc w:val="both"/>
        <w:rPr>
          <w:rFonts w:cs="Arial"/>
          <w:b/>
        </w:rPr>
      </w:pPr>
    </w:p>
    <w:p w14:paraId="42FC0667" w14:textId="77777777" w:rsidR="005C2F41" w:rsidRPr="00CD3F31" w:rsidRDefault="005C2F41" w:rsidP="005C2F41">
      <w:pPr>
        <w:jc w:val="both"/>
      </w:pPr>
    </w:p>
    <w:p w14:paraId="598E6EB7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9EC228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3A3F64" w14:textId="53FDA942" w:rsidR="005C2F41" w:rsidRPr="00CD3F31" w:rsidRDefault="002B70BF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</w:t>
                </w:r>
              </w:p>
            </w:tc>
          </w:sdtContent>
        </w:sdt>
      </w:tr>
    </w:tbl>
    <w:p w14:paraId="4E8B68C6" w14:textId="77777777" w:rsidR="005C2F41" w:rsidRPr="00CD3F31" w:rsidRDefault="005C2F41" w:rsidP="005C2F41">
      <w:pPr>
        <w:jc w:val="both"/>
        <w:rPr>
          <w:rFonts w:cs="Arial"/>
        </w:rPr>
      </w:pPr>
    </w:p>
    <w:p w14:paraId="553F51AA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63B8FD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92CC983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60AF310" w14:textId="77777777" w:rsidR="005C2F41" w:rsidRPr="00CD3F31" w:rsidRDefault="005C2F41" w:rsidP="005C2F41">
      <w:pPr>
        <w:rPr>
          <w:b/>
          <w:color w:val="333399"/>
        </w:rPr>
      </w:pPr>
    </w:p>
    <w:p w14:paraId="58FC7FA3" w14:textId="77777777" w:rsidR="00F30308" w:rsidRDefault="00F30308" w:rsidP="005C2F41">
      <w:pPr>
        <w:rPr>
          <w:rFonts w:cs="Arial"/>
          <w:b/>
          <w:color w:val="FF0000"/>
          <w:sz w:val="32"/>
        </w:rPr>
      </w:pPr>
    </w:p>
    <w:p w14:paraId="1D1BAE97" w14:textId="28CA4AD0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</w:t>
      </w:r>
      <w:r w:rsidR="00835A2E">
        <w:rPr>
          <w:rFonts w:cs="Arial"/>
          <w:b/>
          <w:color w:val="FF0000"/>
          <w:sz w:val="32"/>
        </w:rPr>
        <w:t>2</w:t>
      </w:r>
      <w:r w:rsidR="00307B90">
        <w:rPr>
          <w:rFonts w:cs="Arial"/>
          <w:b/>
          <w:color w:val="FF0000"/>
          <w:sz w:val="32"/>
        </w:rPr>
        <w:t>4</w:t>
      </w:r>
      <w:r w:rsidR="00542ABA">
        <w:rPr>
          <w:rFonts w:cs="Arial"/>
          <w:b/>
          <w:color w:val="FF0000"/>
          <w:sz w:val="32"/>
        </w:rPr>
        <w:t>./20</w:t>
      </w:r>
      <w:r w:rsidR="00835A2E">
        <w:rPr>
          <w:rFonts w:cs="Arial"/>
          <w:b/>
          <w:color w:val="FF0000"/>
          <w:sz w:val="32"/>
        </w:rPr>
        <w:t>2</w:t>
      </w:r>
      <w:r w:rsidR="00307B90">
        <w:rPr>
          <w:rFonts w:cs="Arial"/>
          <w:b/>
          <w:color w:val="FF0000"/>
          <w:sz w:val="32"/>
        </w:rPr>
        <w:t>5</w:t>
      </w:r>
      <w:r w:rsidRPr="00CD3F31">
        <w:rPr>
          <w:rFonts w:cs="Arial"/>
          <w:b/>
          <w:color w:val="FF0000"/>
          <w:sz w:val="32"/>
        </w:rPr>
        <w:t>. godinu)</w:t>
      </w:r>
    </w:p>
    <w:p w14:paraId="4A05A16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5E2CA1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50E08B8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67150F0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3AD5B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0258EB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BE1F0E2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D61C14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0CDB2" w14:textId="6AE087F0" w:rsidR="008D4528" w:rsidRPr="00CD3F31" w:rsidRDefault="0082632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31.</w:t>
            </w:r>
            <w:r w:rsidR="00835A2E"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B63E3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18DDD0" w14:textId="60A5953F" w:rsidR="00F30308" w:rsidRDefault="00F724B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01335F">
              <w:rPr>
                <w:rFonts w:ascii="Calibri" w:hAnsi="Calibri"/>
                <w:bCs/>
                <w:color w:val="auto"/>
                <w:lang w:val="hr-HR"/>
              </w:rPr>
              <w:t xml:space="preserve">, P2, </w:t>
            </w:r>
            <w:r w:rsidR="00D27F59">
              <w:rPr>
                <w:rFonts w:ascii="Calibri" w:hAnsi="Calibri"/>
                <w:bCs/>
                <w:color w:val="auto"/>
                <w:lang w:val="hr-HR"/>
              </w:rPr>
              <w:t xml:space="preserve">P3, </w:t>
            </w:r>
            <w:r w:rsidR="0001335F">
              <w:rPr>
                <w:rFonts w:ascii="Calibri" w:hAnsi="Calibri"/>
                <w:bCs/>
                <w:color w:val="auto"/>
                <w:lang w:val="hr-HR"/>
              </w:rPr>
              <w:t xml:space="preserve">P4, </w:t>
            </w:r>
            <w:r w:rsidR="00D27F59">
              <w:rPr>
                <w:rFonts w:ascii="Calibri" w:hAnsi="Calibri"/>
                <w:bCs/>
                <w:color w:val="auto"/>
                <w:lang w:val="hr-HR"/>
              </w:rPr>
              <w:t>P5</w:t>
            </w:r>
          </w:p>
          <w:p w14:paraId="3A5BAF53" w14:textId="77C85930" w:rsidR="008D4528" w:rsidRDefault="00E4136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82632F">
              <w:rPr>
                <w:rFonts w:ascii="Calibri" w:hAnsi="Calibri"/>
                <w:bCs/>
                <w:color w:val="auto"/>
                <w:lang w:val="hr-HR"/>
              </w:rPr>
              <w:t>08</w:t>
            </w:r>
            <w:r>
              <w:rPr>
                <w:rFonts w:ascii="Calibri" w:hAnsi="Calibri"/>
                <w:bCs/>
                <w:color w:val="auto"/>
                <w:lang w:val="hr-HR"/>
              </w:rPr>
              <w:t>:00 – 1</w:t>
            </w:r>
            <w:r w:rsidR="005C2043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>:00)</w:t>
            </w:r>
          </w:p>
          <w:p w14:paraId="5A8FF59C" w14:textId="40DE6D4A" w:rsidR="003E4D5D" w:rsidRPr="00CD3F31" w:rsidRDefault="005C204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Kabinet vještina P268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CE5A9B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6CC9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93A65C" w14:textId="2512C8D3" w:rsidR="008D4528" w:rsidRPr="00CD3F31" w:rsidRDefault="00F724B4" w:rsidP="00481703">
            <w:pPr>
              <w:jc w:val="center"/>
              <w:rPr>
                <w:bCs/>
              </w:rPr>
            </w:pPr>
            <w:r>
              <w:rPr>
                <w:bCs/>
              </w:rPr>
              <w:t>Josip Brusić</w:t>
            </w:r>
          </w:p>
        </w:tc>
      </w:tr>
      <w:tr w:rsidR="00D27F59" w:rsidRPr="00CD3F31" w14:paraId="34384F2D" w14:textId="77777777" w:rsidTr="00D27F5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24E0E" w14:textId="77777777" w:rsidR="00D27F59" w:rsidRPr="00CD3F31" w:rsidRDefault="00D27F59" w:rsidP="005E57B3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03.11.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95477" w14:textId="77777777" w:rsidR="00D27F59" w:rsidRDefault="00D27F59" w:rsidP="005E57B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P5</w:t>
            </w:r>
          </w:p>
          <w:p w14:paraId="4A1A29DA" w14:textId="6C0E9021" w:rsidR="00D27F59" w:rsidRDefault="00D27F59" w:rsidP="005E57B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(08:00 – 11:00)</w:t>
            </w:r>
          </w:p>
          <w:p w14:paraId="68C47B1E" w14:textId="133C9F30" w:rsidR="00D27F59" w:rsidRPr="00CD3F31" w:rsidRDefault="005C2043" w:rsidP="005E57B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>
              <w:rPr>
                <w:rFonts w:ascii="Calibri" w:hAnsi="Calibri"/>
                <w:bCs/>
                <w:color w:val="auto"/>
                <w:lang w:val="hr-HR"/>
              </w:rPr>
              <w:t>Predavaona</w:t>
            </w:r>
            <w:proofErr w:type="spellEnd"/>
            <w:r>
              <w:rPr>
                <w:rFonts w:ascii="Calibri" w:hAnsi="Calibri"/>
                <w:bCs/>
                <w:color w:val="auto"/>
                <w:lang w:val="hr-HR"/>
              </w:rPr>
              <w:t xml:space="preserve"> Sušak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B40F74" w14:textId="77777777" w:rsidR="00D27F59" w:rsidRPr="00CD3F31" w:rsidRDefault="00D27F59" w:rsidP="005E57B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38E922" w14:textId="68F57560" w:rsidR="00D27F59" w:rsidRDefault="00D27F59" w:rsidP="00D27F5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V1</w:t>
            </w:r>
          </w:p>
          <w:p w14:paraId="7D54855B" w14:textId="67398BCF" w:rsidR="00D27F59" w:rsidRDefault="00D27F59" w:rsidP="00D27F5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(11:00 – 13:00)</w:t>
            </w:r>
          </w:p>
          <w:p w14:paraId="1AC1C204" w14:textId="019B520F" w:rsidR="00D27F59" w:rsidRPr="00CD3F31" w:rsidRDefault="005C2043" w:rsidP="00D27F59">
            <w:pPr>
              <w:jc w:val="center"/>
              <w:rPr>
                <w:b/>
                <w:color w:val="808080" w:themeColor="background1" w:themeShade="80"/>
              </w:rPr>
            </w:pPr>
            <w:proofErr w:type="spellStart"/>
            <w:r>
              <w:rPr>
                <w:bCs/>
              </w:rPr>
              <w:t>Predavaona</w:t>
            </w:r>
            <w:proofErr w:type="spellEnd"/>
            <w:r>
              <w:rPr>
                <w:bCs/>
              </w:rPr>
              <w:t xml:space="preserve"> Sušak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3CC402" w14:textId="77777777" w:rsidR="00D27F59" w:rsidRPr="00CD3F31" w:rsidRDefault="00D27F59" w:rsidP="005E57B3">
            <w:pPr>
              <w:jc w:val="center"/>
              <w:rPr>
                <w:bCs/>
              </w:rPr>
            </w:pPr>
            <w:r>
              <w:rPr>
                <w:bCs/>
              </w:rPr>
              <w:t>Josip Brusić</w:t>
            </w:r>
          </w:p>
        </w:tc>
      </w:tr>
      <w:tr w:rsidR="008D4528" w:rsidRPr="00CD3F31" w14:paraId="784A4B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02C001" w14:textId="23877424" w:rsidR="008D4528" w:rsidRPr="00CD3F31" w:rsidRDefault="0082632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</w:t>
            </w:r>
            <w:r w:rsidR="00B63E3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CD2BA0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B63E3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CD927" w14:textId="6265CBDE" w:rsidR="003E4D5D" w:rsidRPr="00CD3F31" w:rsidRDefault="003E4D5D" w:rsidP="005C204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39180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1232A" w14:textId="0611C07E" w:rsidR="00D27F59" w:rsidRDefault="00D27F59" w:rsidP="00D27F5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V1 – V6</w:t>
            </w:r>
          </w:p>
          <w:p w14:paraId="7E1EC4CA" w14:textId="3A3ACCE9" w:rsidR="00D27F59" w:rsidRDefault="00D27F59" w:rsidP="00D27F5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(08:00 – 19:00)</w:t>
            </w:r>
          </w:p>
          <w:p w14:paraId="0EA1974C" w14:textId="410DE40B" w:rsidR="00E4136A" w:rsidRPr="00CD3F31" w:rsidRDefault="005C2043" w:rsidP="00D27F59">
            <w:pPr>
              <w:jc w:val="center"/>
              <w:rPr>
                <w:b/>
                <w:color w:val="808080" w:themeColor="background1" w:themeShade="80"/>
              </w:rPr>
            </w:pPr>
            <w:proofErr w:type="spellStart"/>
            <w:r>
              <w:rPr>
                <w:bCs/>
              </w:rPr>
              <w:t>Predavaona</w:t>
            </w:r>
            <w:proofErr w:type="spellEnd"/>
            <w:r>
              <w:rPr>
                <w:bCs/>
              </w:rPr>
              <w:t xml:space="preserve"> Sušak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5F023" w14:textId="0F59474F" w:rsidR="008D4528" w:rsidRPr="00CD3F31" w:rsidRDefault="00F724B4" w:rsidP="00481703">
            <w:pPr>
              <w:jc w:val="center"/>
              <w:rPr>
                <w:bCs/>
              </w:rPr>
            </w:pPr>
            <w:r>
              <w:rPr>
                <w:bCs/>
              </w:rPr>
              <w:t>Josip Brusić</w:t>
            </w:r>
          </w:p>
        </w:tc>
      </w:tr>
    </w:tbl>
    <w:p w14:paraId="1ED78080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C697515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591864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101566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AD9593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F3F68F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AAC68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8F6AC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04FEC65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C60AC" w14:textId="359FD8E1" w:rsidR="005C2F41" w:rsidRPr="00CD3F31" w:rsidRDefault="00CC30FE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56340" w14:textId="1A76F971" w:rsidR="005C2F41" w:rsidRPr="00CD3F31" w:rsidRDefault="00CC30FE" w:rsidP="00CC30F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Periferni venski put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D7400" w14:textId="794FD167" w:rsidR="005C2F41" w:rsidRPr="00CD3F31" w:rsidRDefault="00CC30FE" w:rsidP="00AA617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8179D" w14:textId="5BF2D1B6" w:rsidR="005C2F41" w:rsidRPr="00CD3F31" w:rsidRDefault="00982F5D" w:rsidP="00AA6176">
            <w:pPr>
              <w:spacing w:after="0"/>
              <w:jc w:val="center"/>
            </w:pPr>
            <w:r>
              <w:t>Mali kabinet</w:t>
            </w:r>
          </w:p>
        </w:tc>
      </w:tr>
      <w:tr w:rsidR="00A05341" w:rsidRPr="00CD3F31" w14:paraId="3954FA4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CBFF1" w14:textId="505009E0" w:rsidR="00A05341" w:rsidRPr="00CD3F31" w:rsidRDefault="00CC30F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C5871" w14:textId="76142C53" w:rsidR="00A05341" w:rsidRPr="00CD3F31" w:rsidRDefault="00CC30FE" w:rsidP="00CC30F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Tehnika postavljanja perifernog venskog puta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9C35D" w14:textId="48EB1182" w:rsidR="00A05341" w:rsidRPr="00CD3F31" w:rsidRDefault="00CC30FE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983C" w14:textId="5A900850" w:rsidR="00A05341" w:rsidRPr="00CD3F31" w:rsidRDefault="00982F5D" w:rsidP="00A05341">
            <w:pPr>
              <w:spacing w:after="0"/>
              <w:jc w:val="center"/>
            </w:pPr>
            <w:r>
              <w:t>Mali kabinet</w:t>
            </w:r>
          </w:p>
        </w:tc>
      </w:tr>
      <w:tr w:rsidR="00A05341" w:rsidRPr="00CD3F31" w14:paraId="5288A69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276C0" w14:textId="2997C3EC" w:rsidR="00A05341" w:rsidRPr="00CD3F31" w:rsidRDefault="00CC30FE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24804" w14:textId="4BE969FC" w:rsidR="00A05341" w:rsidRPr="00CD3F31" w:rsidRDefault="00CC30FE" w:rsidP="00CC30F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Otpine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i balans tekućina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197FF" w14:textId="3E83AC99" w:rsidR="00A05341" w:rsidRPr="00CD3F31" w:rsidRDefault="00CC30FE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0E39B" w14:textId="5BB528DA" w:rsidR="00A05341" w:rsidRPr="00CD3F31" w:rsidRDefault="00982F5D" w:rsidP="00A05341">
            <w:pPr>
              <w:spacing w:after="0"/>
              <w:jc w:val="center"/>
            </w:pPr>
            <w:r w:rsidRPr="00982F5D">
              <w:t>Mali kabinet</w:t>
            </w:r>
          </w:p>
        </w:tc>
      </w:tr>
      <w:tr w:rsidR="00A05341" w:rsidRPr="00CD3F31" w14:paraId="47FC56F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B1324" w14:textId="3E43FDA4" w:rsidR="00A05341" w:rsidRPr="00CD3F31" w:rsidRDefault="00CC30FE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A3FB2" w14:textId="611DE153" w:rsidR="00A05341" w:rsidRPr="00CD3F31" w:rsidRDefault="00CC30FE" w:rsidP="00CC30F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C30F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Ultrazvuk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A4D8E" w14:textId="63F92F71" w:rsidR="00A05341" w:rsidRPr="00CD3F31" w:rsidRDefault="00CC30FE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E1BC5" w14:textId="77D80669" w:rsidR="00A05341" w:rsidRPr="00CD3F31" w:rsidRDefault="00982F5D" w:rsidP="00A05341">
            <w:pPr>
              <w:spacing w:after="0"/>
              <w:jc w:val="center"/>
            </w:pPr>
            <w:r w:rsidRPr="00982F5D">
              <w:t>Mali kabinet</w:t>
            </w:r>
          </w:p>
        </w:tc>
      </w:tr>
      <w:tr w:rsidR="00A05341" w:rsidRPr="00CD3F31" w14:paraId="26B2AFA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0377D" w14:textId="51664C4D" w:rsidR="00A05341" w:rsidRPr="00CD3F31" w:rsidRDefault="00CC30FE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D8B61" w14:textId="598D62BA" w:rsidR="00A05341" w:rsidRPr="00CD3F31" w:rsidRDefault="00CC30FE" w:rsidP="00CC30F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C30F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Ultrazvuk u otvaranju perifernog venskog puta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8E154" w14:textId="699DF091" w:rsidR="00A05341" w:rsidRPr="00CD3F31" w:rsidRDefault="00CC30FE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92C3C" w14:textId="65156EA2" w:rsidR="00A05341" w:rsidRPr="00CD3F31" w:rsidRDefault="00982F5D" w:rsidP="00A05341">
            <w:pPr>
              <w:spacing w:after="0"/>
              <w:jc w:val="center"/>
            </w:pPr>
            <w:r w:rsidRPr="00982F5D">
              <w:t>Mali kabinet</w:t>
            </w:r>
          </w:p>
        </w:tc>
      </w:tr>
      <w:tr w:rsidR="000B06AE" w:rsidRPr="00CD3F31" w14:paraId="006223D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00A23F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012835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455475" w14:textId="76EE2B93" w:rsidR="000B06AE" w:rsidRPr="00CD3F31" w:rsidRDefault="00D24658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C5DAA7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5004D90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22F0018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069BB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98F955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61F63D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D3059C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4C6A536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786027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10DA184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FA2DC7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BB098E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4B471A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0E16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573613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65D03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F218F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A4674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79F1A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638A4E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1A265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3D2F2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84AAFC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02B98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F93F23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C00C1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9C753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DA3AC1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46407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248AB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E9AA9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42AAE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4151B8D6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0E13CC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61A5558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4901C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D7512B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72CB7E4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099790FB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1320C87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6A1971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02D559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3A848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DFC4CF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9D14C3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6596F" w14:textId="2A0A9D2A" w:rsidR="00A05341" w:rsidRPr="00CD3F31" w:rsidRDefault="00D2465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1F4FA" w14:textId="1FE789F9" w:rsidR="00A05341" w:rsidRPr="00654695" w:rsidRDefault="00CC30FE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654695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00C2F" w14:textId="401750F7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06076" w14:textId="1F37E3BF" w:rsidR="00A05341" w:rsidRPr="00CD3F31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Mali kabinet</w:t>
            </w:r>
          </w:p>
        </w:tc>
      </w:tr>
      <w:tr w:rsidR="00A05341" w:rsidRPr="00CD3F31" w14:paraId="555980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66A92" w14:textId="743C2A59" w:rsidR="00A05341" w:rsidRPr="00CD3F31" w:rsidRDefault="00D24658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33589" w14:textId="5BACB86F" w:rsidR="00A05341" w:rsidRPr="00CD3F31" w:rsidRDefault="00D24658" w:rsidP="00A05341">
            <w:pPr>
              <w:spacing w:after="0"/>
              <w:jc w:val="center"/>
              <w:rPr>
                <w:b/>
                <w:color w:val="333399"/>
              </w:rPr>
            </w:pPr>
            <w:r w:rsidRPr="00654695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9A215" w14:textId="5989E64D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BED40" w14:textId="1B0900D4" w:rsidR="00A05341" w:rsidRPr="00CD3F31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 w:rsidRPr="00B23AA7">
              <w:rPr>
                <w:b/>
                <w:color w:val="333399"/>
              </w:rPr>
              <w:t>Mali kabinet</w:t>
            </w:r>
          </w:p>
        </w:tc>
      </w:tr>
      <w:tr w:rsidR="00A05341" w:rsidRPr="00CD3F31" w14:paraId="009130A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7F719" w14:textId="43318D38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F5A5E" w14:textId="222AEBF4" w:rsidR="00A05341" w:rsidRPr="00CD3F31" w:rsidRDefault="00D24658" w:rsidP="00A05341">
            <w:pPr>
              <w:spacing w:after="0"/>
              <w:jc w:val="center"/>
              <w:rPr>
                <w:b/>
                <w:color w:val="333399"/>
              </w:rPr>
            </w:pPr>
            <w:r w:rsidRPr="00654695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A8B49" w14:textId="1A54F842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E3FC4" w14:textId="3476B378" w:rsidR="00A05341" w:rsidRPr="00CD3F31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 w:rsidRPr="00B23AA7">
              <w:rPr>
                <w:b/>
                <w:color w:val="333399"/>
              </w:rPr>
              <w:t>Mali kabinet</w:t>
            </w:r>
          </w:p>
        </w:tc>
      </w:tr>
      <w:tr w:rsidR="00A05341" w:rsidRPr="00CD3F31" w14:paraId="7CB43EB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4201A" w14:textId="5F0384F8" w:rsidR="00A05341" w:rsidRPr="00CD3F31" w:rsidRDefault="00D24658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07073" w14:textId="077448DD" w:rsidR="00A05341" w:rsidRPr="00CD3F31" w:rsidRDefault="00D24658" w:rsidP="00A05341">
            <w:pPr>
              <w:spacing w:after="0"/>
              <w:jc w:val="center"/>
              <w:rPr>
                <w:b/>
                <w:color w:val="333399"/>
              </w:rPr>
            </w:pPr>
            <w:r w:rsidRPr="00654695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6930A" w14:textId="48C4BF1D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3C75F" w14:textId="66A1879B" w:rsidR="00A05341" w:rsidRPr="00CD3F31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 w:rsidRPr="00B23AA7">
              <w:rPr>
                <w:b/>
                <w:color w:val="333399"/>
              </w:rPr>
              <w:t>Mali kabinet</w:t>
            </w:r>
          </w:p>
        </w:tc>
      </w:tr>
      <w:tr w:rsidR="00A05341" w:rsidRPr="00CD3F31" w14:paraId="24776E8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7871E" w14:textId="2510FFF4" w:rsidR="00A05341" w:rsidRPr="00CD3F31" w:rsidRDefault="00D24658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7550D" w14:textId="2794820C" w:rsidR="00A05341" w:rsidRPr="00CD3F31" w:rsidRDefault="00D24658" w:rsidP="00A05341">
            <w:pPr>
              <w:spacing w:after="0"/>
              <w:jc w:val="center"/>
              <w:rPr>
                <w:b/>
                <w:color w:val="333399"/>
              </w:rPr>
            </w:pPr>
            <w:r w:rsidRPr="00654695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6B4AE" w14:textId="3EE48BC9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E52B3" w14:textId="25428B27" w:rsidR="00A05341" w:rsidRPr="00CD3F31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 w:rsidRPr="00B23AA7">
              <w:rPr>
                <w:b/>
                <w:color w:val="333399"/>
              </w:rPr>
              <w:t>Mali kabinet</w:t>
            </w:r>
          </w:p>
        </w:tc>
      </w:tr>
      <w:tr w:rsidR="00982F5D" w:rsidRPr="00CD3F31" w14:paraId="4AA524B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BA527" w14:textId="3C7F557B" w:rsidR="00982F5D" w:rsidRDefault="00982F5D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B9AEB" w14:textId="149D867E" w:rsidR="00982F5D" w:rsidRPr="00654695" w:rsidRDefault="00B23AA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B23AA7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2E35E" w14:textId="7A3D511C" w:rsidR="00982F5D" w:rsidRDefault="00B23AA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95740" w14:textId="28371FF9" w:rsidR="00982F5D" w:rsidRPr="00B830A7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Z2</w:t>
            </w:r>
          </w:p>
        </w:tc>
      </w:tr>
      <w:tr w:rsidR="000B06AE" w:rsidRPr="00CD3F31" w14:paraId="1FCD05E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D8E2A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F7CDD50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43376E" w14:textId="10F8F979" w:rsidR="000B06AE" w:rsidRPr="00CD3F31" w:rsidRDefault="00D24658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B249FC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E5E327B" w14:textId="71C324AC" w:rsidR="00846C2B" w:rsidRPr="00CD3F31" w:rsidRDefault="00846C2B">
      <w:pPr>
        <w:spacing w:after="200" w:line="276" w:lineRule="auto"/>
      </w:pPr>
    </w:p>
    <w:p w14:paraId="31C859B2" w14:textId="77777777" w:rsidR="005C2F41" w:rsidRPr="00CD3F31" w:rsidRDefault="005C2F41" w:rsidP="005C2F41"/>
    <w:p w14:paraId="6FA00143" w14:textId="77777777" w:rsidR="00255F5A" w:rsidRPr="00CD3F31" w:rsidRDefault="00255F5A"/>
    <w:sectPr w:rsidR="00255F5A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F425" w14:textId="77777777" w:rsidR="00A8458B" w:rsidRDefault="00A8458B">
      <w:pPr>
        <w:spacing w:after="0" w:line="240" w:lineRule="auto"/>
      </w:pPr>
      <w:r>
        <w:separator/>
      </w:r>
    </w:p>
  </w:endnote>
  <w:endnote w:type="continuationSeparator" w:id="0">
    <w:p w14:paraId="42FB4443" w14:textId="77777777" w:rsidR="00A8458B" w:rsidRDefault="00A8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D003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E9F">
      <w:rPr>
        <w:noProof/>
      </w:rPr>
      <w:t>1</w:t>
    </w:r>
    <w:r>
      <w:rPr>
        <w:noProof/>
      </w:rPr>
      <w:fldChar w:fldCharType="end"/>
    </w:r>
  </w:p>
  <w:p w14:paraId="0C42BBD0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1BBF" w14:textId="77777777" w:rsidR="00A8458B" w:rsidRDefault="00A8458B">
      <w:pPr>
        <w:spacing w:after="0" w:line="240" w:lineRule="auto"/>
      </w:pPr>
      <w:r>
        <w:separator/>
      </w:r>
    </w:p>
  </w:footnote>
  <w:footnote w:type="continuationSeparator" w:id="0">
    <w:p w14:paraId="5BA2A9A6" w14:textId="77777777" w:rsidR="00A8458B" w:rsidRDefault="00A8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D87C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E7D02B3" wp14:editId="7CDD75C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9A5BC2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7630EDD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E21A66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BFA8287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46E7A90" w14:textId="77777777" w:rsidR="00792B8F" w:rsidRDefault="00792B8F">
    <w:pPr>
      <w:pStyle w:val="Zaglavlje"/>
    </w:pPr>
  </w:p>
  <w:p w14:paraId="2D60DA87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335F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1B20F3"/>
    <w:rsid w:val="001F015C"/>
    <w:rsid w:val="00230D7A"/>
    <w:rsid w:val="00255F5A"/>
    <w:rsid w:val="002A0B16"/>
    <w:rsid w:val="002B41D6"/>
    <w:rsid w:val="002B70BF"/>
    <w:rsid w:val="002F30E3"/>
    <w:rsid w:val="00307B90"/>
    <w:rsid w:val="00313E94"/>
    <w:rsid w:val="003314C1"/>
    <w:rsid w:val="0039207A"/>
    <w:rsid w:val="003C0F36"/>
    <w:rsid w:val="003E4D5D"/>
    <w:rsid w:val="004126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42ABA"/>
    <w:rsid w:val="005970E0"/>
    <w:rsid w:val="005A06E1"/>
    <w:rsid w:val="005A4191"/>
    <w:rsid w:val="005A6EDD"/>
    <w:rsid w:val="005C2043"/>
    <w:rsid w:val="005C2F41"/>
    <w:rsid w:val="005F7371"/>
    <w:rsid w:val="0062237E"/>
    <w:rsid w:val="00634C4B"/>
    <w:rsid w:val="00654695"/>
    <w:rsid w:val="00686F47"/>
    <w:rsid w:val="00690F74"/>
    <w:rsid w:val="006F39EE"/>
    <w:rsid w:val="00733743"/>
    <w:rsid w:val="00773AA1"/>
    <w:rsid w:val="00782EA4"/>
    <w:rsid w:val="007851A3"/>
    <w:rsid w:val="00792B8F"/>
    <w:rsid w:val="00794A02"/>
    <w:rsid w:val="007D1510"/>
    <w:rsid w:val="007E2C42"/>
    <w:rsid w:val="007F4483"/>
    <w:rsid w:val="00805B45"/>
    <w:rsid w:val="00806E45"/>
    <w:rsid w:val="0082632F"/>
    <w:rsid w:val="00835A2E"/>
    <w:rsid w:val="00846C2B"/>
    <w:rsid w:val="00851566"/>
    <w:rsid w:val="008548DC"/>
    <w:rsid w:val="008A3B06"/>
    <w:rsid w:val="008D4528"/>
    <w:rsid w:val="008E7846"/>
    <w:rsid w:val="008F76DD"/>
    <w:rsid w:val="0091264E"/>
    <w:rsid w:val="0091431F"/>
    <w:rsid w:val="009230F8"/>
    <w:rsid w:val="00965280"/>
    <w:rsid w:val="00982F5D"/>
    <w:rsid w:val="00983892"/>
    <w:rsid w:val="00984697"/>
    <w:rsid w:val="009C7530"/>
    <w:rsid w:val="009D757C"/>
    <w:rsid w:val="00A05341"/>
    <w:rsid w:val="00A10467"/>
    <w:rsid w:val="00A12305"/>
    <w:rsid w:val="00A27C68"/>
    <w:rsid w:val="00A46299"/>
    <w:rsid w:val="00A51331"/>
    <w:rsid w:val="00A5761B"/>
    <w:rsid w:val="00A62F6D"/>
    <w:rsid w:val="00A8458B"/>
    <w:rsid w:val="00AA6176"/>
    <w:rsid w:val="00AB551E"/>
    <w:rsid w:val="00AC7D5C"/>
    <w:rsid w:val="00AF78AA"/>
    <w:rsid w:val="00B12C1C"/>
    <w:rsid w:val="00B23AA7"/>
    <w:rsid w:val="00B63E3A"/>
    <w:rsid w:val="00B830A7"/>
    <w:rsid w:val="00B90482"/>
    <w:rsid w:val="00BB7BAC"/>
    <w:rsid w:val="00BD6B4F"/>
    <w:rsid w:val="00BF53C9"/>
    <w:rsid w:val="00C24941"/>
    <w:rsid w:val="00C30FA3"/>
    <w:rsid w:val="00C446B5"/>
    <w:rsid w:val="00C753E6"/>
    <w:rsid w:val="00C825DC"/>
    <w:rsid w:val="00C92590"/>
    <w:rsid w:val="00CB4F63"/>
    <w:rsid w:val="00CC30FE"/>
    <w:rsid w:val="00CD2BA0"/>
    <w:rsid w:val="00CD3E68"/>
    <w:rsid w:val="00CD3F31"/>
    <w:rsid w:val="00CF3B5F"/>
    <w:rsid w:val="00D24658"/>
    <w:rsid w:val="00D27F59"/>
    <w:rsid w:val="00D451F5"/>
    <w:rsid w:val="00D62912"/>
    <w:rsid w:val="00D70B0A"/>
    <w:rsid w:val="00D7612B"/>
    <w:rsid w:val="00D86165"/>
    <w:rsid w:val="00D908E8"/>
    <w:rsid w:val="00E221EC"/>
    <w:rsid w:val="00E40068"/>
    <w:rsid w:val="00E4136A"/>
    <w:rsid w:val="00E92F6C"/>
    <w:rsid w:val="00EB0DB0"/>
    <w:rsid w:val="00EB1FA6"/>
    <w:rsid w:val="00EC2D37"/>
    <w:rsid w:val="00F05E06"/>
    <w:rsid w:val="00F06F03"/>
    <w:rsid w:val="00F30308"/>
    <w:rsid w:val="00F33EC7"/>
    <w:rsid w:val="00F47429"/>
    <w:rsid w:val="00F47E9F"/>
    <w:rsid w:val="00F724B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A877F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5F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C27BAA5E5264F40B96BA9E5E26A67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005478-CE9B-4A6E-80A3-AAF48B793EE3}"/>
      </w:docPartPr>
      <w:docPartBody>
        <w:p w:rsidR="00FD2156" w:rsidRDefault="005E05A9" w:rsidP="005E05A9">
          <w:pPr>
            <w:pStyle w:val="EC27BAA5E5264F40B96BA9E5E26A6759"/>
          </w:pPr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55906"/>
    <w:rsid w:val="002B2EB8"/>
    <w:rsid w:val="002C0B75"/>
    <w:rsid w:val="00311D82"/>
    <w:rsid w:val="003B7DF7"/>
    <w:rsid w:val="00406D33"/>
    <w:rsid w:val="00551851"/>
    <w:rsid w:val="005B02F3"/>
    <w:rsid w:val="005B55E5"/>
    <w:rsid w:val="005E05A9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03ADB"/>
    <w:rsid w:val="00C6712D"/>
    <w:rsid w:val="00C832B9"/>
    <w:rsid w:val="00C95CBD"/>
    <w:rsid w:val="00CA715E"/>
    <w:rsid w:val="00DE3C16"/>
    <w:rsid w:val="00DE78BA"/>
    <w:rsid w:val="00E40892"/>
    <w:rsid w:val="00E55FA5"/>
    <w:rsid w:val="00EA2C9C"/>
    <w:rsid w:val="00F37AC4"/>
    <w:rsid w:val="00FC32A2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E05A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C27BAA5E5264F40B96BA9E5E26A6759">
    <w:name w:val="EC27BAA5E5264F40B96BA9E5E26A6759"/>
    <w:rsid w:val="005E05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6048</Characters>
  <Application>Microsoft Office Word</Application>
  <DocSecurity>4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</cp:revision>
  <cp:lastPrinted>2022-09-21T09:12:00Z</cp:lastPrinted>
  <dcterms:created xsi:type="dcterms:W3CDTF">2024-01-08T12:50:00Z</dcterms:created>
  <dcterms:modified xsi:type="dcterms:W3CDTF">2024-01-08T12:50:00Z</dcterms:modified>
</cp:coreProperties>
</file>