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371888E2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4-06-25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E00BEB">
            <w:rPr>
              <w:rStyle w:val="Style28"/>
            </w:rPr>
            <w:t>25. lipnja 2024.</w:t>
          </w:r>
        </w:sdtContent>
      </w:sdt>
    </w:p>
    <w:p w14:paraId="26C19796" w14:textId="77307A2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B16C48">
            <w:rPr>
              <w:rStyle w:val="Style29"/>
            </w:rPr>
            <w:t>Ultrazvuk u sestrinskoj praksi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26088371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B16C48">
            <w:rPr>
              <w:rStyle w:val="Style52"/>
            </w:rPr>
            <w:t>Doc. dr. sc. Adriano Friganović, dr. med.</w:t>
          </w:r>
        </w:sdtContent>
      </w:sdt>
    </w:p>
    <w:p w14:paraId="731A239E" w14:textId="53F5089B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9" w:history="1">
            <w:r w:rsidR="00B16C48">
              <w:rPr>
                <w:rStyle w:val="Hiperveza"/>
              </w:rPr>
              <w:t>adriano@hdmsarist.hr</w:t>
            </w:r>
          </w:hyperlink>
        </w:sdtContent>
      </w:sdt>
    </w:p>
    <w:p w14:paraId="26F9C52A" w14:textId="1E373B0C" w:rsidR="005C2F41" w:rsidRPr="00CD3F31" w:rsidRDefault="00E221EC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</w:pPr>
      <w:r w:rsidRPr="00CD3F31">
        <w:rPr>
          <w:rFonts w:cs="Arial"/>
          <w:b/>
        </w:rPr>
        <w:t>Katedra</w:t>
      </w:r>
      <w:r w:rsidR="00BF53C9" w:rsidRPr="00CD3F31">
        <w:rPr>
          <w:rFonts w:cs="Arial"/>
          <w:b/>
        </w:rPr>
        <w:t xml:space="preserve">: </w:t>
      </w:r>
      <w:sdt>
        <w:sdtPr>
          <w:rPr>
            <w:rStyle w:val="Style22"/>
          </w:rPr>
          <w:alias w:val="Katedre FZS"/>
          <w:tag w:val="Katedra FZS"/>
          <w:id w:val="920460102"/>
          <w:placeholder>
            <w:docPart w:val="723D5396ED8A4BA781285826F74A1C19"/>
          </w:placeholder>
          <w:comboBox>
            <w:listItem w:value="-"/>
            <w:listItem w:displayText="Katedra za temeljne medicinske znanosti" w:value="Katedra za temeljne medicinske znanosti"/>
            <w:listItem w:displayText="Katedra za kliničke medicinske znanosti I" w:value="Katedra za kliničke medicinske znanosti I"/>
            <w:listItem w:displayText="Katedra za kliničke medicinske znanosti II" w:value="Katedra za kliničke medicinske znanosti II"/>
            <w:listItem w:displayText="Katedra za laboratorijsku i radiološku dijagnostiku" w:value="Katedra za laboratorijsku i radiološku dijagnostiku"/>
            <w:listItem w:displayText="Katedra za sestrinstvo" w:value="Katedra za sestrinstvo"/>
            <w:listItem w:displayText="Katedra za javno zdravstvo" w:value="Katedra za javno zdravstvo"/>
            <w:listItem w:displayText="Katedra za fizioterapiju" w:value="Katedra za fizioterapiju"/>
            <w:listItem w:displayText="Katedra za primaljstvo" w:value="Katedra za primaljstvo"/>
          </w:comboBox>
        </w:sdtPr>
        <w:sdtEndPr>
          <w:rPr>
            <w:rStyle w:val="Style20"/>
            <w:rFonts w:asciiTheme="minorHAnsi" w:hAnsiTheme="minorHAnsi"/>
            <w:color w:val="auto"/>
          </w:rPr>
        </w:sdtEndPr>
        <w:sdtContent>
          <w:r w:rsidR="00B16C48">
            <w:rPr>
              <w:rStyle w:val="Style22"/>
            </w:rPr>
            <w:t>Katedra za sestrinstvo</w:t>
          </w:r>
        </w:sdtContent>
      </w:sdt>
      <w:r w:rsidR="00BF53C9" w:rsidRPr="00CD3F31">
        <w:rPr>
          <w:rFonts w:cs="Arial"/>
          <w:b/>
        </w:rPr>
        <w:t xml:space="preserve"> </w:t>
      </w:r>
      <w:r w:rsidR="00D7612B" w:rsidRPr="00CD3F31">
        <w:rPr>
          <w:rFonts w:cs="Arial"/>
          <w:b/>
        </w:rPr>
        <w:tab/>
        <w:t xml:space="preserve">  </w:t>
      </w:r>
    </w:p>
    <w:p w14:paraId="570DABE8" w14:textId="77777777" w:rsidR="00542ABA" w:rsidRPr="00CD3F31" w:rsidRDefault="00542ABA" w:rsidP="00EB67E1">
      <w:pPr>
        <w:spacing w:after="0" w:line="360" w:lineRule="auto"/>
        <w:rPr>
          <w:rFonts w:cs="Arial"/>
          <w:b/>
          <w:color w:val="000000" w:themeColor="text1"/>
        </w:rPr>
        <w:sectPr w:rsidR="00542ABA" w:rsidRPr="00CD3F31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288C058" w14:textId="1B4E5862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Prijediplomski sveučilišni studiji - Sestrinstvo redovni" w:value="Prijediplomski sveučilišni studiji - Sestrinstvo redovni"/>
            <w:listItem w:displayText="Prijediplomski sveučilišni studiji - Sestrinstvo izvanredni" w:value="Prijediplomski sveučilišni studiji - Sestrinstvo izvanredni"/>
            <w:listItem w:displayText="Prijediplomski sveučilišni studij - Primaljstvo redovni" w:value="Prijediplomski sveučilišni studij - Primaljstvo redovni"/>
            <w:listItem w:displayText="Prijediplomski stručni studiji - Sestrinstvo redovni" w:value="Prijediplomski stručni studiji - Sestrinstvo redovni"/>
            <w:listItem w:displayText="Prijediplomski stručni studiji - Sestrinstvo izvanredni" w:value="Prijediplomski stručni studiji - Sestrinstvo izvanredni"/>
            <w:listItem w:displayText="Prijediplomski stručni studiji - Radiološka tehnologija redovni" w:value="Prijediplomski stručni studiji - Radiološka tehnologija redovni"/>
            <w:listItem w:displayText="Prijediplomski stručni studiji - Radiološka tehnologija izvanredni" w:value="Prijediplomski stručni studiji - Radiološka tehnologija izvanredni"/>
            <w:listItem w:displayText="Prijediplomski stručni studiji - Primaljstvo redovni" w:value="Prijediplomski stručni studiji - Primaljstvo redovni"/>
            <w:listItem w:displayText="Prijediplomski stručni studiji - Primaljstvo izvanredni" w:value="Prijediplomski stručni studiji - Primaljstvo izvanredni"/>
            <w:listItem w:displayText="Prijediplomski stručni studiji - Fizioterapija redovni" w:value="Prije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Sestrinstvo - Javno zdravstvo" w:value="Sveučilišni diplomski studiji - Sestrinstvo - Javno zdravstvo"/>
            <w:listItem w:displayText="Sveučilišni diplomski studiji - Sestrinstvo - Gerontologija i palijativna skrb starijih" w:value="Sveučilišni diplomski studiji - Sestrinstvo - Gerontologija i palijativna skrb starijih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  <w:listItem w:displayText="Sestrinstvo - Dislocirani studij Karlovac" w:value="Sestrinstvo - Dislocirani studij Karlovac"/>
          </w:comboBox>
        </w:sdtPr>
        <w:sdtEndPr>
          <w:rPr>
            <w:rStyle w:val="Style24"/>
          </w:rPr>
        </w:sdtEndPr>
        <w:sdtContent>
          <w:r w:rsidR="00B16C48">
            <w:rPr>
              <w:rStyle w:val="Style24"/>
            </w:rPr>
            <w:t>Prijediplomski sveučilišni studiji - Sestrinstvo redovni</w:t>
          </w:r>
        </w:sdtContent>
      </w:sdt>
    </w:p>
    <w:p w14:paraId="41C5B683" w14:textId="74ED9766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B16C48">
            <w:rPr>
              <w:rStyle w:val="Style9"/>
            </w:rPr>
            <w:t>3</w:t>
          </w:r>
        </w:sdtContent>
      </w:sdt>
    </w:p>
    <w:p w14:paraId="58F79DEC" w14:textId="06A4507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21./2022." w:value="2021./2022."/>
            <w:listItem w:displayText="2022./2023." w:value="2022./2023."/>
            <w:listItem w:displayText="2023./2024." w:value="2023./2024."/>
            <w:listItem w:displayText="2024./2025." w:value="2024./2025."/>
          </w:comboBox>
        </w:sdtPr>
        <w:sdtEndPr>
          <w:rPr>
            <w:rStyle w:val="Style8"/>
          </w:rPr>
        </w:sdtEndPr>
        <w:sdtContent>
          <w:r w:rsidR="00B16C48">
            <w:rPr>
              <w:rStyle w:val="Style39"/>
            </w:rPr>
            <w:t>2024./2025.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lang w:val="hr-HR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Arial" w:hAnsi="Arial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E6000FF" w14:textId="0193E5A3" w:rsidR="00B16C48" w:rsidRPr="00B16C48" w:rsidRDefault="00B16C48" w:rsidP="00B16C48">
                <w:pPr>
                  <w:pStyle w:val="Default"/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Kolegij </w:t>
                </w:r>
                <w:r w:rsidRPr="00B16C48"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hr-HR"/>
                  </w:rPr>
                  <w:t>Ultrazvuk u sestrinskoj praksi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je je izborni kolegij na trećoj godini redovnog </w:t>
                </w:r>
                <w:r w:rsidR="00C310D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sveučilišnog 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 xml:space="preserve"> studija </w:t>
                </w:r>
                <w:r w:rsidR="00C310DF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s</w:t>
                </w:r>
                <w:r w:rsidRPr="00B16C48">
                  <w:rPr>
                    <w:rFonts w:asciiTheme="minorHAnsi" w:hAnsiTheme="minorHAnsi" w:cstheme="minorHAnsi"/>
                    <w:sz w:val="22"/>
                    <w:szCs w:val="22"/>
                    <w:lang w:val="hr-HR"/>
                  </w:rPr>
                  <w:t>estrinstva i sastoji se od 15 sati predavanja, 15 sati vježbi, ukupno 30 sati (2 ECTS). Kolegij se izvodi u prostorijama  Kabineta vještina Katedre za anesteziologiju, reanimatologiju i intenzivno liječenje Medicinskog fakulteta u Rijeci i Klinike za anesteziologiju i intenzivno liječenje Kliničkog bolničkog centra Rijeka.</w:t>
                </w:r>
              </w:p>
              <w:p w14:paraId="3FAD6D41" w14:textId="21DD4B66" w:rsidR="005C2F41" w:rsidRPr="00CD3F31" w:rsidRDefault="00B16C48" w:rsidP="00B16C48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B16C48">
                  <w:rPr>
                    <w:rFonts w:asciiTheme="minorHAnsi" w:hAnsiTheme="minorHAnsi" w:cstheme="minorHAnsi"/>
                    <w:b/>
                    <w:bCs/>
                    <w:lang w:val="hr-HR"/>
                  </w:rPr>
                  <w:t xml:space="preserve">Cilj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kolegija je upoznati studente sa temeljnim postavkama ultrazvuka. Prikazati im ultrazvučnu anatomiju gornjih </w:t>
                </w:r>
                <w:r>
                  <w:rPr>
                    <w:rFonts w:asciiTheme="minorHAnsi" w:hAnsiTheme="minorHAnsi" w:cstheme="minorHAnsi"/>
                    <w:lang w:val="hr-HR"/>
                  </w:rPr>
                  <w:t xml:space="preserve">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donjih ekstremiteta</w:t>
                </w:r>
                <w:r>
                  <w:rPr>
                    <w:rFonts w:asciiTheme="minorHAnsi" w:hAnsiTheme="minorHAnsi" w:cstheme="minorHAnsi"/>
                    <w:lang w:val="hr-HR"/>
                  </w:rPr>
                  <w:t>, te ultrazvučnu anatomiju pleularnog prostora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. Tijekom kolegija studenti će 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samostalno </w:t>
                </w:r>
                <w:r w:rsidR="00C310DF">
                  <w:rPr>
                    <w:rFonts w:asciiTheme="minorHAnsi" w:hAnsiTheme="minorHAnsi" w:cstheme="minorHAnsi"/>
                    <w:lang w:val="hr-HR"/>
                  </w:rPr>
                  <w:t>p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ravilno postav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iti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i održava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ti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perifern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vensk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i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 xml:space="preserve"> put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uz pomoć ultrazvuka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,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ultrazvučno uvoditi iglu na modelu, prepoznati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komplikacij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>e p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ri otvaranju i održavanju perifernog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, prepoznati prediktore za procijenu </w:t>
                </w:r>
                <w:r w:rsidRPr="00B16C48">
                  <w:rPr>
                    <w:rFonts w:asciiTheme="minorHAnsi" w:hAnsiTheme="minorHAnsi" w:cstheme="minorHAnsi"/>
                    <w:lang w:val="hr-HR"/>
                  </w:rPr>
                  <w:t>otežanog venskog venskog puta</w:t>
                </w:r>
                <w:r w:rsidR="00BA6F9E">
                  <w:rPr>
                    <w:rFonts w:asciiTheme="minorHAnsi" w:hAnsiTheme="minorHAnsi" w:cstheme="minorHAnsi"/>
                    <w:lang w:val="hr-HR"/>
                  </w:rPr>
                  <w:t xml:space="preserve"> te prepoznati A i B linije pri ultrazvučnom pregledu pluća. </w:t>
                </w:r>
              </w:p>
            </w:tc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002F977" w14:textId="77777777" w:rsidR="007C5EA8" w:rsidRDefault="00BA6F9E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Veronika Podlogar, dr. med., Doc. dr. sc. </w:t>
                </w:r>
                <w:r w:rsidR="007C5EA8">
                  <w:rPr>
                    <w:rFonts w:ascii="Calibri" w:hAnsi="Calibri"/>
                    <w:sz w:val="22"/>
                    <w:szCs w:val="22"/>
                    <w:lang w:val="hr-HR"/>
                  </w:rPr>
                  <w:t>Robert Marčun, dr. med., Izv. Prof. dr. sc. Borut Jug, dr. med. „Ultrazvuk uz krevet u hitnim stanjima, Stručna monografija i visokoškolski udžbenik, Prevedeno i dopunsko izdanje., Slovensko zdravniško društvo, Društo študentov medicine Slovenije,  Medicinski fakultet u Rijeci, 2013. godine.</w:t>
                </w:r>
              </w:p>
              <w:p w14:paraId="4C305F31" w14:textId="46308FA1" w:rsidR="005C2F41" w:rsidRPr="00CD3F31" w:rsidRDefault="005C2F41" w:rsidP="005970E0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</w:p>
            </w:tc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11AA24" w14:textId="77777777" w:rsidR="005C2F41" w:rsidRPr="00CD3F31" w:rsidRDefault="00481703" w:rsidP="00481703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ajorEastAsia" w:hAnsiTheme="minorHAnsi"/>
                    <w:color w:val="A6A6A6" w:themeColor="background1" w:themeShade="A6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4F92EA1D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067D260F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7CB60E78" w14:textId="77777777" w:rsidR="007C5EA8" w:rsidRDefault="007C5EA8" w:rsidP="005C2F41">
      <w:pPr>
        <w:pStyle w:val="Default"/>
        <w:spacing w:after="120"/>
        <w:rPr>
          <w:rFonts w:ascii="Calibri" w:hAnsi="Calibri"/>
          <w:b/>
          <w:bCs/>
          <w:sz w:val="22"/>
          <w:szCs w:val="22"/>
          <w:lang w:val="hr-HR"/>
        </w:rPr>
      </w:pPr>
    </w:p>
    <w:p w14:paraId="26578A3A" w14:textId="0A29B29E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lastRenderedPageBreak/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52B359ED" w14:textId="458DBEED" w:rsidR="00F129AA" w:rsidRDefault="007C5EA8" w:rsidP="007C5EA8">
                <w:pPr>
                  <w:pStyle w:val="Podnoje"/>
                  <w:outlineLvl w:val="0"/>
                </w:pPr>
                <w:r>
                  <w:t>P1. Periferni venski put:</w:t>
                </w:r>
              </w:p>
              <w:p w14:paraId="5747FFA0" w14:textId="77777777" w:rsidR="007C5EA8" w:rsidRDefault="007C5EA8" w:rsidP="007C5EA8">
                <w:pPr>
                  <w:pStyle w:val="Podnoje"/>
                  <w:outlineLvl w:val="0"/>
                </w:pPr>
                <w:r>
                  <w:t>- indikacije</w:t>
                </w:r>
              </w:p>
              <w:p w14:paraId="002691B8" w14:textId="77777777" w:rsidR="007C5EA8" w:rsidRDefault="007C5EA8" w:rsidP="007C5EA8">
                <w:pPr>
                  <w:pStyle w:val="Podnoje"/>
                  <w:outlineLvl w:val="0"/>
                </w:pPr>
                <w:r>
                  <w:t>- komplikacije</w:t>
                </w:r>
              </w:p>
              <w:p w14:paraId="62B0E53B" w14:textId="77777777" w:rsidR="007C5EA8" w:rsidRDefault="007C5EA8" w:rsidP="007C5EA8">
                <w:pPr>
                  <w:pStyle w:val="Podnoje"/>
                  <w:outlineLvl w:val="0"/>
                </w:pPr>
                <w:r>
                  <w:t>- prediktori za procjenu otežanog venskog puta</w:t>
                </w:r>
              </w:p>
              <w:p w14:paraId="3756FAC7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1EDF6D33" w14:textId="77777777" w:rsidR="007C5EA8" w:rsidRDefault="007C5EA8" w:rsidP="007C5EA8">
                <w:pPr>
                  <w:pStyle w:val="Podnoje"/>
                  <w:outlineLvl w:val="0"/>
                </w:pPr>
                <w:r>
                  <w:t>P2. Tehnike postavljanja perifernog venskog puta:</w:t>
                </w:r>
              </w:p>
              <w:p w14:paraId="7EA23447" w14:textId="58EFEAF3" w:rsidR="007C5EA8" w:rsidRDefault="007C5EA8" w:rsidP="007C5EA8">
                <w:pPr>
                  <w:pStyle w:val="Podnoje"/>
                  <w:outlineLvl w:val="0"/>
                </w:pPr>
                <w:r>
                  <w:t>- odabir vene za venepunkciju</w:t>
                </w:r>
              </w:p>
              <w:p w14:paraId="2FBC7484" w14:textId="77777777" w:rsidR="007C5EA8" w:rsidRDefault="007C5EA8" w:rsidP="007C5EA8">
                <w:pPr>
                  <w:pStyle w:val="Podnoje"/>
                  <w:outlineLvl w:val="0"/>
                </w:pPr>
                <w:r>
                  <w:t>- odabir kanile – katetera za venepunkciju</w:t>
                </w:r>
              </w:p>
              <w:p w14:paraId="6BCEB502" w14:textId="77777777" w:rsidR="007C5EA8" w:rsidRDefault="007C5EA8" w:rsidP="007C5EA8">
                <w:pPr>
                  <w:pStyle w:val="Podnoje"/>
                  <w:outlineLvl w:val="0"/>
                </w:pPr>
                <w:r>
                  <w:t>- izvođenje postupka tradicionalnom tehnikom</w:t>
                </w:r>
              </w:p>
              <w:p w14:paraId="7402EB62" w14:textId="77777777" w:rsidR="007C5EA8" w:rsidRDefault="007C5EA8" w:rsidP="007C5EA8">
                <w:pPr>
                  <w:pStyle w:val="Podnoje"/>
                  <w:outlineLvl w:val="0"/>
                </w:pPr>
                <w:r>
                  <w:t>- IO put</w:t>
                </w:r>
              </w:p>
              <w:p w14:paraId="2F0D10E7" w14:textId="77777777" w:rsidR="007C5EA8" w:rsidRDefault="007C5EA8" w:rsidP="007C5EA8">
                <w:pPr>
                  <w:pStyle w:val="Podnoje"/>
                  <w:outlineLvl w:val="0"/>
                </w:pPr>
                <w:r>
                  <w:t>- SC put</w:t>
                </w:r>
              </w:p>
              <w:p w14:paraId="234E42F7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0C6BB76E" w14:textId="75F1F377" w:rsidR="007C5EA8" w:rsidRDefault="007C5EA8" w:rsidP="007C5EA8">
                <w:pPr>
                  <w:pStyle w:val="Podnoje"/>
                  <w:outlineLvl w:val="0"/>
                </w:pPr>
                <w:r>
                  <w:t xml:space="preserve">P3. </w:t>
                </w:r>
                <w:r w:rsidR="00F129AA">
                  <w:t>Temeljne postavke ultrazvuka i medicinska oprema</w:t>
                </w:r>
                <w:r>
                  <w:t>:</w:t>
                </w:r>
              </w:p>
              <w:p w14:paraId="004E746F" w14:textId="77777777" w:rsidR="00F129AA" w:rsidRDefault="007C5EA8" w:rsidP="007C5EA8">
                <w:pPr>
                  <w:pStyle w:val="Podnoje"/>
                  <w:outlineLvl w:val="0"/>
                </w:pPr>
                <w:r>
                  <w:t xml:space="preserve">- </w:t>
                </w:r>
                <w:r w:rsidR="00F129AA">
                  <w:t>osove ultrazvuka</w:t>
                </w:r>
              </w:p>
              <w:p w14:paraId="359D22DC" w14:textId="77777777" w:rsidR="00F129AA" w:rsidRDefault="00F129AA" w:rsidP="007C5EA8">
                <w:pPr>
                  <w:pStyle w:val="Podnoje"/>
                  <w:outlineLvl w:val="0"/>
                </w:pPr>
                <w:r>
                  <w:t>- intereakcija ultrazvuka s tkivima</w:t>
                </w:r>
              </w:p>
              <w:p w14:paraId="4495F261" w14:textId="77777777" w:rsidR="00F129AA" w:rsidRDefault="00F129AA" w:rsidP="007C5EA8">
                <w:pPr>
                  <w:pStyle w:val="Podnoje"/>
                  <w:outlineLvl w:val="0"/>
                </w:pPr>
                <w:r>
                  <w:t>- ultrazvučne sonde</w:t>
                </w:r>
              </w:p>
              <w:p w14:paraId="3E1D9FBF" w14:textId="77777777" w:rsidR="00F129AA" w:rsidRDefault="00F129AA" w:rsidP="007C5EA8">
                <w:pPr>
                  <w:pStyle w:val="Podnoje"/>
                  <w:outlineLvl w:val="0"/>
                </w:pPr>
                <w:r>
                  <w:t>- orijentacija sonde</w:t>
                </w:r>
              </w:p>
              <w:p w14:paraId="65E6B58C" w14:textId="77777777" w:rsidR="00F129AA" w:rsidRDefault="00F129AA" w:rsidP="007C5EA8">
                <w:pPr>
                  <w:pStyle w:val="Podnoje"/>
                  <w:outlineLvl w:val="0"/>
                </w:pPr>
                <w:r>
                  <w:t>- osnovni pokreti sonde</w:t>
                </w:r>
              </w:p>
              <w:p w14:paraId="3309752F" w14:textId="77777777" w:rsidR="00F129AA" w:rsidRDefault="00F129AA" w:rsidP="007C5EA8">
                <w:pPr>
                  <w:pStyle w:val="Podnoje"/>
                  <w:outlineLvl w:val="0"/>
                </w:pPr>
                <w:r>
                  <w:t>- osnovno korištenje funkcija na ultrazvučnom aparatu</w:t>
                </w:r>
              </w:p>
              <w:p w14:paraId="77D22197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535FA04E" w14:textId="63C617E0" w:rsidR="007C5EA8" w:rsidRDefault="007C5EA8" w:rsidP="007C5EA8">
                <w:pPr>
                  <w:pStyle w:val="Podnoje"/>
                  <w:outlineLvl w:val="0"/>
                </w:pPr>
                <w:r>
                  <w:t>P4. Ultrazvuk</w:t>
                </w:r>
                <w:r w:rsidR="00F129AA">
                  <w:t xml:space="preserve"> pluća</w:t>
                </w:r>
                <w:r>
                  <w:t>:</w:t>
                </w:r>
              </w:p>
              <w:p w14:paraId="6422957A" w14:textId="77777777" w:rsidR="00F129AA" w:rsidRDefault="007C5EA8" w:rsidP="007C5EA8">
                <w:pPr>
                  <w:pStyle w:val="Podnoje"/>
                  <w:outlineLvl w:val="0"/>
                </w:pPr>
                <w:r>
                  <w:t xml:space="preserve">- </w:t>
                </w:r>
                <w:r w:rsidR="00F129AA">
                  <w:t>ultrazvučna anatomija pluća i prsne stijenke</w:t>
                </w:r>
              </w:p>
              <w:p w14:paraId="5C3DC626" w14:textId="77777777" w:rsidR="00F129AA" w:rsidRDefault="00F129AA" w:rsidP="007C5EA8">
                <w:pPr>
                  <w:pStyle w:val="Podnoje"/>
                  <w:outlineLvl w:val="0"/>
                </w:pPr>
                <w:r>
                  <w:t>- znakovi i artefakti u međurebranim prostorim</w:t>
                </w:r>
              </w:p>
              <w:p w14:paraId="2F3E15CD" w14:textId="74BB1E3B" w:rsidR="00F129AA" w:rsidRDefault="00F129AA" w:rsidP="007C5EA8">
                <w:pPr>
                  <w:pStyle w:val="Podnoje"/>
                  <w:outlineLvl w:val="0"/>
                </w:pPr>
                <w:r>
                  <w:t>- znakovi i artefakti u kostodijafragmalnom kutu</w:t>
                </w:r>
              </w:p>
              <w:p w14:paraId="2581EF38" w14:textId="5BB61E74" w:rsidR="007C5EA8" w:rsidRDefault="00F129AA" w:rsidP="007C5EA8">
                <w:pPr>
                  <w:pStyle w:val="Podnoje"/>
                  <w:outlineLvl w:val="0"/>
                </w:pPr>
                <w:r>
                  <w:t>- češća bolesna stanja</w:t>
                </w:r>
              </w:p>
              <w:p w14:paraId="04C2FB9B" w14:textId="77777777" w:rsidR="007C5EA8" w:rsidRDefault="007C5EA8" w:rsidP="007C5EA8">
                <w:pPr>
                  <w:pStyle w:val="Podnoje"/>
                  <w:outlineLvl w:val="0"/>
                </w:pPr>
              </w:p>
              <w:p w14:paraId="473B2EFE" w14:textId="77777777" w:rsidR="007C5EA8" w:rsidRDefault="007C5EA8" w:rsidP="007C5EA8">
                <w:pPr>
                  <w:pStyle w:val="Podnoje"/>
                  <w:outlineLvl w:val="0"/>
                </w:pPr>
                <w:r>
                  <w:t>P5. Ultrazvuk u otvaranju perifernog venskog puta:</w:t>
                </w:r>
              </w:p>
              <w:p w14:paraId="0052D780" w14:textId="77777777" w:rsidR="00E80B81" w:rsidRDefault="007C5EA8" w:rsidP="007C5EA8">
                <w:pPr>
                  <w:pStyle w:val="Podnoje"/>
                  <w:outlineLvl w:val="0"/>
                </w:pPr>
                <w:r>
                  <w:t xml:space="preserve">- </w:t>
                </w:r>
                <w:r w:rsidR="00E80B81">
                  <w:t>prikaz krvnih žila ultrazvukom</w:t>
                </w:r>
              </w:p>
              <w:p w14:paraId="1C199CD0" w14:textId="77777777" w:rsidR="00E80B81" w:rsidRDefault="00E80B81" w:rsidP="007C5EA8">
                <w:pPr>
                  <w:pStyle w:val="Podnoje"/>
                  <w:outlineLvl w:val="0"/>
                </w:pPr>
                <w:r>
                  <w:t>- ultrazvučno vođen periferni venski pristup</w:t>
                </w:r>
              </w:p>
              <w:p w14:paraId="72AE9B68" w14:textId="77777777" w:rsidR="00E80B81" w:rsidRDefault="00E80B81" w:rsidP="007C5EA8">
                <w:pPr>
                  <w:pStyle w:val="Podnoje"/>
                  <w:outlineLvl w:val="0"/>
                </w:pPr>
                <w:r>
                  <w:t>- planiranje uspostave perifernog venskog pristupa i priprema</w:t>
                </w:r>
              </w:p>
              <w:p w14:paraId="5510E458" w14:textId="6366B10A" w:rsidR="005C2F41" w:rsidRPr="00CD3F31" w:rsidRDefault="00E80B81" w:rsidP="00E80B81">
                <w:pPr>
                  <w:pStyle w:val="Podnoje"/>
                  <w:outlineLvl w:val="0"/>
                </w:pPr>
                <w:r>
                  <w:t>- tehnike postavljanja perifernog venskog katetera</w:t>
                </w:r>
              </w:p>
            </w:tc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lang w:val="hr-HR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1269869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Ultrazvuk u otvaranju perifernog venskog puta:</w:t>
                </w:r>
              </w:p>
              <w:p w14:paraId="00B1D6AE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V1 položaj bolesnika, položaj medicinske sestre</w:t>
                </w:r>
              </w:p>
              <w:p w14:paraId="41857F38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V2 tehnike upravljanja sondom tijekom postupka</w:t>
                </w:r>
              </w:p>
              <w:p w14:paraId="396E4F0D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V3 korištenje „ kolor doplera“ u prikazu struktura</w:t>
                </w:r>
              </w:p>
              <w:p w14:paraId="57DB8481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V4 ultrazvučni prikaz vena nadlaktice</w:t>
                </w:r>
              </w:p>
              <w:p w14:paraId="1B774074" w14:textId="77777777" w:rsidR="007C5EA8" w:rsidRDefault="007C5EA8" w:rsidP="007C5EA8">
                <w:pPr>
                  <w:pStyle w:val="Default"/>
                  <w:rPr>
                    <w:rStyle w:val="Style43"/>
                    <w:lang w:val="hr-HR"/>
                  </w:rPr>
                </w:pPr>
                <w:r>
                  <w:rPr>
                    <w:rStyle w:val="Style43"/>
                    <w:lang w:val="hr-HR"/>
                  </w:rPr>
                  <w:t>V5 ultrazvučni prikaz igle</w:t>
                </w:r>
              </w:p>
              <w:p w14:paraId="6CBB9FC2" w14:textId="48F051B8" w:rsidR="005C2F41" w:rsidRPr="00CD3F31" w:rsidRDefault="007C5EA8" w:rsidP="007C5EA8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  <w:r>
                  <w:rPr>
                    <w:rStyle w:val="Style43"/>
                    <w:rFonts w:cs="Times New Roman"/>
                  </w:rPr>
                  <w:t>V6 venepunkcija na modelu uz postavljenje infuzije</w:t>
                </w:r>
              </w:p>
            </w:tc>
          </w:sdtContent>
        </w:sdt>
      </w:tr>
    </w:tbl>
    <w:p w14:paraId="3C4A0BE8" w14:textId="77777777" w:rsidR="005C2F41" w:rsidRPr="00CD3F31" w:rsidRDefault="005C2F41" w:rsidP="005C2F41"/>
    <w:p w14:paraId="0319C772" w14:textId="77777777" w:rsidR="007C5EA8" w:rsidRDefault="007C5EA8" w:rsidP="005C2F41">
      <w:pPr>
        <w:spacing w:after="0"/>
        <w:jc w:val="both"/>
        <w:rPr>
          <w:rFonts w:cs="Arial"/>
          <w:b/>
          <w:bCs/>
        </w:rPr>
      </w:pPr>
    </w:p>
    <w:p w14:paraId="7FB7A176" w14:textId="03FFB044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0D9A010F" w:rsidR="005C2F41" w:rsidRPr="00CD3F31" w:rsidRDefault="007C5EA8" w:rsidP="007C5EA8">
                <w:r w:rsidRPr="007C5EA8">
                  <w:rPr>
                    <w:rStyle w:val="Style46"/>
                  </w:rPr>
                  <w:t>Redovito pohađanje nastave ta aktivno sudjelovanje u nastavi. Aktivno sudjelovanje u vježbama.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2882F8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ECTS bodovni sustav ocjenjivanja: </w:t>
                </w:r>
              </w:p>
              <w:p w14:paraId="0D954EC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provodi se prema važećem Pravilniku o studijima Sveučilišta u Rijeci, te prema Pravilniku o ocjenjivanju studenata na Fakultetu zdravstvenih studija u Rijeci (usvojenog na Fakultetskom vijeću Fakulteta zdravstvenih studija u Rijeci). </w:t>
                </w:r>
              </w:p>
              <w:p w14:paraId="33FCDDB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Ocjenjivanje studenata vrši se primjenom ECTS (A-E) i brojčanog sustava (1-5). Ocjenjivanje u ECTS sustavu izvodi se apsolutnom raspodjelom. </w:t>
                </w:r>
              </w:p>
              <w:p w14:paraId="06D3C8F9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5D1B11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Ocjenjivanje u ECTS sustavu vrši se apsolutnom raspodjelom, odnosno na temelju konačnog postignuća:</w:t>
                </w:r>
              </w:p>
              <w:p w14:paraId="58841892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 xml:space="preserve">A – 90 - 100% </w:t>
                </w:r>
              </w:p>
              <w:p w14:paraId="5EAF88FB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– 75 - 89,9%</w:t>
                </w:r>
              </w:p>
              <w:p w14:paraId="0F26ED43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– 60 – 74,9%</w:t>
                </w:r>
              </w:p>
              <w:p w14:paraId="6368E247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- 50 - 59,9%</w:t>
                </w:r>
              </w:p>
              <w:p w14:paraId="49BDADC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– 0 - 49,9%</w:t>
                </w:r>
              </w:p>
              <w:p w14:paraId="0CC1CD3F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Ocjene u ECTS sustavu prevode se u brojčani sustav na sljedeći način:</w:t>
                </w:r>
              </w:p>
              <w:p w14:paraId="01EBA4B6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A = izvrstan (5)</w:t>
                </w:r>
              </w:p>
              <w:p w14:paraId="481A7DC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B = vrlo dobar (4)</w:t>
                </w:r>
              </w:p>
              <w:p w14:paraId="3B584D2E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C = dobar (3)</w:t>
                </w:r>
              </w:p>
              <w:p w14:paraId="4595C14A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D = dovoljan (2)</w:t>
                </w:r>
              </w:p>
              <w:p w14:paraId="1D251D16" w14:textId="77777777" w:rsid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  <w:r w:rsidRPr="007C5EA8">
                  <w:rPr>
                    <w:rStyle w:val="Style49"/>
                  </w:rPr>
                  <w:t>F = nedovoljan (1)</w:t>
                </w:r>
              </w:p>
              <w:p w14:paraId="33119D78" w14:textId="77777777" w:rsidR="007C5EA8" w:rsidRPr="007C5EA8" w:rsidRDefault="007C5EA8" w:rsidP="007C5EA8">
                <w:pPr>
                  <w:spacing w:after="0"/>
                  <w:jc w:val="both"/>
                  <w:rPr>
                    <w:rStyle w:val="Style49"/>
                  </w:rPr>
                </w:pPr>
              </w:p>
              <w:p w14:paraId="02FE1719" w14:textId="22DFDF1C" w:rsidR="005C2F41" w:rsidRPr="00CD3F31" w:rsidRDefault="007C5EA8" w:rsidP="007C5EA8">
                <w:pPr>
                  <w:spacing w:after="0"/>
                  <w:jc w:val="both"/>
                </w:pPr>
                <w:r w:rsidRPr="007C5EA8">
                  <w:rPr>
                    <w:rStyle w:val="Style49"/>
                  </w:rPr>
                  <w:t xml:space="preserve">Rad studenata vrednovat će se i ocjenjivati tijekom izvođenja </w:t>
                </w:r>
                <w:r>
                  <w:rPr>
                    <w:rStyle w:val="Style49"/>
                  </w:rPr>
                  <w:t xml:space="preserve">nastave </w:t>
                </w:r>
                <w:r w:rsidRPr="007C5EA8">
                  <w:rPr>
                    <w:rStyle w:val="Style49"/>
                  </w:rPr>
                  <w:t xml:space="preserve">i na </w:t>
                </w:r>
                <w:r w:rsidR="0000216C">
                  <w:rPr>
                    <w:rStyle w:val="Style49"/>
                  </w:rPr>
                  <w:t xml:space="preserve">završnom </w:t>
                </w:r>
                <w:r w:rsidRPr="007C5EA8">
                  <w:rPr>
                    <w:rStyle w:val="Style49"/>
                  </w:rPr>
                  <w:t>ispitu. Tijekom nastave svi studenti su obvezni pristupiti vježbama iz ultrazvuka. Tijekom vježbi voditelj ocjenjuje usvojeno znanje i vještinu svakog studenta. Na vježbama student sakuplja maksimum 50 oc</w:t>
                </w:r>
                <w:r>
                  <w:rPr>
                    <w:rStyle w:val="Style49"/>
                  </w:rPr>
                  <w:t>ij</w:t>
                </w:r>
                <w:r w:rsidR="0000216C">
                  <w:rPr>
                    <w:rStyle w:val="Style49"/>
                  </w:rPr>
                  <w:t>e</w:t>
                </w:r>
                <w:r w:rsidRPr="007C5EA8">
                  <w:rPr>
                    <w:rStyle w:val="Style49"/>
                  </w:rPr>
                  <w:t>nskih bodova</w:t>
                </w:r>
                <w:r w:rsidR="0000216C">
                  <w:rPr>
                    <w:rStyle w:val="Style49"/>
                  </w:rPr>
                  <w:t>, na z</w:t>
                </w:r>
                <w:r w:rsidR="0000216C" w:rsidRPr="00361D4D">
                  <w:rPr>
                    <w:rStyle w:val="Style49"/>
                  </w:rPr>
                  <w:t>avršn</w:t>
                </w:r>
                <w:r w:rsidR="0000216C">
                  <w:rPr>
                    <w:rStyle w:val="Style49"/>
                  </w:rPr>
                  <w:t xml:space="preserve">om </w:t>
                </w:r>
                <w:r w:rsidR="0000216C" w:rsidRPr="00361D4D">
                  <w:rPr>
                    <w:rStyle w:val="Style49"/>
                  </w:rPr>
                  <w:t>ispit</w:t>
                </w:r>
                <w:r w:rsidR="0000216C">
                  <w:rPr>
                    <w:rStyle w:val="Style49"/>
                  </w:rPr>
                  <w:t>u</w:t>
                </w:r>
                <w:r w:rsidR="0000216C" w:rsidRPr="00361D4D">
                  <w:rPr>
                    <w:rStyle w:val="Style49"/>
                  </w:rPr>
                  <w:t xml:space="preserve"> je pismeni </w:t>
                </w:r>
                <w:r w:rsidR="0000216C">
                  <w:rPr>
                    <w:rStyle w:val="Style49"/>
                  </w:rPr>
                  <w:t>test</w:t>
                </w:r>
                <w:r w:rsidR="0000216C" w:rsidRPr="00361D4D">
                  <w:rPr>
                    <w:rStyle w:val="Style49"/>
                  </w:rPr>
                  <w:t xml:space="preserve"> koji se sastoji od 40 pitanja višestrukog izbora</w:t>
                </w:r>
                <w:r w:rsidR="0000216C">
                  <w:rPr>
                    <w:rStyle w:val="Style49"/>
                  </w:rPr>
                  <w:t xml:space="preserve"> i potr</w:t>
                </w:r>
                <w:r w:rsidR="0000216C" w:rsidRPr="00361D4D">
                  <w:rPr>
                    <w:rStyle w:val="Style49"/>
                  </w:rPr>
                  <w:t>ebno je točno odgovoriti na 50% pitanja višestrukog izbora s jednim točnim odgovorom.</w:t>
                </w:r>
              </w:p>
            </w:tc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  <w:showingPlcHdr/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77777777" w:rsidR="005C2F41" w:rsidRPr="00CD3F31" w:rsidRDefault="00481703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Style48"/>
                    <w:color w:val="A6A6A6" w:themeColor="background1" w:themeShade="A6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053F29B8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lastRenderedPageBreak/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D24E73">
        <w:rPr>
          <w:rFonts w:cs="Arial"/>
          <w:b/>
          <w:color w:val="FF0000"/>
          <w:sz w:val="32"/>
        </w:rPr>
        <w:t>4</w:t>
      </w:r>
      <w:r w:rsidR="00596742">
        <w:rPr>
          <w:rFonts w:cs="Arial"/>
          <w:b/>
          <w:color w:val="FF0000"/>
          <w:sz w:val="32"/>
        </w:rPr>
        <w:t>./202</w:t>
      </w:r>
      <w:r w:rsidR="00D24E73">
        <w:rPr>
          <w:rFonts w:cs="Arial"/>
          <w:b/>
          <w:color w:val="FF0000"/>
          <w:sz w:val="32"/>
        </w:rPr>
        <w:t>5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7"/>
        <w:gridCol w:w="1828"/>
        <w:gridCol w:w="1796"/>
        <w:gridCol w:w="1985"/>
        <w:gridCol w:w="2543"/>
      </w:tblGrid>
      <w:tr w:rsidR="005C2F41" w:rsidRPr="00CD3F31" w14:paraId="48DC7ECB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54919B02" w:rsidR="008D4528" w:rsidRPr="00CD3F31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24.02.2025.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130198" w14:textId="67E8CD54" w:rsidR="008D4528" w:rsidRPr="00CD3F31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13-16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0EBE8B55" w:rsidR="008D4528" w:rsidRPr="00CD3F31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5C2F41" w:rsidRPr="00CD3F31" w14:paraId="550903A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7EFACFCB" w:rsidR="005C2F41" w:rsidRPr="00CD3F31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03.03.2025.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BFD0EA" w14:textId="1843DCFD" w:rsidR="005C2F41" w:rsidRPr="00CD3F31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13-16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5C2F41" w:rsidRPr="00CD3F31" w:rsidRDefault="005C2F41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5C2F41" w:rsidRPr="00CD3F31" w:rsidRDefault="005C2F41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03A5ED77" w:rsidR="005C2F41" w:rsidRPr="00CD3F31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8D4528" w:rsidRPr="00CD3F31" w14:paraId="17A3F591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0D3FCB17" w:rsidR="008D4528" w:rsidRPr="00CD3F31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10.03.2025.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EA6D888" w14:textId="08B62A3B" w:rsidR="008D4528" w:rsidRPr="00CD3F31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13-16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0DF3A2E9" w:rsidR="008D4528" w:rsidRPr="00CD3F31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8D4528" w:rsidRPr="00CD3F31" w14:paraId="478C9983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108542" w14:textId="03724758" w:rsidR="008D4528" w:rsidRPr="00CD3F31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17.03.2025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4F6AF" w14:textId="68F8DC52" w:rsidR="008D4528" w:rsidRPr="00CD3F31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13-16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8A33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6B4B2E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2FEC65" w14:textId="22DC4A8E" w:rsidR="008D4528" w:rsidRPr="00CD3F31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B76799" w:rsidRPr="00CD3F31" w14:paraId="0C697E9A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77C0B9" w14:textId="239E770F" w:rsidR="00B76799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24.03.2025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295CA3" w14:textId="1AF181C0" w:rsidR="00B76799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13-16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D3B479" w14:textId="77777777" w:rsidR="00B76799" w:rsidRPr="00CD3F31" w:rsidRDefault="00B7679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F8F4E" w14:textId="77777777" w:rsidR="00B76799" w:rsidRPr="00CD3F31" w:rsidRDefault="00B7679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E954DD" w14:textId="0E11D758" w:rsidR="00B76799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B76799" w:rsidRPr="00CD3F31" w14:paraId="6C1713AE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DC767E" w14:textId="7F0997A2" w:rsidR="00B76799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31.03.2025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BA95F0" w14:textId="3898F976" w:rsidR="00B76799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13-17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17140C" w14:textId="77777777" w:rsidR="00B76799" w:rsidRPr="00CD3F31" w:rsidRDefault="00B7679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68CD94" w14:textId="77777777" w:rsidR="00B76799" w:rsidRPr="00CD3F31" w:rsidRDefault="00B7679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A3699A" w14:textId="44EA58F0" w:rsidR="00B76799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B76799" w:rsidRPr="00CD3F31" w14:paraId="59ED2CF9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76C493" w14:textId="4E776F67" w:rsidR="00B76799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07.04.2025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B600F3F" w14:textId="358715D6" w:rsidR="00B76799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14-16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F35D30B" w14:textId="77777777" w:rsidR="00B76799" w:rsidRPr="00CD3F31" w:rsidRDefault="00B7679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EE256A" w14:textId="77777777" w:rsidR="00B76799" w:rsidRPr="00CD3F31" w:rsidRDefault="00B7679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1E13DF" w14:textId="58D2BEED" w:rsidR="00B76799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B76799" w:rsidRPr="00CD3F31" w14:paraId="24F3EBE4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2C340C" w14:textId="4618D779" w:rsidR="00B76799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14.04.2025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D58028" w14:textId="1562F28A" w:rsidR="00B76799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14-16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A26988" w14:textId="77777777" w:rsidR="00B76799" w:rsidRPr="00CD3F31" w:rsidRDefault="00B7679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B74891" w14:textId="77777777" w:rsidR="00B76799" w:rsidRPr="00CD3F31" w:rsidRDefault="00B7679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67CB6D" w14:textId="45C9BD68" w:rsidR="00B76799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B76799" w:rsidRPr="00CD3F31" w14:paraId="3A07416E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7E6675" w14:textId="22E2FEDD" w:rsidR="00B76799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22.04.2025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2D6867" w14:textId="529D1939" w:rsidR="00B76799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13-15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0AFF59" w14:textId="77777777" w:rsidR="00B76799" w:rsidRPr="00CD3F31" w:rsidRDefault="00B7679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F2E18F" w14:textId="77777777" w:rsidR="00B76799" w:rsidRPr="00CD3F31" w:rsidRDefault="00B7679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C3F7D4" w14:textId="6FDD7A25" w:rsidR="00B76799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B76799" w:rsidRPr="00CD3F31" w14:paraId="2B2C95F7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D956E5" w14:textId="173799DA" w:rsidR="00B76799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28.04.2025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E74716" w14:textId="7083A735" w:rsidR="00B76799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12-15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9F042A" w14:textId="77777777" w:rsidR="00B76799" w:rsidRPr="00CD3F31" w:rsidRDefault="00B7679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06F8BC3" w14:textId="77777777" w:rsidR="00B76799" w:rsidRPr="00CD3F31" w:rsidRDefault="00B7679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517CC7" w14:textId="05B2A0E2" w:rsidR="00B76799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  <w:tr w:rsidR="00B76799" w:rsidRPr="00CD3F31" w14:paraId="4F5841E6" w14:textId="77777777" w:rsidTr="00E221EC">
        <w:trPr>
          <w:jc w:val="center"/>
        </w:trPr>
        <w:tc>
          <w:tcPr>
            <w:tcW w:w="17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C12EAC" w14:textId="3205A83C" w:rsidR="00B76799" w:rsidRDefault="00B76799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29.04.2025</w:t>
            </w:r>
          </w:p>
        </w:tc>
        <w:tc>
          <w:tcPr>
            <w:tcW w:w="1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2858A6" w14:textId="332B47B0" w:rsidR="00B76799" w:rsidRDefault="00B76799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11-14</w:t>
            </w:r>
          </w:p>
        </w:tc>
        <w:tc>
          <w:tcPr>
            <w:tcW w:w="17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DD9BD0" w14:textId="77777777" w:rsidR="00B76799" w:rsidRPr="00CD3F31" w:rsidRDefault="00B76799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AF6DA8" w14:textId="77777777" w:rsidR="00B76799" w:rsidRPr="00CD3F31" w:rsidRDefault="00B76799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5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0E7982" w14:textId="1E69F9B1" w:rsidR="00B76799" w:rsidRDefault="00B76799" w:rsidP="00481703">
            <w:pPr>
              <w:jc w:val="center"/>
              <w:rPr>
                <w:bCs/>
              </w:rPr>
            </w:pPr>
            <w:r>
              <w:rPr>
                <w:bCs/>
              </w:rPr>
              <w:t>Brusić</w:t>
            </w:r>
          </w:p>
        </w:tc>
      </w:tr>
    </w:tbl>
    <w:p w14:paraId="77EA009E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672698EB" w14:textId="77777777" w:rsidR="005C2F41" w:rsidRPr="00CD3F31" w:rsidRDefault="005C2F41" w:rsidP="005C2F41">
      <w:pPr>
        <w:pStyle w:val="Blokteksta"/>
        <w:rPr>
          <w:rFonts w:ascii="Calibri" w:hAnsi="Calibri"/>
          <w:b/>
          <w:bCs/>
          <w:lang w:val="hr-HR"/>
        </w:rPr>
      </w:pPr>
    </w:p>
    <w:p w14:paraId="4EC56263" w14:textId="77777777" w:rsidR="00BD6B4F" w:rsidRPr="00CD3F31" w:rsidRDefault="00BD6B4F">
      <w:pPr>
        <w:spacing w:after="200" w:line="276" w:lineRule="auto"/>
        <w:rPr>
          <w:b/>
        </w:rPr>
      </w:pPr>
      <w:r w:rsidRPr="00CD3F31">
        <w:rPr>
          <w:b/>
        </w:rPr>
        <w:br w:type="page"/>
      </w:r>
    </w:p>
    <w:p w14:paraId="055C42D7" w14:textId="77777777" w:rsidR="005C2F41" w:rsidRDefault="005C2F41" w:rsidP="005C2F41">
      <w:pPr>
        <w:rPr>
          <w:b/>
        </w:rPr>
      </w:pPr>
      <w:r w:rsidRPr="00CD3F31">
        <w:rPr>
          <w:b/>
        </w:rPr>
        <w:lastRenderedPageBreak/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00216C" w:rsidRPr="00CD3F31" w14:paraId="17332448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45A53FF4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F93585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2B1069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C572BAB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726675E6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38A84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E5B1CF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 xml:space="preserve">Periferni venski put 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E33376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39E081" w14:textId="05E1D67D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6B9D5B0E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C5F75F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AFCEA7" w14:textId="77777777" w:rsidR="0000216C" w:rsidRPr="00CD3F31" w:rsidRDefault="0000216C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Tehnika postavljanja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7C00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E7A7A" w14:textId="43EE2F35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41C75D82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BB25E5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A974C5" w14:textId="4CD45741" w:rsidR="0000216C" w:rsidRPr="00CD3F31" w:rsidRDefault="00E80B81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E80B81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Temeljne postavke ultrazvuka i medicinska oprema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F17458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93874" w14:textId="2395EE21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09012745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B13E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6556F" w14:textId="3F410B98" w:rsidR="0000216C" w:rsidRPr="00CD3F31" w:rsidRDefault="00E80B81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E80B81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 pluća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D87417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EA7E6E" w14:textId="49DD34B7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3B413A7A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4C255C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42031A" w14:textId="70171352" w:rsidR="0000216C" w:rsidRPr="00CD3F31" w:rsidRDefault="00E80B81" w:rsidP="00A640A9">
            <w:pPr>
              <w:pStyle w:val="Default"/>
              <w:rPr>
                <w:rFonts w:ascii="Calibri" w:hAnsi="Calibri"/>
                <w:color w:val="auto"/>
                <w:sz w:val="22"/>
                <w:szCs w:val="22"/>
                <w:lang w:val="hr-HR"/>
              </w:rPr>
            </w:pPr>
            <w:r w:rsidRPr="00E80B81">
              <w:rPr>
                <w:rFonts w:ascii="Calibri" w:hAnsi="Calibri"/>
                <w:color w:val="auto"/>
                <w:sz w:val="22"/>
                <w:szCs w:val="22"/>
                <w:lang w:val="hr-HR"/>
              </w:rPr>
              <w:t>Ultrazvuk u otvaranju perifernog venskog puta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DDDA0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C3384" w14:textId="463C2A52" w:rsidR="0000216C" w:rsidRPr="00CD3F31" w:rsidRDefault="0000216C" w:rsidP="00A640A9">
            <w:pPr>
              <w:spacing w:after="0"/>
              <w:jc w:val="center"/>
            </w:pPr>
          </w:p>
        </w:tc>
      </w:tr>
      <w:tr w:rsidR="0000216C" w:rsidRPr="00CD3F31" w14:paraId="1C84523B" w14:textId="77777777" w:rsidTr="00A640A9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06D26F9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67CF155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242F950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5E6324B6" w14:textId="77777777" w:rsidR="0000216C" w:rsidRPr="00CD3F31" w:rsidRDefault="0000216C" w:rsidP="00A640A9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14"/>
        <w:gridCol w:w="1666"/>
        <w:gridCol w:w="2085"/>
      </w:tblGrid>
      <w:tr w:rsidR="00A05341" w:rsidRPr="00CD3F31" w14:paraId="43D3F292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1EC7B01C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</w:t>
            </w: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DBBD3B2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SEMINARI (tema seminara)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9B55656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1CBE190E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05341" w:rsidRPr="00CD3F31" w14:paraId="54B6DB14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350DA5A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97DC1D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47E44171" w14:textId="77777777" w:rsidR="005C2F41" w:rsidRPr="00CD3F31" w:rsidRDefault="005C2F41" w:rsidP="00A05341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1AAF5E06" w14:textId="77777777" w:rsidR="005C2F41" w:rsidRPr="00CD3F31" w:rsidRDefault="005C2F41" w:rsidP="00A05341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B06AE" w:rsidRPr="00CD3F31" w14:paraId="7093E22F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325911A" w14:textId="77777777" w:rsidR="000B06AE" w:rsidRPr="00CD3F31" w:rsidRDefault="000B06AE" w:rsidP="00BF53C9">
            <w:pPr>
              <w:spacing w:after="0"/>
            </w:pPr>
          </w:p>
        </w:tc>
        <w:tc>
          <w:tcPr>
            <w:tcW w:w="48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033C75F4" w14:textId="77777777" w:rsidR="000B06AE" w:rsidRPr="00CD3F31" w:rsidRDefault="000B06AE" w:rsidP="00BF53C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seminara</w:t>
            </w:r>
          </w:p>
        </w:tc>
        <w:tc>
          <w:tcPr>
            <w:tcW w:w="16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185CD82" w14:textId="77777777" w:rsidR="000B06AE" w:rsidRPr="00CD3F31" w:rsidRDefault="000B06AE" w:rsidP="00792B8F">
            <w:pPr>
              <w:spacing w:after="0"/>
              <w:jc w:val="center"/>
            </w:pPr>
          </w:p>
        </w:tc>
        <w:tc>
          <w:tcPr>
            <w:tcW w:w="2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529D317" w14:textId="77777777" w:rsidR="000B06AE" w:rsidRPr="00CD3F31" w:rsidRDefault="000B06AE" w:rsidP="00792B8F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74591431" w14:textId="77777777" w:rsidR="005C2F4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00216C" w:rsidRPr="00CD3F31" w14:paraId="6A19A1D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D1D1808" w14:textId="77777777" w:rsidR="0000216C" w:rsidRPr="00CD3F31" w:rsidRDefault="0000216C" w:rsidP="00A640A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02FD53A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61408AF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99DE9A7" w14:textId="77777777" w:rsidR="0000216C" w:rsidRPr="00CD3F31" w:rsidRDefault="0000216C" w:rsidP="00A640A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00216C" w:rsidRPr="00CD3F31" w14:paraId="6AAC1AC0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622D03" w14:textId="77777777" w:rsidR="0000216C" w:rsidRPr="00CD3F31" w:rsidRDefault="0000216C" w:rsidP="00A640A9">
            <w:pPr>
              <w:spacing w:after="0"/>
              <w:jc w:val="center"/>
            </w:pPr>
            <w:r>
              <w:t>1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65B49D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ED3DC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27D41" w14:textId="0D305D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033CFB4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B2691" w14:textId="77777777" w:rsidR="0000216C" w:rsidRPr="00CD3F31" w:rsidRDefault="0000216C" w:rsidP="00A640A9">
            <w:pPr>
              <w:spacing w:after="0"/>
              <w:jc w:val="center"/>
            </w:pPr>
            <w:r>
              <w:t>2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537B50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EA8D1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F4453" w14:textId="137E5142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580D34F4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814F9A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D79B3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6B7143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E50C13" w14:textId="70001F33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7DC45B8E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55ED1" w14:textId="77777777" w:rsidR="0000216C" w:rsidRPr="00CD3F31" w:rsidRDefault="0000216C" w:rsidP="00A640A9">
            <w:pPr>
              <w:spacing w:after="0"/>
              <w:jc w:val="center"/>
            </w:pPr>
            <w:r>
              <w:t>4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33A2B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B269D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652836" w14:textId="4FB9D9A4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6360A2CA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962C7" w14:textId="77777777" w:rsidR="0000216C" w:rsidRPr="00CD3F31" w:rsidRDefault="0000216C" w:rsidP="00A640A9">
            <w:pPr>
              <w:spacing w:after="0"/>
              <w:jc w:val="center"/>
            </w:pPr>
            <w:r>
              <w:t>5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4F575E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  <w:r w:rsidRPr="00654695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D77A5B" w14:textId="77777777" w:rsidR="0000216C" w:rsidRPr="00CD3F31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DBA4B" w14:textId="27DF5AFF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1B6AB23C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20D88" w14:textId="77777777" w:rsidR="0000216C" w:rsidRDefault="0000216C" w:rsidP="00A640A9">
            <w:pPr>
              <w:spacing w:after="0"/>
              <w:jc w:val="center"/>
            </w:pPr>
            <w:r>
              <w:t>6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DDCE55" w14:textId="77777777" w:rsidR="0000216C" w:rsidRPr="00654695" w:rsidRDefault="0000216C" w:rsidP="00A640A9">
            <w:pPr>
              <w:spacing w:after="0"/>
              <w:jc w:val="center"/>
              <w:rPr>
                <w:bCs/>
                <w:color w:val="000000" w:themeColor="text1"/>
              </w:rPr>
            </w:pPr>
            <w:r w:rsidRPr="00B23AA7">
              <w:rPr>
                <w:bCs/>
                <w:color w:val="000000" w:themeColor="text1"/>
              </w:rPr>
              <w:t>Ultrazvuk u otvaranju perifernog venskog puta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416800" w14:textId="77777777" w:rsidR="0000216C" w:rsidRDefault="0000216C" w:rsidP="00A640A9">
            <w:pPr>
              <w:spacing w:after="0"/>
              <w:jc w:val="center"/>
            </w:pPr>
            <w:r>
              <w:t>3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F88AA" w14:textId="3EB2AA20" w:rsidR="0000216C" w:rsidRPr="00B830A7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  <w:tr w:rsidR="0000216C" w:rsidRPr="00CD3F31" w14:paraId="21FF527F" w14:textId="77777777" w:rsidTr="00A640A9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67445E6B" w14:textId="77777777" w:rsidR="0000216C" w:rsidRPr="00CD3F31" w:rsidRDefault="0000216C" w:rsidP="00A640A9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44E718AB" w14:textId="77777777" w:rsidR="0000216C" w:rsidRPr="00CD3F31" w:rsidRDefault="0000216C" w:rsidP="00A640A9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0AA443D" w14:textId="77777777" w:rsidR="0000216C" w:rsidRPr="00CD3F31" w:rsidRDefault="0000216C" w:rsidP="00A640A9">
            <w:pPr>
              <w:spacing w:after="0"/>
              <w:jc w:val="center"/>
            </w:pPr>
            <w:r>
              <w:t>15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F08DC7C" w14:textId="77777777" w:rsidR="0000216C" w:rsidRPr="00CD3F31" w:rsidRDefault="0000216C" w:rsidP="00A640A9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1C337506" w14:textId="77777777" w:rsidR="0000216C" w:rsidRPr="00CD3F31" w:rsidRDefault="0000216C" w:rsidP="0000216C">
      <w:pPr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p w14:paraId="4A2D5809" w14:textId="6AD8716A" w:rsidR="00846C2B" w:rsidRPr="00CD3F31" w:rsidRDefault="00846C2B">
      <w:pPr>
        <w:spacing w:after="200" w:line="276" w:lineRule="auto"/>
      </w:pPr>
    </w:p>
    <w:tbl>
      <w:tblPr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5C2F41" w:rsidRPr="00CD3F31" w14:paraId="0391AC9A" w14:textId="77777777" w:rsidTr="00BF53C9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489732D3" w14:textId="77777777" w:rsidR="005C2F41" w:rsidRPr="00CD3F31" w:rsidRDefault="005C2F41" w:rsidP="00BF53C9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6B85B585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5C2F41" w:rsidRPr="00CD3F31" w14:paraId="1F24594B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973809" w14:textId="77777777" w:rsidR="005C2F41" w:rsidRPr="00CD3F31" w:rsidRDefault="005C2F41" w:rsidP="00BF53C9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6B90" w14:textId="77777777" w:rsidR="005C2F41" w:rsidRPr="00CD3F31" w:rsidRDefault="005C2F41" w:rsidP="0001711D">
            <w:pPr>
              <w:spacing w:after="0"/>
            </w:pPr>
          </w:p>
        </w:tc>
      </w:tr>
      <w:tr w:rsidR="005C2F41" w:rsidRPr="00CD3F31" w14:paraId="3DDF601A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824DF7" w14:textId="77777777" w:rsidR="005C2F41" w:rsidRPr="00CD3F31" w:rsidRDefault="005C2F41" w:rsidP="00BF53C9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5CDA7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09D91CFC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D769685" w14:textId="77777777" w:rsidR="005C2F41" w:rsidRPr="00CD3F31" w:rsidRDefault="005C2F41" w:rsidP="00BF53C9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93453" w14:textId="77777777" w:rsidR="005C2F41" w:rsidRPr="00CD3F31" w:rsidRDefault="005C2F41" w:rsidP="00BF53C9">
            <w:pPr>
              <w:spacing w:after="0"/>
            </w:pPr>
          </w:p>
        </w:tc>
      </w:tr>
      <w:tr w:rsidR="005C2F41" w:rsidRPr="00CD3F31" w14:paraId="17087389" w14:textId="77777777" w:rsidTr="00BF53C9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939B84D" w14:textId="77777777" w:rsidR="005C2F41" w:rsidRPr="00CD3F31" w:rsidRDefault="005C2F41" w:rsidP="00BF53C9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604A1F" w14:textId="77777777" w:rsidR="005C2F41" w:rsidRPr="00CD3F31" w:rsidRDefault="005C2F41" w:rsidP="00BF53C9">
            <w:pPr>
              <w:spacing w:after="0"/>
            </w:pPr>
          </w:p>
        </w:tc>
      </w:tr>
    </w:tbl>
    <w:p w14:paraId="3A45144E" w14:textId="77777777" w:rsidR="005C2F41" w:rsidRPr="00CD3F31" w:rsidRDefault="005C2F41" w:rsidP="005C2F41"/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9737" w14:textId="77777777" w:rsidR="0063220F" w:rsidRDefault="0063220F">
      <w:pPr>
        <w:spacing w:after="0" w:line="240" w:lineRule="auto"/>
      </w:pPr>
      <w:r>
        <w:separator/>
      </w:r>
    </w:p>
  </w:endnote>
  <w:endnote w:type="continuationSeparator" w:id="0">
    <w:p w14:paraId="5F0AC736" w14:textId="77777777" w:rsidR="0063220F" w:rsidRDefault="0063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792B8F" w:rsidRDefault="00792B8F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742">
      <w:rPr>
        <w:noProof/>
      </w:rPr>
      <w:t>2</w:t>
    </w:r>
    <w:r>
      <w:rPr>
        <w:noProof/>
      </w:rPr>
      <w:fldChar w:fldCharType="end"/>
    </w:r>
  </w:p>
  <w:p w14:paraId="105287D3" w14:textId="77777777" w:rsidR="00792B8F" w:rsidRPr="00AE1B0C" w:rsidRDefault="00792B8F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95F8" w14:textId="77777777" w:rsidR="0063220F" w:rsidRDefault="0063220F">
      <w:pPr>
        <w:spacing w:after="0" w:line="240" w:lineRule="auto"/>
      </w:pPr>
      <w:r>
        <w:separator/>
      </w:r>
    </w:p>
  </w:footnote>
  <w:footnote w:type="continuationSeparator" w:id="0">
    <w:p w14:paraId="1549EF84" w14:textId="77777777" w:rsidR="0063220F" w:rsidRDefault="0063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792B8F" w:rsidRPr="00AE1B0C" w:rsidRDefault="00792B8F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792B8F" w:rsidRPr="00AE1B0C" w:rsidRDefault="00792B8F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>rsity of Rijeka ▪ Faculty of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>th S</w:t>
    </w:r>
    <w:r>
      <w:rPr>
        <w:color w:val="0070C0"/>
        <w:sz w:val="24"/>
      </w:rPr>
      <w:t>tudies</w:t>
    </w:r>
  </w:p>
  <w:p w14:paraId="0A35FFCA" w14:textId="77777777" w:rsidR="00792B8F" w:rsidRPr="004F4BF4" w:rsidRDefault="00792B8F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792B8F" w:rsidRPr="004F4BF4" w:rsidRDefault="00792B8F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792B8F" w:rsidRDefault="00792B8F">
    <w:pPr>
      <w:pStyle w:val="Zaglavlje"/>
    </w:pPr>
  </w:p>
  <w:p w14:paraId="04B809DA" w14:textId="77777777" w:rsidR="00792B8F" w:rsidRDefault="00792B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1"/>
    <w:rsid w:val="0000216C"/>
    <w:rsid w:val="00010F7C"/>
    <w:rsid w:val="0001711D"/>
    <w:rsid w:val="00032FCB"/>
    <w:rsid w:val="0006705E"/>
    <w:rsid w:val="00080AD4"/>
    <w:rsid w:val="00084130"/>
    <w:rsid w:val="00092AA7"/>
    <w:rsid w:val="0009494E"/>
    <w:rsid w:val="000B06AE"/>
    <w:rsid w:val="000E28EB"/>
    <w:rsid w:val="000F01B5"/>
    <w:rsid w:val="000F1A10"/>
    <w:rsid w:val="000F3023"/>
    <w:rsid w:val="00144761"/>
    <w:rsid w:val="00184FD3"/>
    <w:rsid w:val="00196FF0"/>
    <w:rsid w:val="001A3CD4"/>
    <w:rsid w:val="001B3869"/>
    <w:rsid w:val="00230D7A"/>
    <w:rsid w:val="00282364"/>
    <w:rsid w:val="002A0B16"/>
    <w:rsid w:val="002B0C9F"/>
    <w:rsid w:val="002B41D6"/>
    <w:rsid w:val="002F30E3"/>
    <w:rsid w:val="00313E94"/>
    <w:rsid w:val="003234BC"/>
    <w:rsid w:val="003314C1"/>
    <w:rsid w:val="00331DE3"/>
    <w:rsid w:val="00386B8A"/>
    <w:rsid w:val="0039207A"/>
    <w:rsid w:val="003C0F36"/>
    <w:rsid w:val="003C4EE2"/>
    <w:rsid w:val="004306E3"/>
    <w:rsid w:val="004450B5"/>
    <w:rsid w:val="004576C3"/>
    <w:rsid w:val="00481703"/>
    <w:rsid w:val="00484CD6"/>
    <w:rsid w:val="0049207E"/>
    <w:rsid w:val="004B6719"/>
    <w:rsid w:val="004D4B18"/>
    <w:rsid w:val="004F254E"/>
    <w:rsid w:val="004F4FCC"/>
    <w:rsid w:val="0050135D"/>
    <w:rsid w:val="00542ABA"/>
    <w:rsid w:val="00596742"/>
    <w:rsid w:val="005970E0"/>
    <w:rsid w:val="005A06E1"/>
    <w:rsid w:val="005A4191"/>
    <w:rsid w:val="005A6EDD"/>
    <w:rsid w:val="005C2F41"/>
    <w:rsid w:val="005F5F0A"/>
    <w:rsid w:val="005F7371"/>
    <w:rsid w:val="0063220F"/>
    <w:rsid w:val="00634C4B"/>
    <w:rsid w:val="00635A57"/>
    <w:rsid w:val="00642A3B"/>
    <w:rsid w:val="00652612"/>
    <w:rsid w:val="00690F74"/>
    <w:rsid w:val="006A24C6"/>
    <w:rsid w:val="006F39EE"/>
    <w:rsid w:val="00733743"/>
    <w:rsid w:val="00761543"/>
    <w:rsid w:val="00773AA1"/>
    <w:rsid w:val="00782EA4"/>
    <w:rsid w:val="007851A3"/>
    <w:rsid w:val="007851E2"/>
    <w:rsid w:val="00792B8F"/>
    <w:rsid w:val="00794A02"/>
    <w:rsid w:val="007C5EA8"/>
    <w:rsid w:val="007D1510"/>
    <w:rsid w:val="007F4483"/>
    <w:rsid w:val="00805B45"/>
    <w:rsid w:val="00806E45"/>
    <w:rsid w:val="00846C2B"/>
    <w:rsid w:val="00851566"/>
    <w:rsid w:val="00893021"/>
    <w:rsid w:val="008A3B06"/>
    <w:rsid w:val="008D4528"/>
    <w:rsid w:val="008E7846"/>
    <w:rsid w:val="008F76DD"/>
    <w:rsid w:val="0091264E"/>
    <w:rsid w:val="0091431F"/>
    <w:rsid w:val="00965280"/>
    <w:rsid w:val="00973FFD"/>
    <w:rsid w:val="00983892"/>
    <w:rsid w:val="00984697"/>
    <w:rsid w:val="009D4376"/>
    <w:rsid w:val="009F67FD"/>
    <w:rsid w:val="00A05341"/>
    <w:rsid w:val="00A12305"/>
    <w:rsid w:val="00A27C68"/>
    <w:rsid w:val="00A46299"/>
    <w:rsid w:val="00A46BB5"/>
    <w:rsid w:val="00A51331"/>
    <w:rsid w:val="00A5761B"/>
    <w:rsid w:val="00AA6176"/>
    <w:rsid w:val="00AB551E"/>
    <w:rsid w:val="00AC7D5C"/>
    <w:rsid w:val="00AF78AA"/>
    <w:rsid w:val="00B12C1C"/>
    <w:rsid w:val="00B16C48"/>
    <w:rsid w:val="00B76799"/>
    <w:rsid w:val="00B90482"/>
    <w:rsid w:val="00BA6F9E"/>
    <w:rsid w:val="00BB7BAC"/>
    <w:rsid w:val="00BD6B4F"/>
    <w:rsid w:val="00BF53C9"/>
    <w:rsid w:val="00C24941"/>
    <w:rsid w:val="00C30955"/>
    <w:rsid w:val="00C30FA3"/>
    <w:rsid w:val="00C310DF"/>
    <w:rsid w:val="00C446B5"/>
    <w:rsid w:val="00C753E6"/>
    <w:rsid w:val="00C92590"/>
    <w:rsid w:val="00CB4F63"/>
    <w:rsid w:val="00CC56AC"/>
    <w:rsid w:val="00CD3E68"/>
    <w:rsid w:val="00CD3F31"/>
    <w:rsid w:val="00CF2F27"/>
    <w:rsid w:val="00D24E73"/>
    <w:rsid w:val="00D451F5"/>
    <w:rsid w:val="00D70B0A"/>
    <w:rsid w:val="00D7612B"/>
    <w:rsid w:val="00D86165"/>
    <w:rsid w:val="00DB1772"/>
    <w:rsid w:val="00E00BEB"/>
    <w:rsid w:val="00E221EC"/>
    <w:rsid w:val="00E40068"/>
    <w:rsid w:val="00E80B81"/>
    <w:rsid w:val="00E92F6C"/>
    <w:rsid w:val="00EB0DB0"/>
    <w:rsid w:val="00EB67E1"/>
    <w:rsid w:val="00EC2D37"/>
    <w:rsid w:val="00F129AA"/>
    <w:rsid w:val="00F47429"/>
    <w:rsid w:val="00F47E9F"/>
    <w:rsid w:val="00F5336E"/>
    <w:rsid w:val="00FA6FBF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semiHidden/>
    <w:unhideWhenUsed/>
    <w:rsid w:val="00B16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riano@hdmsari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723D5396ED8A4BA781285826F74A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6D15-0B50-4947-8C7B-1C23B4D644D2}"/>
      </w:docPartPr>
      <w:docPartBody>
        <w:p w:rsidR="005F5698" w:rsidRDefault="00243FD9" w:rsidP="001B1A93">
          <w:pPr>
            <w:pStyle w:val="723D5396ED8A4BA781285826F74A1C1918"/>
          </w:pPr>
          <w:r w:rsidRPr="00846C2B">
            <w:rPr>
              <w:rStyle w:val="Tekstrezerviranogmjesta"/>
              <w:color w:val="A6A6A6" w:themeColor="background1" w:themeShade="A6"/>
            </w:rPr>
            <w:t>Izaberite jednu od ponuđenih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E16137" w:rsidRDefault="00147D2F" w:rsidP="00147D2F">
          <w:pPr>
            <w:pStyle w:val="DC7349798ECC468EB18628434E8193F9"/>
          </w:pPr>
          <w:r>
            <w:rPr>
              <w:rStyle w:val="Tekstrezerviranogmjesta"/>
            </w:rPr>
            <w:t>Unesite ime i prezime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0474A"/>
    <w:rsid w:val="000772A6"/>
    <w:rsid w:val="00145628"/>
    <w:rsid w:val="00146B8C"/>
    <w:rsid w:val="00147D2F"/>
    <w:rsid w:val="001B1A93"/>
    <w:rsid w:val="00237907"/>
    <w:rsid w:val="00243FD9"/>
    <w:rsid w:val="002B2EB8"/>
    <w:rsid w:val="00311D82"/>
    <w:rsid w:val="003B7DF7"/>
    <w:rsid w:val="00516E08"/>
    <w:rsid w:val="00551851"/>
    <w:rsid w:val="005B02F3"/>
    <w:rsid w:val="005B55E5"/>
    <w:rsid w:val="005F5698"/>
    <w:rsid w:val="00631081"/>
    <w:rsid w:val="00642A3B"/>
    <w:rsid w:val="006A24C6"/>
    <w:rsid w:val="007004B7"/>
    <w:rsid w:val="00731BD7"/>
    <w:rsid w:val="00763D81"/>
    <w:rsid w:val="00807016"/>
    <w:rsid w:val="00820630"/>
    <w:rsid w:val="008271D5"/>
    <w:rsid w:val="00842297"/>
    <w:rsid w:val="00893021"/>
    <w:rsid w:val="008B3B87"/>
    <w:rsid w:val="008C44BE"/>
    <w:rsid w:val="008E4F30"/>
    <w:rsid w:val="009004FD"/>
    <w:rsid w:val="00903BA7"/>
    <w:rsid w:val="00983607"/>
    <w:rsid w:val="009A4A9D"/>
    <w:rsid w:val="009B3544"/>
    <w:rsid w:val="009F06F0"/>
    <w:rsid w:val="00A01DC7"/>
    <w:rsid w:val="00A53BC3"/>
    <w:rsid w:val="00A737D0"/>
    <w:rsid w:val="00B13965"/>
    <w:rsid w:val="00B377AA"/>
    <w:rsid w:val="00C6712D"/>
    <w:rsid w:val="00C832B9"/>
    <w:rsid w:val="00C95CBD"/>
    <w:rsid w:val="00D52565"/>
    <w:rsid w:val="00DE3C16"/>
    <w:rsid w:val="00E16137"/>
    <w:rsid w:val="00E40892"/>
    <w:rsid w:val="00E55FA5"/>
    <w:rsid w:val="00EA2C9C"/>
    <w:rsid w:val="00EE4F99"/>
    <w:rsid w:val="00F37AC4"/>
    <w:rsid w:val="00FA6FBF"/>
    <w:rsid w:val="00FC32A2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47D2F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243FD9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23D5396ED8A4BA781285826F74A1C1918">
    <w:name w:val="723D5396ED8A4BA781285826F74A1C191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37169F-CCF7-4213-9F91-35833C464250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7B20-8C7B-4DB1-9308-7EDA8886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964</Words>
  <Characters>5499</Characters>
  <Application>Microsoft Office Word</Application>
  <DocSecurity>4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2024-10-07T11:02:00Z</dcterms:created>
  <dcterms:modified xsi:type="dcterms:W3CDTF">2024-10-07T11:02:00Z</dcterms:modified>
</cp:coreProperties>
</file>