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593" w14:textId="22CFC5F5" w:rsidR="000518D1" w:rsidRPr="000518D1" w:rsidRDefault="00CE29AA" w:rsidP="000518D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sz w:val="24"/>
          <w:lang w:eastAsia="hr-HR"/>
        </w:rPr>
        <w:t>S</w:t>
      </w:r>
      <w:r w:rsidRPr="00EA5FF3">
        <w:rPr>
          <w:rFonts w:ascii="Calibri" w:eastAsia="Times New Roman" w:hAnsi="Calibri" w:cs="Times New Roman"/>
          <w:b/>
          <w:sz w:val="24"/>
          <w:lang w:eastAsia="hr-HR"/>
        </w:rPr>
        <w:t xml:space="preserve">veučilišni </w:t>
      </w:r>
      <w:r>
        <w:rPr>
          <w:rFonts w:ascii="Calibri" w:eastAsia="Times New Roman" w:hAnsi="Calibri" w:cs="Times New Roman"/>
          <w:b/>
          <w:sz w:val="24"/>
          <w:lang w:eastAsia="hr-HR"/>
        </w:rPr>
        <w:t>d</w:t>
      </w:r>
      <w:r w:rsidR="000F56BA" w:rsidRPr="00EA5FF3">
        <w:rPr>
          <w:rFonts w:ascii="Calibri" w:eastAsia="Times New Roman" w:hAnsi="Calibri" w:cs="Times New Roman"/>
          <w:b/>
          <w:sz w:val="24"/>
          <w:lang w:eastAsia="hr-HR"/>
        </w:rPr>
        <w:t xml:space="preserve">iplomski </w:t>
      </w:r>
      <w:r w:rsidRPr="00EA5FF3">
        <w:rPr>
          <w:rFonts w:ascii="Calibri" w:eastAsia="Times New Roman" w:hAnsi="Calibri" w:cs="Times New Roman"/>
          <w:b/>
          <w:sz w:val="24"/>
          <w:lang w:eastAsia="hr-HR"/>
        </w:rPr>
        <w:t xml:space="preserve">studij </w:t>
      </w:r>
      <w:r w:rsidR="000518D1" w:rsidRPr="00EA5FF3">
        <w:rPr>
          <w:rFonts w:ascii="Calibri" w:eastAsia="Times New Roman" w:hAnsi="Calibri" w:cs="Times New Roman"/>
          <w:b/>
          <w:sz w:val="24"/>
          <w:lang w:eastAsia="hr-HR"/>
        </w:rPr>
        <w:t>Sestrinstvo</w:t>
      </w:r>
      <w:r w:rsidR="004E0C56">
        <w:rPr>
          <w:rFonts w:ascii="Calibri" w:eastAsia="Times New Roman" w:hAnsi="Calibri" w:cs="Times New Roman"/>
          <w:b/>
          <w:sz w:val="24"/>
          <w:lang w:eastAsia="hr-HR"/>
        </w:rPr>
        <w:t xml:space="preserve"> </w:t>
      </w:r>
      <w:r w:rsidR="000F56BA" w:rsidRPr="00EA5FF3">
        <w:rPr>
          <w:rFonts w:ascii="Calibri" w:eastAsia="Times New Roman" w:hAnsi="Calibri" w:cs="Times New Roman"/>
          <w:b/>
          <w:sz w:val="24"/>
          <w:lang w:eastAsia="hr-HR"/>
        </w:rPr>
        <w:t>-</w:t>
      </w:r>
      <w:r w:rsidR="000518D1" w:rsidRPr="00EA5FF3">
        <w:rPr>
          <w:rFonts w:ascii="Calibri" w:eastAsia="Times New Roman" w:hAnsi="Calibri" w:cs="Times New Roman"/>
          <w:b/>
          <w:sz w:val="24"/>
          <w:lang w:eastAsia="hr-HR"/>
        </w:rPr>
        <w:t xml:space="preserve"> Promicanje</w:t>
      </w:r>
      <w:r w:rsidR="000F56BA" w:rsidRPr="00EA5FF3">
        <w:rPr>
          <w:rFonts w:ascii="Calibri" w:eastAsia="Times New Roman" w:hAnsi="Calibri" w:cs="Times New Roman"/>
          <w:b/>
          <w:sz w:val="24"/>
          <w:lang w:eastAsia="hr-HR"/>
        </w:rPr>
        <w:t xml:space="preserve"> i zaštita mentalnog zdravlja</w:t>
      </w:r>
      <w:r w:rsidR="000518D1" w:rsidRPr="00EA5FF3">
        <w:rPr>
          <w:rFonts w:ascii="Calibri" w:eastAsia="Times New Roman" w:hAnsi="Calibri" w:cs="Times New Roman"/>
          <w:b/>
          <w:sz w:val="24"/>
          <w:lang w:eastAsia="hr-HR"/>
        </w:rPr>
        <w:t xml:space="preserve"> </w:t>
      </w:r>
    </w:p>
    <w:p w14:paraId="68240595" w14:textId="4433A15E" w:rsidR="000518D1" w:rsidRDefault="000518D1" w:rsidP="00030853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p w14:paraId="0BC26C8B" w14:textId="77777777" w:rsidR="00FA0AAD" w:rsidRPr="000518D1" w:rsidRDefault="00FA0AAD" w:rsidP="00030853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tbl>
      <w:tblPr>
        <w:tblW w:w="991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2409"/>
        <w:gridCol w:w="2835"/>
        <w:gridCol w:w="709"/>
        <w:gridCol w:w="567"/>
        <w:gridCol w:w="709"/>
        <w:gridCol w:w="709"/>
        <w:gridCol w:w="992"/>
      </w:tblGrid>
      <w:tr w:rsidR="00C46304" w:rsidRPr="00C46304" w14:paraId="68240597" w14:textId="77777777" w:rsidTr="00FA0AAD">
        <w:trPr>
          <w:trHeight w:hRule="exact" w:val="288"/>
          <w:jc w:val="center"/>
        </w:trPr>
        <w:tc>
          <w:tcPr>
            <w:tcW w:w="9915" w:type="dxa"/>
            <w:gridSpan w:val="8"/>
            <w:shd w:val="clear" w:color="auto" w:fill="F3D839"/>
            <w:vAlign w:val="center"/>
          </w:tcPr>
          <w:p w14:paraId="68240596" w14:textId="76C28F34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 w:rsidRPr="00C46304">
              <w:rPr>
                <w:rFonts w:ascii="Calibri" w:eastAsia="Calibri" w:hAnsi="Calibri" w:cs="Times New Roman"/>
                <w:b/>
              </w:rPr>
              <w:t>POPIS MODULA/</w:t>
            </w:r>
            <w:r w:rsidR="006C58E6">
              <w:rPr>
                <w:rFonts w:ascii="Calibri" w:eastAsia="Calibri" w:hAnsi="Calibri" w:cs="Times New Roman"/>
                <w:b/>
              </w:rPr>
              <w:t>KOLEGIJA</w:t>
            </w:r>
            <w:r w:rsidR="00F61872" w:rsidRPr="00C46304">
              <w:rPr>
                <w:rFonts w:ascii="Calibri" w:eastAsia="Calibri" w:hAnsi="Calibri" w:cs="Times New Roman"/>
                <w:b/>
              </w:rPr>
              <w:t xml:space="preserve"> </w:t>
            </w:r>
            <w:r w:rsidR="00427C64">
              <w:rPr>
                <w:rFonts w:ascii="Calibri" w:eastAsia="Calibri" w:hAnsi="Calibri" w:cs="Times New Roman"/>
                <w:b/>
              </w:rPr>
              <w:t xml:space="preserve"> </w:t>
            </w:r>
            <w:r w:rsidR="00F61872" w:rsidRPr="00C46304">
              <w:rPr>
                <w:rFonts w:ascii="Calibri" w:eastAsia="Times New Roman" w:hAnsi="Calibri" w:cs="Times New Roman"/>
                <w:b/>
                <w:lang w:eastAsia="hr-HR"/>
              </w:rPr>
              <w:t>ak</w:t>
            </w:r>
            <w:r w:rsidR="00EA5FF3" w:rsidRPr="00C46304">
              <w:rPr>
                <w:rFonts w:ascii="Calibri" w:eastAsia="Times New Roman" w:hAnsi="Calibri" w:cs="Times New Roman"/>
                <w:b/>
                <w:lang w:eastAsia="hr-HR"/>
              </w:rPr>
              <w:t>ad</w:t>
            </w:r>
            <w:r w:rsidR="00F61872" w:rsidRPr="00C46304">
              <w:rPr>
                <w:rFonts w:ascii="Calibri" w:eastAsia="Times New Roman" w:hAnsi="Calibri" w:cs="Times New Roman"/>
                <w:b/>
                <w:lang w:eastAsia="hr-HR"/>
              </w:rPr>
              <w:t>.g.202</w:t>
            </w:r>
            <w:r w:rsidR="00704F32">
              <w:rPr>
                <w:rFonts w:ascii="Calibri" w:eastAsia="Times New Roman" w:hAnsi="Calibri" w:cs="Times New Roman"/>
                <w:b/>
                <w:lang w:eastAsia="hr-HR"/>
              </w:rPr>
              <w:t>5</w:t>
            </w:r>
            <w:r w:rsidR="00F61872" w:rsidRPr="00C46304">
              <w:rPr>
                <w:rFonts w:ascii="Calibri" w:eastAsia="Times New Roman" w:hAnsi="Calibri" w:cs="Times New Roman"/>
                <w:b/>
                <w:lang w:eastAsia="hr-HR"/>
              </w:rPr>
              <w:t>./202</w:t>
            </w:r>
            <w:r w:rsidR="00704F32">
              <w:rPr>
                <w:rFonts w:ascii="Calibri" w:eastAsia="Times New Roman" w:hAnsi="Calibri" w:cs="Times New Roman"/>
                <w:b/>
                <w:lang w:eastAsia="hr-HR"/>
              </w:rPr>
              <w:t>6</w:t>
            </w:r>
            <w:r w:rsidR="00F61872" w:rsidRPr="00C46304">
              <w:rPr>
                <w:rFonts w:ascii="Calibri" w:eastAsia="Times New Roman" w:hAnsi="Calibri" w:cs="Times New Roman"/>
                <w:b/>
                <w:lang w:eastAsia="hr-HR"/>
              </w:rPr>
              <w:t>.</w:t>
            </w:r>
          </w:p>
        </w:tc>
      </w:tr>
      <w:tr w:rsidR="00C46304" w:rsidRPr="00C46304" w14:paraId="68240599" w14:textId="77777777" w:rsidTr="00FA0AAD">
        <w:trPr>
          <w:trHeight w:val="335"/>
          <w:jc w:val="center"/>
        </w:trPr>
        <w:tc>
          <w:tcPr>
            <w:tcW w:w="9915" w:type="dxa"/>
            <w:gridSpan w:val="8"/>
            <w:shd w:val="clear" w:color="auto" w:fill="auto"/>
            <w:vAlign w:val="center"/>
          </w:tcPr>
          <w:p w14:paraId="68240598" w14:textId="77777777" w:rsidR="000518D1" w:rsidRPr="00C46304" w:rsidRDefault="000518D1" w:rsidP="000518D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 xml:space="preserve">Godina studija: </w:t>
            </w:r>
            <w:r w:rsidRPr="00C46304">
              <w:rPr>
                <w:rFonts w:ascii="Calibri" w:eastAsia="Calibri" w:hAnsi="Calibri" w:cs="Arial"/>
                <w:b/>
              </w:rPr>
              <w:t>1. godina</w:t>
            </w:r>
          </w:p>
        </w:tc>
      </w:tr>
      <w:tr w:rsidR="00C46304" w:rsidRPr="00C46304" w14:paraId="6824059B" w14:textId="77777777" w:rsidTr="00FA0AAD">
        <w:trPr>
          <w:trHeight w:val="336"/>
          <w:jc w:val="center"/>
        </w:trPr>
        <w:tc>
          <w:tcPr>
            <w:tcW w:w="9915" w:type="dxa"/>
            <w:gridSpan w:val="8"/>
            <w:shd w:val="clear" w:color="auto" w:fill="auto"/>
            <w:vAlign w:val="center"/>
          </w:tcPr>
          <w:p w14:paraId="6824059A" w14:textId="20FCB2B5" w:rsidR="000518D1" w:rsidRPr="00C46304" w:rsidRDefault="000518D1" w:rsidP="000518D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 xml:space="preserve">Semestar: </w:t>
            </w:r>
          </w:p>
        </w:tc>
      </w:tr>
      <w:tr w:rsidR="00C46304" w:rsidRPr="00C46304" w14:paraId="682405A4" w14:textId="77777777" w:rsidTr="00FA0AAD">
        <w:trPr>
          <w:trHeight w:val="336"/>
          <w:jc w:val="center"/>
        </w:trPr>
        <w:tc>
          <w:tcPr>
            <w:tcW w:w="98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9C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MODUL</w:t>
            </w: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9D" w14:textId="62A85D8B" w:rsidR="000518D1" w:rsidRPr="00C46304" w:rsidRDefault="006C58E6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KOLEGIJ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9E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NOSITELJ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9F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A0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A1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A2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ECTS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A3" w14:textId="2AEF46DA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STATUS</w:t>
            </w:r>
          </w:p>
        </w:tc>
      </w:tr>
      <w:tr w:rsidR="00C46304" w:rsidRPr="00C46304" w14:paraId="682405AD" w14:textId="77777777" w:rsidTr="00FA0AAD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5A5" w14:textId="77777777" w:rsidR="000518D1" w:rsidRPr="00C46304" w:rsidRDefault="000518D1" w:rsidP="000518D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  <w:b/>
              </w:rPr>
              <w:t>Opći obvezatni kolegiji</w:t>
            </w: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A6" w14:textId="7B9E3B02" w:rsidR="000518D1" w:rsidRPr="00012886" w:rsidRDefault="00FE5DB6" w:rsidP="000518D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12886">
              <w:rPr>
                <w:rFonts w:ascii="Calibri" w:eastAsia="Times New Roman" w:hAnsi="Calibri" w:cs="Times New Roman"/>
                <w:lang w:eastAsia="hr-HR"/>
              </w:rPr>
              <w:t xml:space="preserve">Mentalno zdravlje u zajednici – </w:t>
            </w:r>
            <w:proofErr w:type="spellStart"/>
            <w:r w:rsidRPr="00012886">
              <w:rPr>
                <w:rFonts w:ascii="Calibri" w:eastAsia="Times New Roman" w:hAnsi="Calibri" w:cs="Times New Roman"/>
                <w:lang w:eastAsia="hr-HR"/>
              </w:rPr>
              <w:t>biopsihosocijalni</w:t>
            </w:r>
            <w:proofErr w:type="spellEnd"/>
            <w:r w:rsidRPr="00012886">
              <w:rPr>
                <w:rFonts w:ascii="Calibri" w:eastAsia="Times New Roman" w:hAnsi="Calibri" w:cs="Times New Roman"/>
                <w:lang w:eastAsia="hr-HR"/>
              </w:rPr>
              <w:t xml:space="preserve"> pristup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A7" w14:textId="023F9DE6" w:rsidR="000518D1" w:rsidRPr="00012886" w:rsidRDefault="00FE5DB6" w:rsidP="000518D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12886">
              <w:rPr>
                <w:rFonts w:ascii="Calibri" w:eastAsia="Times New Roman" w:hAnsi="Calibri" w:cs="Times New Roman"/>
                <w:lang w:eastAsia="hr-HR"/>
              </w:rPr>
              <w:t>Doc</w:t>
            </w:r>
            <w:r w:rsidR="000518D1" w:rsidRPr="00012886">
              <w:rPr>
                <w:rFonts w:ascii="Calibri" w:eastAsia="Times New Roman" w:hAnsi="Calibri" w:cs="Times New Roman"/>
                <w:lang w:eastAsia="hr-HR"/>
              </w:rPr>
              <w:t xml:space="preserve">.dr.sc. </w:t>
            </w:r>
            <w:r w:rsidRPr="00012886">
              <w:rPr>
                <w:rFonts w:ascii="Calibri" w:eastAsia="Times New Roman" w:hAnsi="Calibri" w:cs="Times New Roman"/>
                <w:lang w:eastAsia="hr-HR"/>
              </w:rPr>
              <w:t>Aleksandra Stevanović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A8" w14:textId="47FABB3E" w:rsidR="000518D1" w:rsidRPr="00012886" w:rsidRDefault="00FE5DB6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12886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A9" w14:textId="6430012C" w:rsidR="000518D1" w:rsidRPr="00012886" w:rsidRDefault="00FE5DB6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12886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AA" w14:textId="77777777" w:rsidR="000518D1" w:rsidRPr="00012886" w:rsidRDefault="000518D1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12886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AB" w14:textId="2FC34B8E" w:rsidR="000518D1" w:rsidRPr="00012886" w:rsidRDefault="00FE5DB6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12886">
              <w:rPr>
                <w:rFonts w:ascii="Calibri" w:eastAsia="Times New Roman" w:hAnsi="Calibri" w:cs="Times New Roman"/>
                <w:lang w:eastAsia="hr-HR"/>
              </w:rPr>
              <w:t>4</w:t>
            </w:r>
            <w:r w:rsidR="000518D1" w:rsidRPr="00012886">
              <w:rPr>
                <w:rFonts w:ascii="Calibri" w:eastAsia="Times New Roman" w:hAnsi="Calibri" w:cs="Times New Roman"/>
                <w:lang w:eastAsia="hr-HR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AC" w14:textId="77777777" w:rsidR="000518D1" w:rsidRPr="00012886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12886">
              <w:rPr>
                <w:rFonts w:ascii="Calibri" w:eastAsia="Calibri" w:hAnsi="Calibri" w:cs="Times New Roman"/>
              </w:rPr>
              <w:t>O</w:t>
            </w:r>
          </w:p>
        </w:tc>
      </w:tr>
      <w:tr w:rsidR="00C46304" w:rsidRPr="00C46304" w14:paraId="682405B6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AE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AF" w14:textId="77777777" w:rsidR="000518D1" w:rsidRPr="00C46304" w:rsidRDefault="000518D1" w:rsidP="000518D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Pristup osobama s invaliditetom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B0" w14:textId="10ED03C7" w:rsidR="000518D1" w:rsidRPr="00271803" w:rsidRDefault="00030853" w:rsidP="000518D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71803">
              <w:rPr>
                <w:rFonts w:ascii="Calibri" w:hAnsi="Calibri"/>
              </w:rPr>
              <w:t>Izv.prof.</w:t>
            </w:r>
            <w:r w:rsidR="000518D1" w:rsidRPr="00271803">
              <w:rPr>
                <w:rFonts w:ascii="Calibri" w:eastAsia="Times New Roman" w:hAnsi="Calibri" w:cs="Times New Roman"/>
                <w:lang w:eastAsia="hr-HR"/>
              </w:rPr>
              <w:t>dr.sc. Sandra Bošković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B1" w14:textId="77777777" w:rsidR="000518D1" w:rsidRPr="00C46304" w:rsidRDefault="000518D1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B2" w14:textId="77777777" w:rsidR="000518D1" w:rsidRPr="00C46304" w:rsidRDefault="000518D1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B3" w14:textId="77777777" w:rsidR="000518D1" w:rsidRPr="00C46304" w:rsidRDefault="000518D1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B4" w14:textId="77777777" w:rsidR="000518D1" w:rsidRPr="00C46304" w:rsidRDefault="000518D1" w:rsidP="0005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B5" w14:textId="5F4D5ABF" w:rsidR="000518D1" w:rsidRPr="00C46304" w:rsidRDefault="00D04DAF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5BF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B7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B8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Javnozdravstvene intervencije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B9" w14:textId="582A6513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</w:t>
            </w:r>
            <w:r w:rsidRPr="00C46304">
              <w:rPr>
                <w:rFonts w:ascii="Calibri" w:eastAsia="Times New Roman" w:hAnsi="Calibri" w:cs="Times New Roman"/>
                <w:lang w:eastAsia="hr-HR"/>
              </w:rPr>
              <w:t>rof.dr.sc. Elizabeta Dadić Hero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BA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BB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BC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BD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BE" w14:textId="2CE413FB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5C8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C0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C1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Znanost i društvo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C2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Prof.dr.sc. Amir Muzur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C3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C4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C5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C6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C7" w14:textId="446C88CA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5D1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C9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CA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Menadžment u zdravstvu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2405CB" w14:textId="64C99765" w:rsidR="00D04DAF" w:rsidRPr="00644FF3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44FF3">
              <w:rPr>
                <w:rFonts w:ascii="Calibri" w:eastAsia="Times New Roman" w:hAnsi="Calibri" w:cs="Calibri Light"/>
                <w:lang w:eastAsia="hr-HR"/>
              </w:rPr>
              <w:t xml:space="preserve">Doc.dr.sc. </w:t>
            </w:r>
            <w:r w:rsidR="00EA327D" w:rsidRPr="00644FF3">
              <w:rPr>
                <w:rFonts w:ascii="Calibri" w:eastAsia="Times New Roman" w:hAnsi="Calibri" w:cs="Calibri Light"/>
                <w:lang w:eastAsia="hr-HR"/>
              </w:rPr>
              <w:t>Agneza Aleksijević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CC" w14:textId="77777777" w:rsidR="00D04DAF" w:rsidRPr="00644FF3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44FF3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CD" w14:textId="44C97115" w:rsidR="00D04DAF" w:rsidRPr="00644FF3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44FF3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CE" w14:textId="77777777" w:rsidR="00D04DAF" w:rsidRPr="00644FF3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44FF3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CF" w14:textId="5AC0B95B" w:rsidR="00D04DAF" w:rsidRPr="00644FF3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44FF3"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D0" w14:textId="2FF8BE66" w:rsidR="00D04DAF" w:rsidRPr="00644FF3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44FF3"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5DA" w14:textId="77777777" w:rsidTr="00FA0AAD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5D2" w14:textId="77777777" w:rsidR="00D04DAF" w:rsidRPr="00C46304" w:rsidRDefault="00D04DAF" w:rsidP="00D04DAF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  <w:b/>
              </w:rPr>
              <w:t>Znanstveno-istraživačke metode</w:t>
            </w: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D3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Nacrt diplomskog rada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D4" w14:textId="4F3CD0DB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Prof.dr.sc. Amir Muzur, </w:t>
            </w:r>
            <w:r w:rsidR="002971DA">
              <w:rPr>
                <w:rFonts w:ascii="Calibri" w:eastAsia="Times New Roman" w:hAnsi="Calibri" w:cs="Times New Roman"/>
                <w:lang w:eastAsia="hr-HR"/>
              </w:rPr>
              <w:t>Viša p</w:t>
            </w:r>
            <w:r w:rsidRPr="00C46304">
              <w:rPr>
                <w:rFonts w:ascii="Calibri" w:eastAsia="Times New Roman" w:hAnsi="Calibri" w:cs="Times New Roman"/>
                <w:lang w:eastAsia="hr-HR"/>
              </w:rPr>
              <w:t>redavač</w:t>
            </w:r>
            <w:r>
              <w:rPr>
                <w:rFonts w:ascii="Calibri" w:eastAsia="Times New Roman" w:hAnsi="Calibri" w:cs="Times New Roman"/>
                <w:lang w:eastAsia="hr-HR"/>
              </w:rPr>
              <w:t>ica</w:t>
            </w: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 Helena Štrucelj 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D5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D6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D7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D8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D9" w14:textId="32A7A39F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5E3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DB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DC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Medicinska informatika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DD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Prof.dr.sc. Gordana Brumini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DE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DF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E0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E1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E2" w14:textId="0EF83B2C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5EC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682405E4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E5" w14:textId="77777777" w:rsidR="00D04DAF" w:rsidRPr="00C46304" w:rsidRDefault="00D04DA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Napredna statistika u biomedicini i zdravstvu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E6" w14:textId="52C74C5C" w:rsidR="00D04DAF" w:rsidRPr="00C46304" w:rsidRDefault="002F449F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Izv.prof</w:t>
            </w:r>
            <w:r w:rsidR="00D04DAF" w:rsidRPr="00C46304">
              <w:rPr>
                <w:rFonts w:ascii="Calibri" w:eastAsia="Times New Roman" w:hAnsi="Calibri" w:cs="Times New Roman"/>
                <w:lang w:eastAsia="hr-HR"/>
              </w:rPr>
              <w:t>.dr.sc. Vanja Pupovac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E7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E8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E9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EA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EB" w14:textId="5950402C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C7699B" w:rsidRPr="00C46304" w14:paraId="682405F5" w14:textId="77777777" w:rsidTr="00FA0AAD">
        <w:trPr>
          <w:trHeight w:val="336"/>
          <w:jc w:val="center"/>
        </w:trPr>
        <w:tc>
          <w:tcPr>
            <w:tcW w:w="985" w:type="dxa"/>
            <w:vMerge w:val="restart"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5ED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b/>
                <w:lang w:eastAsia="hr-HR"/>
              </w:rPr>
              <w:t>Psihološko - pedagoški modul</w:t>
            </w: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EE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Suvremene teme iz psihologije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EF" w14:textId="6304916B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Izv.prof.dr.sc. Ksenija Baždarić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F0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F1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F2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F3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F4" w14:textId="777D8CB2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C7699B" w:rsidRPr="00C46304" w14:paraId="682405FE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F6" w14:textId="77777777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F7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Pedagoški aspekti edukacije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5F8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Prof.dr.sc. Jasminka </w:t>
            </w:r>
            <w:proofErr w:type="spellStart"/>
            <w:r w:rsidRPr="00C46304">
              <w:rPr>
                <w:rFonts w:ascii="Calibri" w:eastAsia="Times New Roman" w:hAnsi="Calibri" w:cs="Times New Roman"/>
                <w:lang w:eastAsia="hr-HR"/>
              </w:rPr>
              <w:t>Zloković</w:t>
            </w:r>
            <w:proofErr w:type="spellEnd"/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F9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5FA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5FB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5FC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5FD" w14:textId="4FC418C7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C7699B" w:rsidRPr="00C46304" w14:paraId="68240607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5FF" w14:textId="77777777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00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Didaktika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01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Prof.dr.sc. Anita Zovko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02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03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04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05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06" w14:textId="1E44D877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C7699B" w:rsidRPr="00C46304" w14:paraId="68240610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08" w14:textId="77777777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09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Mentalno zdravlje obitelji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0A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Prof.dr.sc. Daniela Malnar, Viši predavač Radoslav </w:t>
            </w:r>
            <w:proofErr w:type="spellStart"/>
            <w:r w:rsidRPr="00C46304">
              <w:rPr>
                <w:rFonts w:ascii="Calibri" w:eastAsia="Times New Roman" w:hAnsi="Calibri" w:cs="Times New Roman"/>
                <w:lang w:eastAsia="hr-HR"/>
              </w:rPr>
              <w:t>Kosić</w:t>
            </w:r>
            <w:proofErr w:type="spellEnd"/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0B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0C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0D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0E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0F" w14:textId="3F1438FC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C7699B" w:rsidRPr="00C46304" w14:paraId="68240619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11" w14:textId="77777777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12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Umijeće medicinske nastave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13" w14:textId="77777777" w:rsidR="00C7699B" w:rsidRPr="00C46304" w:rsidRDefault="00C7699B" w:rsidP="00D04D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Prof.dr.sc. Daniela Malnar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14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15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16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17" w14:textId="77777777" w:rsidR="00C7699B" w:rsidRPr="00C46304" w:rsidRDefault="00C7699B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18" w14:textId="3A35DD75" w:rsidR="00C7699B" w:rsidRPr="00C46304" w:rsidRDefault="00C7699B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C7699B" w:rsidRPr="00C46304" w14:paraId="6824061C" w14:textId="77777777" w:rsidTr="00FA0AAD">
        <w:trPr>
          <w:trHeight w:val="336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61A" w14:textId="77777777" w:rsidR="00C7699B" w:rsidRPr="00C46304" w:rsidRDefault="00C7699B" w:rsidP="00FF2090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FF"/>
            </w:tcBorders>
            <w:shd w:val="clear" w:color="auto" w:fill="D9D9D9"/>
            <w:vAlign w:val="center"/>
          </w:tcPr>
          <w:p w14:paraId="6824061B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46304">
              <w:rPr>
                <w:rFonts w:ascii="Calibri" w:eastAsia="Calibri" w:hAnsi="Calibri" w:cs="Times New Roman"/>
                <w:b/>
              </w:rPr>
              <w:t>Popis izbornih kolegija</w:t>
            </w:r>
          </w:p>
        </w:tc>
      </w:tr>
      <w:tr w:rsidR="00C7699B" w:rsidRPr="00C46304" w14:paraId="6824062E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26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27" w14:textId="77777777" w:rsidR="00C7699B" w:rsidRPr="00C46304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Dijetetičke metode i pravilna prehrana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28" w14:textId="77777777" w:rsidR="00C7699B" w:rsidRPr="00C46304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Izv.prof.dr.sc. Gordana </w:t>
            </w:r>
            <w:proofErr w:type="spellStart"/>
            <w:r w:rsidRPr="00C46304">
              <w:rPr>
                <w:rFonts w:ascii="Calibri" w:eastAsia="Times New Roman" w:hAnsi="Calibri" w:cs="Times New Roman"/>
                <w:lang w:eastAsia="hr-HR"/>
              </w:rPr>
              <w:t>Čanadi</w:t>
            </w:r>
            <w:proofErr w:type="spellEnd"/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proofErr w:type="spellStart"/>
            <w:r w:rsidRPr="00C46304">
              <w:rPr>
                <w:rFonts w:ascii="Calibri" w:eastAsia="Times New Roman" w:hAnsi="Calibri" w:cs="Times New Roman"/>
                <w:lang w:eastAsia="hr-HR"/>
              </w:rPr>
              <w:t>Jurešić</w:t>
            </w:r>
            <w:proofErr w:type="spellEnd"/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29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2A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2B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2C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2D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C7699B" w:rsidRPr="00C46304" w14:paraId="68240649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41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42" w14:textId="77777777" w:rsidR="00C7699B" w:rsidRPr="00C46304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Wellness – preventivna medicina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43" w14:textId="10AAAE12" w:rsidR="00C7699B" w:rsidRPr="00A0111E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A0111E">
              <w:rPr>
                <w:rFonts w:ascii="Calibri" w:eastAsia="Times New Roman" w:hAnsi="Calibri" w:cs="Times New Roman"/>
                <w:lang w:eastAsia="hr-HR"/>
              </w:rPr>
              <w:t xml:space="preserve">Prof.dr.sc. Tatjana </w:t>
            </w:r>
            <w:proofErr w:type="spellStart"/>
            <w:r w:rsidRPr="00A0111E">
              <w:rPr>
                <w:rFonts w:ascii="Calibri" w:eastAsia="Times New Roman" w:hAnsi="Calibri" w:cs="Times New Roman"/>
                <w:lang w:eastAsia="hr-HR"/>
              </w:rPr>
              <w:t>Kehler</w:t>
            </w:r>
            <w:proofErr w:type="spellEnd"/>
            <w:r w:rsidRPr="00A0111E">
              <w:rPr>
                <w:rFonts w:ascii="Calibri" w:eastAsia="Times New Roman" w:hAnsi="Calibri" w:cs="Times New Roman"/>
                <w:lang w:eastAsia="hr-HR"/>
              </w:rPr>
              <w:t xml:space="preserve">, Viši predavač Kristijan </w:t>
            </w:r>
            <w:proofErr w:type="spellStart"/>
            <w:r w:rsidRPr="00A0111E">
              <w:rPr>
                <w:rFonts w:ascii="Calibri" w:eastAsia="Times New Roman" w:hAnsi="Calibri" w:cs="Times New Roman"/>
                <w:lang w:eastAsia="hr-HR"/>
              </w:rPr>
              <w:t>Zulle</w:t>
            </w:r>
            <w:proofErr w:type="spellEnd"/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44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45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46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47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48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C7699B" w:rsidRPr="00C46304" w14:paraId="68240652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4A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4B" w14:textId="77777777" w:rsidR="00C7699B" w:rsidRPr="00C46304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Praktikum kreativne terapije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4C" w14:textId="0AB94B30" w:rsidR="00C7699B" w:rsidRPr="00A0111E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A0111E">
              <w:rPr>
                <w:rFonts w:ascii="Calibri" w:hAnsi="Calibri"/>
              </w:rPr>
              <w:t>Izv.prof.</w:t>
            </w:r>
            <w:r w:rsidRPr="00A0111E">
              <w:rPr>
                <w:rFonts w:ascii="Calibri" w:eastAsia="Times New Roman" w:hAnsi="Calibri" w:cs="Times New Roman"/>
                <w:lang w:eastAsia="hr-HR"/>
              </w:rPr>
              <w:t xml:space="preserve">dr.sc. Sandra Bošković, Viši predavač Radoslav </w:t>
            </w:r>
            <w:proofErr w:type="spellStart"/>
            <w:r w:rsidRPr="00A0111E">
              <w:rPr>
                <w:rFonts w:ascii="Calibri" w:eastAsia="Times New Roman" w:hAnsi="Calibri" w:cs="Times New Roman"/>
                <w:lang w:eastAsia="hr-HR"/>
              </w:rPr>
              <w:t>Kosić</w:t>
            </w:r>
            <w:proofErr w:type="spellEnd"/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4D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4E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4F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50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51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C7699B" w:rsidRPr="00C46304" w14:paraId="6824065B" w14:textId="77777777" w:rsidTr="00FA0AAD">
        <w:trPr>
          <w:trHeight w:val="336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53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54" w14:textId="77777777" w:rsidR="00C7699B" w:rsidRPr="00C46304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Mentalna stabilnost kroz faze starenja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55" w14:textId="71390C0A" w:rsidR="00C7699B" w:rsidRPr="00A0111E" w:rsidRDefault="00C7699B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A0111E">
              <w:rPr>
                <w:rFonts w:ascii="Calibri" w:hAnsi="Calibri"/>
              </w:rPr>
              <w:t>Izv.prof.</w:t>
            </w:r>
            <w:r w:rsidRPr="00A0111E">
              <w:rPr>
                <w:rFonts w:ascii="Calibri" w:eastAsia="Times New Roman" w:hAnsi="Calibri" w:cs="Times New Roman"/>
                <w:lang w:eastAsia="hr-HR"/>
              </w:rPr>
              <w:t>dr.sc. Sandra Bošković, Viša predavačica Sanja Juretić</w:t>
            </w:r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56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57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58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59" w14:textId="77777777" w:rsidR="00C7699B" w:rsidRPr="00C46304" w:rsidRDefault="00C7699B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5A" w14:textId="77777777" w:rsidR="00C7699B" w:rsidRPr="00C46304" w:rsidRDefault="00C7699B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C46304" w:rsidRPr="00C46304" w14:paraId="68240676" w14:textId="77777777" w:rsidTr="00FA0AAD">
        <w:trPr>
          <w:trHeight w:val="336"/>
          <w:jc w:val="center"/>
        </w:trPr>
        <w:tc>
          <w:tcPr>
            <w:tcW w:w="98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6E" w14:textId="77777777" w:rsidR="00FF2090" w:rsidRPr="00C46304" w:rsidRDefault="00FF2090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6F" w14:textId="77777777" w:rsidR="00FF2090" w:rsidRPr="00C46304" w:rsidRDefault="00FF2090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Calibri"/>
                <w:lang w:eastAsia="hr-HR"/>
              </w:rPr>
              <w:t>Međunarodni aktivizam u zaštiti zdravlja i otklanjanju zdravstvenih i socijalnih  nejednakosti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40670" w14:textId="33C21416" w:rsidR="00FF2090" w:rsidRPr="00C46304" w:rsidRDefault="003C79D6" w:rsidP="00FF2090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r-HR"/>
              </w:rPr>
              <w:t>Izv</w:t>
            </w:r>
            <w:r w:rsidR="00FF2090" w:rsidRPr="00C46304">
              <w:rPr>
                <w:rFonts w:ascii="Calibri" w:eastAsia="Times New Roman" w:hAnsi="Calibri" w:cs="Times New Roman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lang w:eastAsia="hr-HR"/>
              </w:rPr>
              <w:t>prof.</w:t>
            </w:r>
            <w:r w:rsidR="00FF2090" w:rsidRPr="00C46304">
              <w:rPr>
                <w:rFonts w:ascii="Calibri" w:eastAsia="Times New Roman" w:hAnsi="Calibri" w:cs="Times New Roman"/>
                <w:lang w:eastAsia="hr-HR"/>
              </w:rPr>
              <w:t>dr.sc.Aleksandar</w:t>
            </w:r>
            <w:proofErr w:type="spellEnd"/>
            <w:r w:rsidR="00FF2090" w:rsidRPr="00C46304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proofErr w:type="spellStart"/>
            <w:r w:rsidR="00FF2090" w:rsidRPr="00C46304">
              <w:rPr>
                <w:rFonts w:ascii="Calibri" w:eastAsia="Times New Roman" w:hAnsi="Calibri" w:cs="Times New Roman"/>
                <w:lang w:eastAsia="hr-HR"/>
              </w:rPr>
              <w:t>Racz</w:t>
            </w:r>
            <w:proofErr w:type="spellEnd"/>
          </w:p>
        </w:tc>
        <w:tc>
          <w:tcPr>
            <w:tcW w:w="70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71" w14:textId="77777777" w:rsidR="00FF2090" w:rsidRPr="00C46304" w:rsidRDefault="00FF2090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72" w14:textId="77777777" w:rsidR="00FF2090" w:rsidRPr="00C46304" w:rsidRDefault="00FF2090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73" w14:textId="77777777" w:rsidR="00FF2090" w:rsidRPr="00C46304" w:rsidRDefault="00FF2090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74" w14:textId="77777777" w:rsidR="00FF2090" w:rsidRPr="00C46304" w:rsidRDefault="00FF2090" w:rsidP="00FF2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40675" w14:textId="77777777" w:rsidR="00FF2090" w:rsidRPr="00C46304" w:rsidRDefault="00FF2090" w:rsidP="00FF209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</w:tbl>
    <w:p w14:paraId="68240681" w14:textId="1185D2AF" w:rsidR="000518D1" w:rsidRDefault="000518D1" w:rsidP="000518D1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0518D1">
        <w:rPr>
          <w:rFonts w:ascii="Calibri" w:eastAsia="Times New Roman" w:hAnsi="Calibri" w:cs="Times New Roman"/>
          <w:lang w:eastAsia="hr-HR"/>
        </w:rPr>
        <w:t xml:space="preserve"> Od ponuđenih  izbornih student  bira 3 kolegija.</w:t>
      </w:r>
    </w:p>
    <w:p w14:paraId="25A61D95" w14:textId="387DD703" w:rsidR="00C7699B" w:rsidRDefault="00C7699B" w:rsidP="006C372D">
      <w:pPr>
        <w:rPr>
          <w:rFonts w:ascii="Calibri" w:eastAsia="Times New Roman" w:hAnsi="Calibri" w:cs="Times New Roman"/>
          <w:lang w:eastAsia="hr-HR"/>
        </w:rPr>
      </w:pPr>
    </w:p>
    <w:p w14:paraId="0B0BC131" w14:textId="77777777" w:rsidR="00C7699B" w:rsidRPr="000518D1" w:rsidRDefault="00C7699B" w:rsidP="000518D1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tbl>
      <w:tblPr>
        <w:tblW w:w="978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2519"/>
        <w:gridCol w:w="2552"/>
        <w:gridCol w:w="708"/>
        <w:gridCol w:w="709"/>
        <w:gridCol w:w="567"/>
        <w:gridCol w:w="709"/>
        <w:gridCol w:w="1000"/>
      </w:tblGrid>
      <w:tr w:rsidR="00C46304" w:rsidRPr="00C46304" w14:paraId="68240685" w14:textId="77777777" w:rsidTr="00427C64">
        <w:trPr>
          <w:trHeight w:hRule="exact" w:val="288"/>
          <w:jc w:val="center"/>
        </w:trPr>
        <w:tc>
          <w:tcPr>
            <w:tcW w:w="9781" w:type="dxa"/>
            <w:gridSpan w:val="8"/>
            <w:shd w:val="clear" w:color="auto" w:fill="F3D839"/>
            <w:vAlign w:val="center"/>
          </w:tcPr>
          <w:p w14:paraId="68240684" w14:textId="592AAED0" w:rsidR="000518D1" w:rsidRPr="00C46304" w:rsidRDefault="00C7699B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br w:type="page"/>
            </w:r>
            <w:r w:rsidR="000518D1" w:rsidRPr="00C46304">
              <w:rPr>
                <w:rFonts w:ascii="Calibri" w:eastAsia="Calibri" w:hAnsi="Calibri" w:cs="Times New Roman"/>
                <w:b/>
              </w:rPr>
              <w:t>POPIS MODULA/</w:t>
            </w:r>
            <w:r w:rsidR="006C58E6">
              <w:rPr>
                <w:rFonts w:ascii="Calibri" w:eastAsia="Calibri" w:hAnsi="Calibri" w:cs="Times New Roman"/>
                <w:b/>
              </w:rPr>
              <w:t>KOLEGIJA</w:t>
            </w:r>
            <w:r w:rsidR="00427C64">
              <w:rPr>
                <w:rFonts w:ascii="Calibri" w:eastAsia="Calibri" w:hAnsi="Calibri" w:cs="Times New Roman"/>
                <w:b/>
              </w:rPr>
              <w:t xml:space="preserve">  akademska godina 202</w:t>
            </w:r>
            <w:r w:rsidR="00704F32">
              <w:rPr>
                <w:rFonts w:ascii="Calibri" w:eastAsia="Calibri" w:hAnsi="Calibri" w:cs="Times New Roman"/>
                <w:b/>
              </w:rPr>
              <w:t>5</w:t>
            </w:r>
            <w:r w:rsidR="00427C64">
              <w:rPr>
                <w:rFonts w:ascii="Calibri" w:eastAsia="Calibri" w:hAnsi="Calibri" w:cs="Times New Roman"/>
                <w:b/>
              </w:rPr>
              <w:t>./202</w:t>
            </w:r>
            <w:r w:rsidR="00704F32">
              <w:rPr>
                <w:rFonts w:ascii="Calibri" w:eastAsia="Calibri" w:hAnsi="Calibri" w:cs="Times New Roman"/>
                <w:b/>
              </w:rPr>
              <w:t>6</w:t>
            </w:r>
            <w:r w:rsidR="00427C64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C46304" w:rsidRPr="00C46304" w14:paraId="68240687" w14:textId="77777777" w:rsidTr="00427C64">
        <w:trPr>
          <w:trHeight w:val="335"/>
          <w:jc w:val="center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68240686" w14:textId="77777777" w:rsidR="000518D1" w:rsidRPr="00C46304" w:rsidRDefault="000518D1" w:rsidP="000518D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 xml:space="preserve">Godina studija: </w:t>
            </w:r>
            <w:r w:rsidRPr="00C46304">
              <w:rPr>
                <w:rFonts w:ascii="Calibri" w:eastAsia="Calibri" w:hAnsi="Calibri" w:cs="Arial"/>
                <w:b/>
              </w:rPr>
              <w:t>2. godina</w:t>
            </w:r>
          </w:p>
        </w:tc>
      </w:tr>
      <w:tr w:rsidR="00C46304" w:rsidRPr="00C46304" w14:paraId="68240689" w14:textId="77777777" w:rsidTr="00427C64">
        <w:trPr>
          <w:trHeight w:val="336"/>
          <w:jc w:val="center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68240688" w14:textId="19608420" w:rsidR="000518D1" w:rsidRPr="00C46304" w:rsidRDefault="000518D1" w:rsidP="000518D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 xml:space="preserve">Semestar: </w:t>
            </w:r>
          </w:p>
        </w:tc>
      </w:tr>
      <w:tr w:rsidR="00C46304" w:rsidRPr="00C46304" w14:paraId="68240692" w14:textId="77777777" w:rsidTr="00427C64">
        <w:trPr>
          <w:trHeight w:val="336"/>
          <w:jc w:val="center"/>
        </w:trPr>
        <w:tc>
          <w:tcPr>
            <w:tcW w:w="10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8A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MODUL</w:t>
            </w: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8B" w14:textId="5CD9261C" w:rsidR="000518D1" w:rsidRPr="00C46304" w:rsidRDefault="006C58E6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KOLEGIJ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8C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NOSITELJ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8D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8E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8F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90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ECTS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91" w14:textId="77777777" w:rsidR="000518D1" w:rsidRPr="00C46304" w:rsidRDefault="000518D1" w:rsidP="000518D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STATUS</w:t>
            </w:r>
          </w:p>
        </w:tc>
      </w:tr>
      <w:tr w:rsidR="00D04DAF" w:rsidRPr="00C46304" w14:paraId="6824069B" w14:textId="77777777" w:rsidTr="00427C64">
        <w:trPr>
          <w:trHeight w:val="336"/>
          <w:jc w:val="center"/>
        </w:trPr>
        <w:tc>
          <w:tcPr>
            <w:tcW w:w="1017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693" w14:textId="77777777" w:rsidR="00D04DAF" w:rsidRPr="00C46304" w:rsidRDefault="00D04DAF" w:rsidP="00D04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b/>
                <w:lang w:eastAsia="hr-HR"/>
              </w:rPr>
              <w:t>Opći obvezatni</w:t>
            </w:r>
            <w:r w:rsidRPr="00C46304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C46304">
              <w:rPr>
                <w:rFonts w:ascii="Calibri" w:eastAsia="Times New Roman" w:hAnsi="Calibri" w:cs="Times New Roman"/>
                <w:b/>
                <w:lang w:eastAsia="hr-HR"/>
              </w:rPr>
              <w:t>kolegiji</w:t>
            </w: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94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Specijalna zdravstvena njega psihijatrijskih bolesnika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95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Prof.dr.sc. Daniela Malnar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96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97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98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99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9A" w14:textId="3E46FADA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6A4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9C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9D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Psihičke funkcije i njihovi poremećaji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9E" w14:textId="7EE4939F" w:rsidR="00D04DAF" w:rsidRPr="00C46304" w:rsidRDefault="00F571B5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27A6D">
              <w:rPr>
                <w:rFonts w:ascii="Calibri" w:eastAsia="Calibri" w:hAnsi="Calibri" w:cs="Times New Roman"/>
              </w:rPr>
              <w:t>I</w:t>
            </w:r>
            <w:r w:rsidR="00C53748" w:rsidRPr="00927A6D">
              <w:rPr>
                <w:rFonts w:ascii="Calibri" w:eastAsia="Calibri" w:hAnsi="Calibri" w:cs="Times New Roman"/>
              </w:rPr>
              <w:t>zv. prof. dr. sc. Mirjana Graovac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9F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A0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A1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A2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A3" w14:textId="10930F92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6AD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A5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A6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Klinički sindromi duševnih poremećaja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A7" w14:textId="49E3ACF1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Izv.prof</w:t>
            </w:r>
            <w:r w:rsidRPr="00C46304">
              <w:rPr>
                <w:rFonts w:ascii="Calibri" w:eastAsia="Calibri" w:hAnsi="Calibri" w:cs="Times New Roman"/>
              </w:rPr>
              <w:t>.dr.sc. Marina Letica Crepulja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A8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A9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AA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AB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AC" w14:textId="618529DA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6B6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AE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AF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Terapijski zahvati u području mentalnog zdravlja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B0" w14:textId="6402042B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Doc.dr.sc. Tanja Grahovac Juretić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B1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B2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B3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B4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B5" w14:textId="387D3B06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6C372D" w:rsidRPr="00C46304" w14:paraId="4888B8A1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C076E7" w14:textId="77777777" w:rsidR="006C372D" w:rsidRPr="00C46304" w:rsidRDefault="006C372D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9E5861" w14:textId="6B8B272E" w:rsidR="006C372D" w:rsidRPr="000247AF" w:rsidRDefault="006C372D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>Uvod u forenzičnu psihijatriju i pravo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B1609E" w14:textId="4DAAF791" w:rsidR="006C372D" w:rsidRPr="000247AF" w:rsidRDefault="006C372D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 xml:space="preserve">Prof.dr.sc. Vesna </w:t>
            </w:r>
            <w:proofErr w:type="spellStart"/>
            <w:r w:rsidRPr="000247AF">
              <w:rPr>
                <w:rFonts w:ascii="Calibri" w:eastAsia="Calibri" w:hAnsi="Calibri" w:cs="Times New Roman"/>
              </w:rPr>
              <w:t>Šendula</w:t>
            </w:r>
            <w:proofErr w:type="spellEnd"/>
            <w:r w:rsidRPr="000247A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47AF">
              <w:rPr>
                <w:rFonts w:ascii="Calibri" w:eastAsia="Calibri" w:hAnsi="Calibri" w:cs="Times New Roman"/>
              </w:rPr>
              <w:t>Jengić</w:t>
            </w:r>
            <w:proofErr w:type="spellEnd"/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BD4965E" w14:textId="14F76FDC" w:rsidR="006C372D" w:rsidRPr="000247AF" w:rsidRDefault="006C372D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5996F7C" w14:textId="738B183F" w:rsidR="006C372D" w:rsidRPr="000247AF" w:rsidRDefault="006C372D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56D1FF" w14:textId="14C64D51" w:rsidR="006C372D" w:rsidRPr="000247AF" w:rsidRDefault="006C372D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2F754" w14:textId="325ED327" w:rsidR="006C372D" w:rsidRPr="000247AF" w:rsidRDefault="006C372D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974D98" w14:textId="7AD742FA" w:rsidR="006C372D" w:rsidRPr="000247AF" w:rsidRDefault="006C372D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247AF"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6BF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B7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B8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Cjelovita skrb o mentalnom zdravlju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B9" w14:textId="4C5C268A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Izv.prof</w:t>
            </w:r>
            <w:r w:rsidRPr="00C46304">
              <w:rPr>
                <w:rFonts w:ascii="Calibri" w:eastAsia="Calibri" w:hAnsi="Calibri" w:cs="Times New Roman"/>
              </w:rPr>
              <w:t xml:space="preserve">.dr.sc. Jasna </w:t>
            </w:r>
            <w:proofErr w:type="spellStart"/>
            <w:r w:rsidRPr="00C46304">
              <w:rPr>
                <w:rFonts w:ascii="Calibri" w:eastAsia="Calibri" w:hAnsi="Calibri" w:cs="Times New Roman"/>
              </w:rPr>
              <w:t>Grković</w:t>
            </w:r>
            <w:proofErr w:type="spellEnd"/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BA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BB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BC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BD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BE" w14:textId="57D29D39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04DAF" w:rsidRPr="00C46304" w14:paraId="682406C8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682406C0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C1" w14:textId="77777777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Promicanje mentalnog zdravlja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C2" w14:textId="292BB0EA" w:rsidR="00D04DAF" w:rsidRPr="00C46304" w:rsidRDefault="00D04DAF" w:rsidP="00D04DAF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Doc.dr.sc.</w:t>
            </w:r>
            <w:r w:rsidR="00271803">
              <w:rPr>
                <w:rFonts w:ascii="Calibri" w:eastAsia="Calibri" w:hAnsi="Calibri" w:cs="Times New Roman"/>
              </w:rPr>
              <w:t xml:space="preserve"> </w:t>
            </w:r>
            <w:r w:rsidRPr="00C46304">
              <w:rPr>
                <w:rFonts w:ascii="Calibri" w:eastAsia="Calibri" w:hAnsi="Calibri" w:cs="Times New Roman"/>
              </w:rPr>
              <w:t>Tatjana Čulina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C3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C4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C5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C6" w14:textId="77777777" w:rsidR="00D04DAF" w:rsidRPr="00C46304" w:rsidRDefault="00D04DAF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C7" w14:textId="090848FB" w:rsidR="00D04DAF" w:rsidRPr="00C46304" w:rsidRDefault="00EF0041" w:rsidP="00D04D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E0626" w:rsidRPr="00C46304" w14:paraId="1FB5B52E" w14:textId="77777777" w:rsidTr="00427C64">
        <w:trPr>
          <w:trHeight w:val="336"/>
          <w:jc w:val="center"/>
        </w:trPr>
        <w:tc>
          <w:tcPr>
            <w:tcW w:w="1017" w:type="dxa"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3EE33F41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FE6852" w14:textId="1E99D6B8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Izrada diplomskog rada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F4E51B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063C68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486EDF" w14:textId="0ECF023A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5D23C0E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68CCC" w14:textId="36951315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64524A" w14:textId="1009E652" w:rsidR="00DE0626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</w:t>
            </w:r>
          </w:p>
        </w:tc>
      </w:tr>
      <w:tr w:rsidR="00DE0626" w:rsidRPr="00C46304" w14:paraId="682406CB" w14:textId="77777777" w:rsidTr="00427C64">
        <w:trPr>
          <w:trHeight w:val="336"/>
          <w:jc w:val="center"/>
        </w:trPr>
        <w:tc>
          <w:tcPr>
            <w:tcW w:w="1017" w:type="dxa"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6C9" w14:textId="77777777" w:rsidR="00DE0626" w:rsidRPr="00C46304" w:rsidRDefault="00DE0626" w:rsidP="00DE0626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764" w:type="dxa"/>
            <w:gridSpan w:val="7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682406CA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46304">
              <w:rPr>
                <w:rFonts w:ascii="Calibri" w:eastAsia="Calibri" w:hAnsi="Calibri" w:cs="Times New Roman"/>
                <w:b/>
              </w:rPr>
              <w:t>Popis izbornih kolegija</w:t>
            </w:r>
          </w:p>
        </w:tc>
      </w:tr>
      <w:tr w:rsidR="00DE0626" w:rsidRPr="00C46304" w14:paraId="682406D4" w14:textId="77777777" w:rsidTr="00427C64">
        <w:trPr>
          <w:trHeight w:val="336"/>
          <w:jc w:val="center"/>
        </w:trPr>
        <w:tc>
          <w:tcPr>
            <w:tcW w:w="1017" w:type="dxa"/>
            <w:vMerge w:val="restart"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82406CC" w14:textId="77777777" w:rsidR="00DE0626" w:rsidRPr="00C46304" w:rsidRDefault="00DE0626" w:rsidP="00DE0626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CD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Osnove grupne psihoterapije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CE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Izv.prof.dr.sc. Ika Rončević Gržeta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CF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D0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D1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D2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D3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DE0626" w:rsidRPr="00C46304" w14:paraId="682406DD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D5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D6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Psihološka medicina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D7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Izv.prof.dr.sc. Ika Rončević-Gržeta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D8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D9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DA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DB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DC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DE0626" w:rsidRPr="00C46304" w14:paraId="682406EF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E7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E8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Uvod u grupnu analizu 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E9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Izv. prof.dr.sc. Ika Rončević Gržeta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EA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EB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EC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ED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EE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DE0626" w:rsidRPr="00C46304" w14:paraId="682406F8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F0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F1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Uvod u grupnu analizu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F2" w14:textId="77777777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Izv. prof.dr.sc. Ika Rončević Gržeta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F3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F4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F5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F6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6F7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DE0626" w:rsidRPr="00C46304" w14:paraId="68240701" w14:textId="77777777" w:rsidTr="00427C64">
        <w:trPr>
          <w:trHeight w:val="33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F9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FA" w14:textId="437BA77D" w:rsidR="00DE0626" w:rsidRPr="00C46304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Praktikum iz rada s obitelji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6FB" w14:textId="213F394C" w:rsidR="00DE0626" w:rsidRPr="00271803" w:rsidRDefault="00DE0626" w:rsidP="00DE062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271803">
              <w:rPr>
                <w:rFonts w:ascii="Calibri" w:hAnsi="Calibri"/>
              </w:rPr>
              <w:t>Izv.prof.</w:t>
            </w:r>
            <w:r w:rsidRPr="00271803">
              <w:rPr>
                <w:rFonts w:ascii="Calibri" w:eastAsia="Times New Roman" w:hAnsi="Calibri" w:cs="Times New Roman"/>
                <w:lang w:eastAsia="hr-HR"/>
              </w:rPr>
              <w:t xml:space="preserve">dr.sc. Sandra Bošković, Viši predavač Radoslav </w:t>
            </w:r>
            <w:proofErr w:type="spellStart"/>
            <w:r w:rsidRPr="00271803">
              <w:rPr>
                <w:rFonts w:ascii="Calibri" w:eastAsia="Times New Roman" w:hAnsi="Calibri" w:cs="Times New Roman"/>
                <w:lang w:eastAsia="hr-HR"/>
              </w:rPr>
              <w:t>Kosić</w:t>
            </w:r>
            <w:proofErr w:type="spellEnd"/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6FC" w14:textId="2F6163F8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6FD" w14:textId="5CEB5495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6FE" w14:textId="123BB18C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6FF" w14:textId="68643C06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700" w14:textId="370C70A6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DE0626" w:rsidRPr="00C46304" w14:paraId="68240737" w14:textId="77777777" w:rsidTr="00427C64">
        <w:trPr>
          <w:trHeight w:val="40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72F" w14:textId="77777777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730" w14:textId="40C7A683" w:rsidR="00DE0626" w:rsidRPr="00C46304" w:rsidRDefault="00DE0626" w:rsidP="00DE062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Psihoterapijski pravci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240731" w14:textId="6247EBFB" w:rsidR="00DE0626" w:rsidRPr="00C46304" w:rsidRDefault="00DE0626" w:rsidP="00DE0626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46304">
              <w:rPr>
                <w:rFonts w:ascii="Calibri" w:eastAsia="Times New Roman" w:hAnsi="Calibri" w:cs="Times New Roman"/>
                <w:lang w:eastAsia="hr-HR"/>
              </w:rPr>
              <w:t>Doc.dr.sc. Aleksandra Stevanović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240732" w14:textId="1242B302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40733" w14:textId="01EAFE2F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40734" w14:textId="5E504080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40735" w14:textId="481CEA81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240736" w14:textId="49282650" w:rsidR="00DE0626" w:rsidRPr="00C46304" w:rsidRDefault="00DE0626" w:rsidP="00DE062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46304">
              <w:rPr>
                <w:rFonts w:ascii="Calibri" w:eastAsia="Calibri" w:hAnsi="Calibri" w:cs="Times New Roman"/>
              </w:rPr>
              <w:t>I</w:t>
            </w:r>
          </w:p>
        </w:tc>
      </w:tr>
      <w:tr w:rsidR="008B42DB" w:rsidRPr="00C46304" w14:paraId="50E0AB9C" w14:textId="77777777" w:rsidTr="00427C64">
        <w:trPr>
          <w:trHeight w:val="40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8BEAE3" w14:textId="77777777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BED0B7" w14:textId="76FEBF5D" w:rsidR="008B42DB" w:rsidRPr="00C46304" w:rsidRDefault="008B42DB" w:rsidP="008B42D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53748">
              <w:rPr>
                <w:rFonts w:ascii="Calibri" w:eastAsia="Times New Roman" w:hAnsi="Calibri" w:cs="Times New Roman"/>
                <w:lang w:eastAsia="hr-HR"/>
              </w:rPr>
              <w:t>Mentalno zdravlje djece i adolescenata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59FCE9" w14:textId="26005C35" w:rsidR="008B42DB" w:rsidRPr="00C46304" w:rsidRDefault="008B42DB" w:rsidP="008B42D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C53748">
              <w:rPr>
                <w:rFonts w:ascii="Calibri" w:eastAsia="Times New Roman" w:hAnsi="Calibri" w:cs="Times New Roman"/>
                <w:lang w:eastAsia="hr-HR"/>
              </w:rPr>
              <w:t>Doc.dr.sc. Ana Kaštelan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483703" w14:textId="76DE15D2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53748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7322B0" w14:textId="767345EC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E06A768" w14:textId="09C2DF6B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5374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12915" w14:textId="1401B4C9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53748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A1DE7A" w14:textId="20813D3E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C53748">
              <w:rPr>
                <w:rFonts w:ascii="Calibri" w:eastAsia="Calibri" w:hAnsi="Calibri" w:cs="Times New Roman"/>
              </w:rPr>
              <w:t>I</w:t>
            </w:r>
          </w:p>
        </w:tc>
      </w:tr>
      <w:tr w:rsidR="00A1692B" w:rsidRPr="00C46304" w14:paraId="406B82BA" w14:textId="77777777" w:rsidTr="00427C64">
        <w:trPr>
          <w:trHeight w:val="40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84A44F" w14:textId="77777777" w:rsidR="00A1692B" w:rsidRPr="00C46304" w:rsidRDefault="00A1692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A04870" w14:textId="53F91F49" w:rsidR="00A1692B" w:rsidRPr="00061BD0" w:rsidRDefault="00A1692B" w:rsidP="008B42D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61BD0">
              <w:rPr>
                <w:rFonts w:ascii="Calibri" w:eastAsia="Times New Roman" w:hAnsi="Calibri" w:cs="Times New Roman"/>
                <w:lang w:eastAsia="hr-HR"/>
              </w:rPr>
              <w:t>Depresija, suicidalnost i duhovnost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07AD14" w14:textId="34776D63" w:rsidR="00A1692B" w:rsidRPr="00061BD0" w:rsidRDefault="00A1692B" w:rsidP="008B42D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61BD0">
              <w:rPr>
                <w:rFonts w:ascii="Calibri" w:eastAsia="Times New Roman" w:hAnsi="Calibri" w:cs="Times New Roman"/>
                <w:lang w:eastAsia="hr-HR"/>
              </w:rPr>
              <w:t xml:space="preserve">Izv.prof.dr.sc. Marija Vučić </w:t>
            </w:r>
            <w:proofErr w:type="spellStart"/>
            <w:r w:rsidRPr="00061BD0">
              <w:rPr>
                <w:rFonts w:ascii="Calibri" w:eastAsia="Times New Roman" w:hAnsi="Calibri" w:cs="Times New Roman"/>
                <w:lang w:eastAsia="hr-HR"/>
              </w:rPr>
              <w:t>Peitl</w:t>
            </w:r>
            <w:proofErr w:type="spellEnd"/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F87C189" w14:textId="639E38E9" w:rsidR="00A1692B" w:rsidRPr="00061BD0" w:rsidRDefault="00A80532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18ACD8" w14:textId="47FA3E47" w:rsidR="00A1692B" w:rsidRPr="00061BD0" w:rsidRDefault="00A80532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AB888D" w14:textId="72CD02EB" w:rsidR="00A1692B" w:rsidRPr="00061BD0" w:rsidRDefault="00A80532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257E7" w14:textId="533CA76C" w:rsidR="00A1692B" w:rsidRPr="00061BD0" w:rsidRDefault="00A1692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12E1C2" w14:textId="58EFB4BF" w:rsidR="00A1692B" w:rsidRPr="00061BD0" w:rsidRDefault="00A1692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I</w:t>
            </w:r>
          </w:p>
        </w:tc>
      </w:tr>
      <w:tr w:rsidR="008B42DB" w:rsidRPr="00C46304" w14:paraId="3E042EDF" w14:textId="77777777" w:rsidTr="00427C64">
        <w:trPr>
          <w:trHeight w:val="406"/>
          <w:jc w:val="center"/>
        </w:trPr>
        <w:tc>
          <w:tcPr>
            <w:tcW w:w="101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A87748" w14:textId="77777777" w:rsidR="008B42DB" w:rsidRPr="00C46304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9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F4F5D9" w14:textId="377D7F60" w:rsidR="008B42DB" w:rsidRPr="00061BD0" w:rsidRDefault="008B42DB" w:rsidP="008B42D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61BD0">
              <w:rPr>
                <w:rFonts w:ascii="Calibri" w:eastAsia="Times New Roman" w:hAnsi="Calibri" w:cs="Times New Roman"/>
                <w:lang w:eastAsia="hr-HR"/>
              </w:rPr>
              <w:t>Medicinske usluge na slobodnom tržištu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8866DE" w14:textId="56F46CFE" w:rsidR="008B42DB" w:rsidRPr="00061BD0" w:rsidRDefault="008B42DB" w:rsidP="008B42D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61BD0">
              <w:rPr>
                <w:rFonts w:ascii="Calibri" w:eastAsia="Times New Roman" w:hAnsi="Calibri" w:cs="Times New Roman"/>
                <w:lang w:eastAsia="hr-HR"/>
              </w:rPr>
              <w:t>Doc.dr.sc. Silvije Šegulja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DF0EBE" w14:textId="5B7D7AD9" w:rsidR="008B42DB" w:rsidRPr="00061BD0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455C6C" w14:textId="77DEC7E5" w:rsidR="008B42DB" w:rsidRPr="00061BD0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F78D6E" w14:textId="11B47A08" w:rsidR="008B42DB" w:rsidRPr="00061BD0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9618B" w14:textId="4D00D93C" w:rsidR="008B42DB" w:rsidRPr="00061BD0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2,5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1FEE42" w14:textId="349AB8ED" w:rsidR="008B42DB" w:rsidRPr="00061BD0" w:rsidRDefault="008B42DB" w:rsidP="008B42D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61BD0">
              <w:rPr>
                <w:rFonts w:ascii="Calibri" w:eastAsia="Calibri" w:hAnsi="Calibri" w:cs="Times New Roman"/>
              </w:rPr>
              <w:t>I</w:t>
            </w:r>
          </w:p>
        </w:tc>
      </w:tr>
    </w:tbl>
    <w:p w14:paraId="68240766" w14:textId="08ABD4FA" w:rsidR="000518D1" w:rsidRPr="00F61872" w:rsidRDefault="000518D1" w:rsidP="000518D1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F61872">
        <w:rPr>
          <w:rFonts w:ascii="Calibri" w:eastAsia="Times New Roman" w:hAnsi="Calibri" w:cs="Times New Roman"/>
          <w:lang w:eastAsia="hr-HR"/>
        </w:rPr>
        <w:t xml:space="preserve">Od ponuđenih  izbornih student  bira </w:t>
      </w:r>
      <w:r w:rsidR="004E0C56">
        <w:rPr>
          <w:rFonts w:ascii="Calibri" w:eastAsia="Times New Roman" w:hAnsi="Calibri" w:cs="Times New Roman"/>
          <w:lang w:eastAsia="hr-HR"/>
        </w:rPr>
        <w:t>6</w:t>
      </w:r>
      <w:r w:rsidRPr="00F61872">
        <w:rPr>
          <w:rFonts w:ascii="Calibri" w:eastAsia="Times New Roman" w:hAnsi="Calibri" w:cs="Times New Roman"/>
          <w:lang w:eastAsia="hr-HR"/>
        </w:rPr>
        <w:t xml:space="preserve"> kolegija.</w:t>
      </w:r>
    </w:p>
    <w:p w14:paraId="6E0DEAEC" w14:textId="77777777" w:rsidR="007F30C1" w:rsidRDefault="007F30C1" w:rsidP="00C7699B">
      <w:pPr>
        <w:jc w:val="right"/>
        <w:rPr>
          <w:rFonts w:ascii="Calibri" w:hAnsi="Calibri"/>
          <w:b/>
        </w:rPr>
      </w:pPr>
    </w:p>
    <w:p w14:paraId="796B495C" w14:textId="23EA4962" w:rsidR="007F30C1" w:rsidRDefault="00F61872" w:rsidP="00FA0AAD">
      <w:pPr>
        <w:spacing w:after="0"/>
        <w:jc w:val="right"/>
        <w:rPr>
          <w:rFonts w:ascii="Calibri" w:hAnsi="Calibri"/>
          <w:b/>
        </w:rPr>
      </w:pPr>
      <w:r w:rsidRPr="00EA5FF3">
        <w:rPr>
          <w:rFonts w:ascii="Calibri" w:hAnsi="Calibri"/>
          <w:b/>
        </w:rPr>
        <w:t>Prodekanica za nastavu</w:t>
      </w:r>
    </w:p>
    <w:p w14:paraId="6824076A" w14:textId="28D11DA7" w:rsidR="00F61872" w:rsidRPr="00EA5FF3" w:rsidRDefault="00F61872" w:rsidP="00FA0AAD">
      <w:pPr>
        <w:spacing w:after="0"/>
        <w:jc w:val="right"/>
        <w:rPr>
          <w:rFonts w:ascii="Calibri" w:hAnsi="Calibri"/>
          <w:b/>
        </w:rPr>
      </w:pPr>
      <w:r w:rsidRPr="00EA5FF3">
        <w:rPr>
          <w:rFonts w:ascii="Calibri" w:hAnsi="Calibri"/>
          <w:b/>
        </w:rPr>
        <w:t>Prof.dr.sc. Gordana Brumini</w:t>
      </w:r>
    </w:p>
    <w:sectPr w:rsidR="00F61872" w:rsidRPr="00EA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CA84" w14:textId="77777777" w:rsidR="007411D4" w:rsidRDefault="007411D4" w:rsidP="000518D1">
      <w:pPr>
        <w:spacing w:after="0" w:line="240" w:lineRule="auto"/>
      </w:pPr>
      <w:r>
        <w:separator/>
      </w:r>
    </w:p>
  </w:endnote>
  <w:endnote w:type="continuationSeparator" w:id="0">
    <w:p w14:paraId="4BB6C656" w14:textId="77777777" w:rsidR="007411D4" w:rsidRDefault="007411D4" w:rsidP="0005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792C" w14:textId="77777777" w:rsidR="007411D4" w:rsidRDefault="007411D4" w:rsidP="000518D1">
      <w:pPr>
        <w:spacing w:after="0" w:line="240" w:lineRule="auto"/>
      </w:pPr>
      <w:r>
        <w:separator/>
      </w:r>
    </w:p>
  </w:footnote>
  <w:footnote w:type="continuationSeparator" w:id="0">
    <w:p w14:paraId="3CEFACD3" w14:textId="77777777" w:rsidR="007411D4" w:rsidRDefault="007411D4" w:rsidP="00051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1"/>
    <w:rsid w:val="00012886"/>
    <w:rsid w:val="000247AF"/>
    <w:rsid w:val="00030853"/>
    <w:rsid w:val="000518D1"/>
    <w:rsid w:val="00061BD0"/>
    <w:rsid w:val="00065090"/>
    <w:rsid w:val="000F50D7"/>
    <w:rsid w:val="000F56BA"/>
    <w:rsid w:val="001431CF"/>
    <w:rsid w:val="001C6977"/>
    <w:rsid w:val="001C777F"/>
    <w:rsid w:val="001F3B18"/>
    <w:rsid w:val="00271803"/>
    <w:rsid w:val="00281930"/>
    <w:rsid w:val="002971DA"/>
    <w:rsid w:val="002D4E83"/>
    <w:rsid w:val="002F449F"/>
    <w:rsid w:val="003032B0"/>
    <w:rsid w:val="00347644"/>
    <w:rsid w:val="0039121B"/>
    <w:rsid w:val="0039122C"/>
    <w:rsid w:val="003C79D6"/>
    <w:rsid w:val="003D3AD2"/>
    <w:rsid w:val="003E4942"/>
    <w:rsid w:val="00427C64"/>
    <w:rsid w:val="00436AC5"/>
    <w:rsid w:val="0044220C"/>
    <w:rsid w:val="00450C09"/>
    <w:rsid w:val="00480CE3"/>
    <w:rsid w:val="004A4044"/>
    <w:rsid w:val="004A7977"/>
    <w:rsid w:val="004B40F9"/>
    <w:rsid w:val="004D4C53"/>
    <w:rsid w:val="004E0C56"/>
    <w:rsid w:val="00516A61"/>
    <w:rsid w:val="005177FE"/>
    <w:rsid w:val="005428E4"/>
    <w:rsid w:val="00550753"/>
    <w:rsid w:val="005A70D0"/>
    <w:rsid w:val="005D327E"/>
    <w:rsid w:val="006347A9"/>
    <w:rsid w:val="00644FF3"/>
    <w:rsid w:val="006C372D"/>
    <w:rsid w:val="006C58E6"/>
    <w:rsid w:val="006F45BA"/>
    <w:rsid w:val="00702FF3"/>
    <w:rsid w:val="00704F32"/>
    <w:rsid w:val="00740602"/>
    <w:rsid w:val="007411D4"/>
    <w:rsid w:val="007A244D"/>
    <w:rsid w:val="007F30C1"/>
    <w:rsid w:val="008367B0"/>
    <w:rsid w:val="008924A6"/>
    <w:rsid w:val="008A3E8B"/>
    <w:rsid w:val="008B018C"/>
    <w:rsid w:val="008B42DB"/>
    <w:rsid w:val="00927A6D"/>
    <w:rsid w:val="00955009"/>
    <w:rsid w:val="009C6514"/>
    <w:rsid w:val="009F0566"/>
    <w:rsid w:val="00A0111E"/>
    <w:rsid w:val="00A1692B"/>
    <w:rsid w:val="00A27113"/>
    <w:rsid w:val="00A80532"/>
    <w:rsid w:val="00AC2529"/>
    <w:rsid w:val="00AE0ACC"/>
    <w:rsid w:val="00B04A86"/>
    <w:rsid w:val="00B36B74"/>
    <w:rsid w:val="00BB671E"/>
    <w:rsid w:val="00C46304"/>
    <w:rsid w:val="00C53748"/>
    <w:rsid w:val="00C7699B"/>
    <w:rsid w:val="00CE29AA"/>
    <w:rsid w:val="00CF43BA"/>
    <w:rsid w:val="00D04DAF"/>
    <w:rsid w:val="00DD7CCD"/>
    <w:rsid w:val="00DE0626"/>
    <w:rsid w:val="00DF110D"/>
    <w:rsid w:val="00E575E0"/>
    <w:rsid w:val="00E63AF2"/>
    <w:rsid w:val="00E70D5A"/>
    <w:rsid w:val="00EA327D"/>
    <w:rsid w:val="00EA5FF3"/>
    <w:rsid w:val="00EC6262"/>
    <w:rsid w:val="00EC6C7E"/>
    <w:rsid w:val="00EF0041"/>
    <w:rsid w:val="00F3456F"/>
    <w:rsid w:val="00F571B5"/>
    <w:rsid w:val="00F61872"/>
    <w:rsid w:val="00FA0AAD"/>
    <w:rsid w:val="00FE5DB6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0593"/>
  <w15:chartTrackingRefBased/>
  <w15:docId w15:val="{C64A06CF-A0E8-4A25-80B4-BC508CBB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05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rsid w:val="000518D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rsid w:val="00051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3</cp:revision>
  <dcterms:created xsi:type="dcterms:W3CDTF">2025-07-01T08:08:00Z</dcterms:created>
  <dcterms:modified xsi:type="dcterms:W3CDTF">2025-07-01T08:12:00Z</dcterms:modified>
</cp:coreProperties>
</file>