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5443" w14:textId="77777777" w:rsidR="00572637" w:rsidRDefault="00572637" w:rsidP="00AE1B0C">
      <w:pPr>
        <w:spacing w:after="0" w:line="240" w:lineRule="auto"/>
        <w:jc w:val="right"/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</w:pPr>
    </w:p>
    <w:p w14:paraId="20368F5F" w14:textId="12392919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12EE6823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>University of Rijeka ▪ Faculty of Hea</w:t>
      </w:r>
      <w:r w:rsidR="00B4079B">
        <w:rPr>
          <w:color w:val="0070C0"/>
          <w:sz w:val="24"/>
        </w:rPr>
        <w:t>l</w:t>
      </w:r>
      <w:r w:rsidRPr="00AE1B0C">
        <w:rPr>
          <w:color w:val="0070C0"/>
          <w:sz w:val="24"/>
        </w:rPr>
        <w:t>th S</w:t>
      </w:r>
      <w:r w:rsidR="00F31EDE">
        <w:rPr>
          <w:color w:val="0070C0"/>
          <w:sz w:val="24"/>
        </w:rPr>
        <w:t>tudies</w:t>
      </w:r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3CBCA6E0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Fakultet </w:t>
      </w:r>
      <w:r w:rsidR="00B4079B" w:rsidRPr="00003132">
        <w:rPr>
          <w:rFonts w:ascii="Times New Roman" w:hAnsi="Times New Roman" w:cs="Times New Roman"/>
          <w:b/>
          <w:bCs/>
          <w:sz w:val="24"/>
          <w:szCs w:val="24"/>
        </w:rPr>
        <w:t>zdravstvenih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</w:p>
    <w:p w14:paraId="2BCABD4D" w14:textId="332922F0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A6682C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33DB9" w14:textId="77777777" w:rsidR="00286277" w:rsidRPr="00003132" w:rsidRDefault="00286277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334B3" w14:textId="44C2783E" w:rsidR="005A0C2D" w:rsidRPr="00003132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11271">
        <w:rPr>
          <w:rFonts w:ascii="Times New Roman" w:hAnsi="Times New Roman" w:cs="Times New Roman"/>
          <w:sz w:val="24"/>
          <w:szCs w:val="24"/>
        </w:rPr>
        <w:t xml:space="preserve"> </w:t>
      </w:r>
      <w:r w:rsidR="00557E20">
        <w:rPr>
          <w:rFonts w:ascii="Times New Roman" w:hAnsi="Times New Roman" w:cs="Times New Roman"/>
          <w:sz w:val="24"/>
          <w:szCs w:val="24"/>
        </w:rPr>
        <w:t>12.12</w:t>
      </w:r>
      <w:r w:rsidR="00D60E3E">
        <w:rPr>
          <w:rFonts w:ascii="Times New Roman" w:hAnsi="Times New Roman" w:cs="Times New Roman"/>
          <w:sz w:val="24"/>
          <w:szCs w:val="24"/>
        </w:rPr>
        <w:t>.2025.</w:t>
      </w:r>
    </w:p>
    <w:p w14:paraId="6559C1A5" w14:textId="77777777" w:rsidR="00875EA5" w:rsidRPr="00003132" w:rsidRDefault="00875EA5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4BE18F5D" w:rsidR="006B1860" w:rsidRPr="00003132" w:rsidRDefault="006B1860" w:rsidP="0021127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Obrazloženje</w:t>
      </w:r>
      <w:r w:rsidR="00211271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D60E3E">
        <w:rPr>
          <w:rFonts w:ascii="Times New Roman" w:hAnsi="Times New Roman" w:cs="Times New Roman"/>
          <w:b/>
          <w:sz w:val="24"/>
          <w:szCs w:val="24"/>
        </w:rPr>
        <w:t>6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te projekcija</w:t>
      </w:r>
      <w:r w:rsidR="00211271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D60E3E">
        <w:rPr>
          <w:rFonts w:ascii="Times New Roman" w:hAnsi="Times New Roman" w:cs="Times New Roman"/>
          <w:b/>
          <w:sz w:val="24"/>
          <w:szCs w:val="24"/>
        </w:rPr>
        <w:t>7</w:t>
      </w:r>
      <w:r w:rsidR="00E222F2" w:rsidRPr="00003132">
        <w:rPr>
          <w:rFonts w:ascii="Times New Roman" w:hAnsi="Times New Roman" w:cs="Times New Roman"/>
          <w:b/>
          <w:sz w:val="24"/>
          <w:szCs w:val="24"/>
        </w:rPr>
        <w:t>.,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>202</w:t>
      </w:r>
      <w:r w:rsidR="00D60E3E">
        <w:rPr>
          <w:rFonts w:ascii="Times New Roman" w:hAnsi="Times New Roman" w:cs="Times New Roman"/>
          <w:b/>
          <w:sz w:val="24"/>
          <w:szCs w:val="24"/>
        </w:rPr>
        <w:t>8</w:t>
      </w:r>
      <w:r w:rsidR="00E222F2" w:rsidRPr="0000313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1D237BD" w14:textId="77777777" w:rsidR="006B1860" w:rsidRPr="00003132" w:rsidRDefault="006B1860" w:rsidP="006B1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32C5F" w14:textId="09DC37F8" w:rsidR="004B196E" w:rsidRDefault="00C47572" w:rsidP="00787E64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PRIHODI I PRIMICI</w:t>
      </w:r>
    </w:p>
    <w:p w14:paraId="02E5AE8E" w14:textId="64FB1901" w:rsidR="00A50345" w:rsidRDefault="00A50345" w:rsidP="008F24F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61C">
        <w:rPr>
          <w:rFonts w:ascii="Times New Roman" w:hAnsi="Times New Roman" w:cs="Times New Roman"/>
          <w:bCs/>
          <w:sz w:val="24"/>
          <w:szCs w:val="24"/>
        </w:rPr>
        <w:t xml:space="preserve">Ukupni </w:t>
      </w:r>
      <w:r w:rsidR="00951D90">
        <w:rPr>
          <w:rFonts w:ascii="Times New Roman" w:hAnsi="Times New Roman" w:cs="Times New Roman"/>
          <w:bCs/>
          <w:sz w:val="24"/>
          <w:szCs w:val="24"/>
        </w:rPr>
        <w:t xml:space="preserve">planirani </w:t>
      </w:r>
      <w:r w:rsidRPr="00C1561C">
        <w:rPr>
          <w:rFonts w:ascii="Times New Roman" w:hAnsi="Times New Roman" w:cs="Times New Roman"/>
          <w:bCs/>
          <w:sz w:val="24"/>
          <w:szCs w:val="24"/>
        </w:rPr>
        <w:t>prihodi za 202</w:t>
      </w:r>
      <w:r w:rsidR="001751F8">
        <w:rPr>
          <w:rFonts w:ascii="Times New Roman" w:hAnsi="Times New Roman" w:cs="Times New Roman"/>
          <w:bCs/>
          <w:sz w:val="24"/>
          <w:szCs w:val="24"/>
        </w:rPr>
        <w:t>6</w:t>
      </w:r>
      <w:r w:rsidRPr="00C1561C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DD5659">
        <w:rPr>
          <w:rFonts w:ascii="Times New Roman" w:hAnsi="Times New Roman" w:cs="Times New Roman"/>
          <w:bCs/>
          <w:sz w:val="24"/>
          <w:szCs w:val="24"/>
        </w:rPr>
        <w:t>4.027.499</w:t>
      </w:r>
      <w:r w:rsidR="00175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61C">
        <w:rPr>
          <w:rFonts w:ascii="Times New Roman" w:hAnsi="Times New Roman" w:cs="Times New Roman"/>
          <w:bCs/>
          <w:sz w:val="24"/>
          <w:szCs w:val="24"/>
        </w:rPr>
        <w:t>eura dok projekcije za 202</w:t>
      </w:r>
      <w:r w:rsidR="001751F8">
        <w:rPr>
          <w:rFonts w:ascii="Times New Roman" w:hAnsi="Times New Roman" w:cs="Times New Roman"/>
          <w:bCs/>
          <w:sz w:val="24"/>
          <w:szCs w:val="24"/>
        </w:rPr>
        <w:t>7</w:t>
      </w:r>
      <w:r w:rsidRPr="00C1561C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DD5659">
        <w:rPr>
          <w:rFonts w:ascii="Times New Roman" w:hAnsi="Times New Roman" w:cs="Times New Roman"/>
          <w:bCs/>
          <w:sz w:val="24"/>
          <w:szCs w:val="24"/>
        </w:rPr>
        <w:t>3.751.122</w:t>
      </w:r>
      <w:r w:rsidR="00C1561C" w:rsidRPr="00C1561C">
        <w:rPr>
          <w:rFonts w:ascii="Times New Roman" w:hAnsi="Times New Roman" w:cs="Times New Roman"/>
          <w:bCs/>
          <w:sz w:val="24"/>
          <w:szCs w:val="24"/>
        </w:rPr>
        <w:t xml:space="preserve"> eura, a za 202</w:t>
      </w:r>
      <w:r w:rsidR="00DD5659">
        <w:rPr>
          <w:rFonts w:ascii="Times New Roman" w:hAnsi="Times New Roman" w:cs="Times New Roman"/>
          <w:bCs/>
          <w:sz w:val="24"/>
          <w:szCs w:val="24"/>
        </w:rPr>
        <w:t>8</w:t>
      </w:r>
      <w:r w:rsidR="00C1561C" w:rsidRPr="00C1561C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055407">
        <w:rPr>
          <w:rFonts w:ascii="Times New Roman" w:hAnsi="Times New Roman" w:cs="Times New Roman"/>
          <w:bCs/>
          <w:sz w:val="24"/>
          <w:szCs w:val="24"/>
        </w:rPr>
        <w:t>3.824.104</w:t>
      </w:r>
      <w:r w:rsidR="00516910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C1561C" w:rsidRPr="00C1561C">
        <w:rPr>
          <w:rFonts w:ascii="Times New Roman" w:hAnsi="Times New Roman" w:cs="Times New Roman"/>
          <w:bCs/>
          <w:sz w:val="24"/>
          <w:szCs w:val="24"/>
        </w:rPr>
        <w:t>.</w:t>
      </w:r>
      <w:r w:rsidR="00D76984">
        <w:rPr>
          <w:rFonts w:ascii="Times New Roman" w:hAnsi="Times New Roman" w:cs="Times New Roman"/>
          <w:bCs/>
          <w:sz w:val="24"/>
          <w:szCs w:val="24"/>
        </w:rPr>
        <w:t xml:space="preserve"> Za izvor 11 dobiveni su limiti </w:t>
      </w:r>
      <w:r w:rsidR="00B95AC2">
        <w:rPr>
          <w:rFonts w:ascii="Times New Roman" w:hAnsi="Times New Roman" w:cs="Times New Roman"/>
          <w:bCs/>
          <w:sz w:val="24"/>
          <w:szCs w:val="24"/>
        </w:rPr>
        <w:t xml:space="preserve">2.948.141 </w:t>
      </w:r>
      <w:r w:rsidR="00C916CF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B95AC2">
        <w:rPr>
          <w:rFonts w:ascii="Times New Roman" w:hAnsi="Times New Roman" w:cs="Times New Roman"/>
          <w:bCs/>
          <w:sz w:val="24"/>
          <w:szCs w:val="24"/>
        </w:rPr>
        <w:t>dok su za 2027. godinu dobiveni limiti iznose</w:t>
      </w:r>
      <w:r w:rsidR="009E0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C0B">
        <w:rPr>
          <w:rFonts w:ascii="Times New Roman" w:hAnsi="Times New Roman" w:cs="Times New Roman"/>
          <w:bCs/>
          <w:sz w:val="24"/>
          <w:szCs w:val="24"/>
        </w:rPr>
        <w:t>2.996.247 eura, a za 2028. godinu limit iznosi 3.112.315 eura</w:t>
      </w:r>
      <w:r w:rsidR="009E0F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28910B" w14:textId="23056788" w:rsidR="008F24FA" w:rsidRDefault="005A6B08" w:rsidP="008F24F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E20">
        <w:rPr>
          <w:rFonts w:ascii="Times New Roman" w:hAnsi="Times New Roman" w:cs="Times New Roman"/>
          <w:bCs/>
          <w:sz w:val="24"/>
          <w:szCs w:val="24"/>
        </w:rPr>
        <w:t xml:space="preserve">Prihodi koji se planiraju iz </w:t>
      </w:r>
      <w:r w:rsidR="002D1A72" w:rsidRPr="00557E20">
        <w:rPr>
          <w:rFonts w:ascii="Times New Roman" w:hAnsi="Times New Roman" w:cs="Times New Roman"/>
          <w:bCs/>
          <w:sz w:val="24"/>
          <w:szCs w:val="24"/>
        </w:rPr>
        <w:t xml:space="preserve">izvora 581 </w:t>
      </w:r>
      <w:r w:rsidR="00D01445" w:rsidRPr="00557E20">
        <w:rPr>
          <w:rFonts w:ascii="Times New Roman" w:hAnsi="Times New Roman" w:cs="Times New Roman"/>
          <w:bCs/>
          <w:sz w:val="24"/>
          <w:szCs w:val="24"/>
        </w:rPr>
        <w:t xml:space="preserve">planirani su prema limitima Sveučilišta u dvostrukom iznosu </w:t>
      </w:r>
      <w:r w:rsidR="004777E8" w:rsidRPr="00557E20">
        <w:rPr>
          <w:rFonts w:ascii="Times New Roman" w:hAnsi="Times New Roman" w:cs="Times New Roman"/>
          <w:bCs/>
          <w:sz w:val="24"/>
          <w:szCs w:val="24"/>
        </w:rPr>
        <w:t xml:space="preserve">tako za </w:t>
      </w:r>
      <w:r w:rsidR="00FA41A3">
        <w:rPr>
          <w:rFonts w:ascii="Times New Roman" w:hAnsi="Times New Roman" w:cs="Times New Roman"/>
          <w:bCs/>
          <w:sz w:val="24"/>
          <w:szCs w:val="24"/>
        </w:rPr>
        <w:t>20</w:t>
      </w:r>
      <w:r w:rsidR="004777E8" w:rsidRPr="00557E20">
        <w:rPr>
          <w:rFonts w:ascii="Times New Roman" w:hAnsi="Times New Roman" w:cs="Times New Roman"/>
          <w:bCs/>
          <w:sz w:val="24"/>
          <w:szCs w:val="24"/>
        </w:rPr>
        <w:t>26</w:t>
      </w:r>
      <w:r w:rsidR="006517B1">
        <w:rPr>
          <w:rFonts w:ascii="Times New Roman" w:hAnsi="Times New Roman" w:cs="Times New Roman"/>
          <w:bCs/>
          <w:sz w:val="24"/>
          <w:szCs w:val="24"/>
        </w:rPr>
        <w:t>.</w:t>
      </w:r>
      <w:r w:rsidR="004777E8" w:rsidRPr="00557E20">
        <w:rPr>
          <w:rFonts w:ascii="Times New Roman" w:hAnsi="Times New Roman" w:cs="Times New Roman"/>
          <w:bCs/>
          <w:sz w:val="24"/>
          <w:szCs w:val="24"/>
        </w:rPr>
        <w:t xml:space="preserve"> godinu dodano je 140.576, za 2027 g. dodano je </w:t>
      </w:r>
      <w:r w:rsidR="008A4EBE" w:rsidRPr="00557E20">
        <w:rPr>
          <w:rFonts w:ascii="Times New Roman" w:hAnsi="Times New Roman" w:cs="Times New Roman"/>
          <w:bCs/>
          <w:sz w:val="24"/>
          <w:szCs w:val="24"/>
        </w:rPr>
        <w:t>64.447 i za 2028 dodano je 41.789 eura. Greškom je Minsitarsvo sputilo izvor 581 dva puta.</w:t>
      </w:r>
      <w:r w:rsidR="008A4E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B1724E" w14:textId="14A27B81" w:rsidR="00352177" w:rsidRDefault="00CA636C" w:rsidP="008F24F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iz izvora 43 na kojem se knjiže školarine studenata pokazuju tendenciju povećanja</w:t>
      </w:r>
      <w:r w:rsidR="00E1076D">
        <w:rPr>
          <w:rFonts w:ascii="Times New Roman" w:hAnsi="Times New Roman" w:cs="Times New Roman"/>
          <w:bCs/>
          <w:sz w:val="24"/>
          <w:szCs w:val="24"/>
        </w:rPr>
        <w:t xml:space="preserve">, budući da je novim Pravilnikom određeno da svi </w:t>
      </w:r>
      <w:r w:rsidR="00BC25E1">
        <w:rPr>
          <w:rFonts w:ascii="Times New Roman" w:hAnsi="Times New Roman" w:cs="Times New Roman"/>
          <w:bCs/>
          <w:sz w:val="24"/>
          <w:szCs w:val="24"/>
        </w:rPr>
        <w:t>s</w:t>
      </w:r>
      <w:r w:rsidR="00E1076D">
        <w:rPr>
          <w:rFonts w:ascii="Times New Roman" w:hAnsi="Times New Roman" w:cs="Times New Roman"/>
          <w:bCs/>
          <w:sz w:val="24"/>
          <w:szCs w:val="24"/>
        </w:rPr>
        <w:t xml:space="preserve">pecijalistički studiji </w:t>
      </w:r>
      <w:r w:rsidR="001563E8">
        <w:rPr>
          <w:rFonts w:ascii="Times New Roman" w:hAnsi="Times New Roman" w:cs="Times New Roman"/>
          <w:bCs/>
          <w:sz w:val="24"/>
          <w:szCs w:val="24"/>
        </w:rPr>
        <w:t xml:space="preserve">se knjiže na izvor 43. Osim toga očekuje se povećanje školarina </w:t>
      </w:r>
      <w:r w:rsidR="00933B4E">
        <w:rPr>
          <w:rFonts w:ascii="Times New Roman" w:hAnsi="Times New Roman" w:cs="Times New Roman"/>
          <w:bCs/>
          <w:sz w:val="24"/>
          <w:szCs w:val="24"/>
        </w:rPr>
        <w:t xml:space="preserve">sukladno ostalim Sveučilištima u Hrvatskoj. </w:t>
      </w:r>
    </w:p>
    <w:p w14:paraId="442C6580" w14:textId="3F0F61E7" w:rsidR="007A2717" w:rsidRDefault="007A2717" w:rsidP="007A271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izvoru 31 planirani su iznos  od 20.000,00 eura za </w:t>
      </w:r>
      <w:r w:rsidR="00A37DC0">
        <w:rPr>
          <w:rFonts w:ascii="Times New Roman" w:hAnsi="Times New Roman" w:cs="Times New Roman"/>
          <w:bCs/>
          <w:sz w:val="24"/>
          <w:szCs w:val="24"/>
        </w:rPr>
        <w:t xml:space="preserve">cijelo trogodišnje razdoblje jer se ne očekuje dodatan priljev po tom izvoru. </w:t>
      </w:r>
    </w:p>
    <w:p w14:paraId="68444EB6" w14:textId="262CF41A" w:rsidR="00E95E48" w:rsidRDefault="00E95E48" w:rsidP="00E95E48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I IZDACI</w:t>
      </w:r>
    </w:p>
    <w:p w14:paraId="2169DF88" w14:textId="10ECC830" w:rsidR="00E95E48" w:rsidRDefault="00697A3D" w:rsidP="00E95E48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Ukupni rashodi</w:t>
      </w:r>
      <w:r w:rsidR="00A37DC0">
        <w:rPr>
          <w:rFonts w:ascii="Times New Roman" w:hAnsi="Times New Roman" w:cs="Times New Roman"/>
          <w:bCs/>
          <w:sz w:val="24"/>
          <w:szCs w:val="24"/>
        </w:rPr>
        <w:t xml:space="preserve"> za 2026. godinu </w:t>
      </w:r>
      <w:r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137919">
        <w:rPr>
          <w:rFonts w:ascii="Times New Roman" w:hAnsi="Times New Roman" w:cs="Times New Roman"/>
          <w:bCs/>
          <w:sz w:val="24"/>
          <w:szCs w:val="24"/>
        </w:rPr>
        <w:t>4.006.058</w:t>
      </w:r>
      <w:r w:rsidR="004279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939">
        <w:rPr>
          <w:rFonts w:ascii="Times New Roman" w:hAnsi="Times New Roman" w:cs="Times New Roman"/>
          <w:bCs/>
          <w:sz w:val="24"/>
          <w:szCs w:val="24"/>
        </w:rPr>
        <w:t>eura</w:t>
      </w:r>
      <w:r w:rsidR="004E2411">
        <w:rPr>
          <w:rFonts w:ascii="Times New Roman" w:hAnsi="Times New Roman" w:cs="Times New Roman"/>
          <w:bCs/>
          <w:sz w:val="24"/>
          <w:szCs w:val="24"/>
        </w:rPr>
        <w:t>, dok u 202</w:t>
      </w:r>
      <w:r w:rsidR="00992E4B">
        <w:rPr>
          <w:rFonts w:ascii="Times New Roman" w:hAnsi="Times New Roman" w:cs="Times New Roman"/>
          <w:bCs/>
          <w:sz w:val="24"/>
          <w:szCs w:val="24"/>
        </w:rPr>
        <w:t>7</w:t>
      </w:r>
      <w:r w:rsidR="004E2411">
        <w:rPr>
          <w:rFonts w:ascii="Times New Roman" w:hAnsi="Times New Roman" w:cs="Times New Roman"/>
          <w:bCs/>
          <w:sz w:val="24"/>
          <w:szCs w:val="24"/>
        </w:rPr>
        <w:t>. pokazuj</w:t>
      </w:r>
      <w:r w:rsidR="009E0FE6">
        <w:rPr>
          <w:rFonts w:ascii="Times New Roman" w:hAnsi="Times New Roman" w:cs="Times New Roman"/>
          <w:bCs/>
          <w:sz w:val="24"/>
          <w:szCs w:val="24"/>
        </w:rPr>
        <w:t>u</w:t>
      </w:r>
      <w:r w:rsidR="004E2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6944">
        <w:rPr>
          <w:rFonts w:ascii="Times New Roman" w:hAnsi="Times New Roman" w:cs="Times New Roman"/>
          <w:bCs/>
          <w:sz w:val="24"/>
          <w:szCs w:val="24"/>
        </w:rPr>
        <w:t xml:space="preserve">smanjenje 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020112">
        <w:rPr>
          <w:rFonts w:ascii="Times New Roman" w:hAnsi="Times New Roman" w:cs="Times New Roman"/>
          <w:bCs/>
          <w:sz w:val="24"/>
          <w:szCs w:val="24"/>
        </w:rPr>
        <w:t>3.875.705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9E0FE6">
        <w:rPr>
          <w:rFonts w:ascii="Times New Roman" w:hAnsi="Times New Roman" w:cs="Times New Roman"/>
          <w:bCs/>
          <w:sz w:val="24"/>
          <w:szCs w:val="24"/>
        </w:rPr>
        <w:t>.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FE6">
        <w:rPr>
          <w:rFonts w:ascii="Times New Roman" w:hAnsi="Times New Roman" w:cs="Times New Roman"/>
          <w:bCs/>
          <w:sz w:val="24"/>
          <w:szCs w:val="24"/>
        </w:rPr>
        <w:t>U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56944">
        <w:rPr>
          <w:rFonts w:ascii="Times New Roman" w:hAnsi="Times New Roman" w:cs="Times New Roman"/>
          <w:bCs/>
          <w:sz w:val="24"/>
          <w:szCs w:val="24"/>
        </w:rPr>
        <w:t>8</w:t>
      </w:r>
      <w:r w:rsidR="00C32089">
        <w:rPr>
          <w:rFonts w:ascii="Times New Roman" w:hAnsi="Times New Roman" w:cs="Times New Roman"/>
          <w:bCs/>
          <w:sz w:val="24"/>
          <w:szCs w:val="24"/>
        </w:rPr>
        <w:t>. godini pokazuje se</w:t>
      </w:r>
      <w:r w:rsidR="009E0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641">
        <w:rPr>
          <w:rFonts w:ascii="Times New Roman" w:hAnsi="Times New Roman" w:cs="Times New Roman"/>
          <w:bCs/>
          <w:sz w:val="24"/>
          <w:szCs w:val="24"/>
        </w:rPr>
        <w:t xml:space="preserve">povećanje 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na iznos od </w:t>
      </w:r>
      <w:r w:rsidR="00020112">
        <w:rPr>
          <w:rFonts w:ascii="Times New Roman" w:hAnsi="Times New Roman" w:cs="Times New Roman"/>
          <w:bCs/>
          <w:sz w:val="24"/>
          <w:szCs w:val="24"/>
        </w:rPr>
        <w:t>3.900.96</w:t>
      </w:r>
      <w:r w:rsidR="00F21908">
        <w:rPr>
          <w:rFonts w:ascii="Times New Roman" w:hAnsi="Times New Roman" w:cs="Times New Roman"/>
          <w:bCs/>
          <w:sz w:val="24"/>
          <w:szCs w:val="24"/>
        </w:rPr>
        <w:t>5</w:t>
      </w:r>
      <w:r w:rsidR="00C32089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49C4B649" w14:textId="03E7494A" w:rsidR="00E83ED9" w:rsidRDefault="003158F3" w:rsidP="00E95E48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E83ED9">
        <w:rPr>
          <w:rFonts w:ascii="Times New Roman" w:hAnsi="Times New Roman" w:cs="Times New Roman"/>
          <w:bCs/>
          <w:sz w:val="24"/>
          <w:szCs w:val="24"/>
        </w:rPr>
        <w:t xml:space="preserve">ashodi izvora 11 su određeni limitima i jednaki su </w:t>
      </w:r>
      <w:r w:rsidR="00D168CA">
        <w:rPr>
          <w:rFonts w:ascii="Times New Roman" w:hAnsi="Times New Roman" w:cs="Times New Roman"/>
          <w:bCs/>
          <w:sz w:val="24"/>
          <w:szCs w:val="24"/>
        </w:rPr>
        <w:t xml:space="preserve">prihodima </w:t>
      </w:r>
      <w:r w:rsidR="00E83ED9">
        <w:rPr>
          <w:rFonts w:ascii="Times New Roman" w:hAnsi="Times New Roman" w:cs="Times New Roman"/>
          <w:bCs/>
          <w:sz w:val="24"/>
          <w:szCs w:val="24"/>
        </w:rPr>
        <w:t>za sve tri godine</w:t>
      </w:r>
      <w:r w:rsidR="009008F3">
        <w:rPr>
          <w:rFonts w:ascii="Times New Roman" w:hAnsi="Times New Roman" w:cs="Times New Roman"/>
          <w:bCs/>
          <w:sz w:val="24"/>
          <w:szCs w:val="24"/>
        </w:rPr>
        <w:t>.</w:t>
      </w:r>
      <w:r w:rsidR="00F21908">
        <w:rPr>
          <w:rFonts w:ascii="Times New Roman" w:hAnsi="Times New Roman" w:cs="Times New Roman"/>
          <w:bCs/>
          <w:sz w:val="24"/>
          <w:szCs w:val="24"/>
        </w:rPr>
        <w:t xml:space="preserve"> I postupno se povećavaju sukladno danim limit</w:t>
      </w:r>
      <w:r w:rsidR="00445DA2">
        <w:rPr>
          <w:rFonts w:ascii="Times New Roman" w:hAnsi="Times New Roman" w:cs="Times New Roman"/>
          <w:bCs/>
          <w:sz w:val="24"/>
          <w:szCs w:val="24"/>
        </w:rPr>
        <w:t>ima.</w:t>
      </w:r>
      <w:r w:rsidR="009008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138">
        <w:rPr>
          <w:rFonts w:ascii="Times New Roman" w:hAnsi="Times New Roman" w:cs="Times New Roman"/>
          <w:bCs/>
          <w:sz w:val="24"/>
          <w:szCs w:val="24"/>
        </w:rPr>
        <w:t xml:space="preserve">Na izvoru 43 </w:t>
      </w:r>
      <w:r w:rsidR="00D66230">
        <w:rPr>
          <w:rFonts w:ascii="Times New Roman" w:hAnsi="Times New Roman" w:cs="Times New Roman"/>
          <w:bCs/>
          <w:sz w:val="24"/>
          <w:szCs w:val="24"/>
        </w:rPr>
        <w:t xml:space="preserve">dolazi do </w:t>
      </w:r>
      <w:r w:rsidR="000C500F">
        <w:rPr>
          <w:rFonts w:ascii="Times New Roman" w:hAnsi="Times New Roman" w:cs="Times New Roman"/>
          <w:bCs/>
          <w:sz w:val="24"/>
          <w:szCs w:val="24"/>
        </w:rPr>
        <w:t>povećanja</w:t>
      </w:r>
      <w:r w:rsidR="00D66230">
        <w:rPr>
          <w:rFonts w:ascii="Times New Roman" w:hAnsi="Times New Roman" w:cs="Times New Roman"/>
          <w:bCs/>
          <w:sz w:val="24"/>
          <w:szCs w:val="24"/>
        </w:rPr>
        <w:t xml:space="preserve"> sukladno rastu </w:t>
      </w:r>
      <w:r w:rsidR="000C500F">
        <w:rPr>
          <w:rFonts w:ascii="Times New Roman" w:hAnsi="Times New Roman" w:cs="Times New Roman"/>
          <w:bCs/>
          <w:sz w:val="24"/>
          <w:szCs w:val="24"/>
        </w:rPr>
        <w:t>prihoda</w:t>
      </w:r>
      <w:r w:rsidR="00D04D42">
        <w:rPr>
          <w:rFonts w:ascii="Times New Roman" w:hAnsi="Times New Roman" w:cs="Times New Roman"/>
          <w:bCs/>
          <w:sz w:val="24"/>
          <w:szCs w:val="24"/>
        </w:rPr>
        <w:t xml:space="preserve"> jer povećanjem studenata zbog specijalističkog studija i rashodi rastu. </w:t>
      </w:r>
    </w:p>
    <w:p w14:paraId="45A7F807" w14:textId="354FF563" w:rsidR="00BD6F9D" w:rsidRDefault="00BD6F9D" w:rsidP="00E95E48">
      <w:pPr>
        <w:pStyle w:val="Odlomakpopisa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Planirani </w:t>
      </w:r>
      <w:r w:rsidR="003B1C21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bCs/>
          <w:sz w:val="24"/>
          <w:szCs w:val="24"/>
        </w:rPr>
        <w:t xml:space="preserve">na izvoru 581 </w:t>
      </w:r>
      <w:r w:rsidR="00020112">
        <w:rPr>
          <w:rFonts w:ascii="Times New Roman" w:hAnsi="Times New Roman" w:cs="Times New Roman"/>
          <w:bCs/>
          <w:sz w:val="24"/>
          <w:szCs w:val="24"/>
        </w:rPr>
        <w:t xml:space="preserve"> također dvostruki prema limitima </w:t>
      </w:r>
      <w:r w:rsidR="00445DA2">
        <w:rPr>
          <w:rFonts w:ascii="Times New Roman" w:hAnsi="Times New Roman" w:cs="Times New Roman"/>
          <w:bCs/>
          <w:sz w:val="24"/>
          <w:szCs w:val="24"/>
        </w:rPr>
        <w:t>danim od Sveučilišta .</w:t>
      </w:r>
      <w:r w:rsidR="00246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612">
        <w:rPr>
          <w:rFonts w:ascii="Times New Roman" w:hAnsi="Times New Roman" w:cs="Times New Roman"/>
          <w:bCs/>
          <w:sz w:val="24"/>
          <w:szCs w:val="24"/>
        </w:rPr>
        <w:t xml:space="preserve">Na izvoru 52 rashodi se smanjuju jer planiramo rashode samo za projekte koje imamo, a svi projekti završavaju. </w:t>
      </w:r>
    </w:p>
    <w:p w14:paraId="0C0E63BC" w14:textId="77777777" w:rsidR="009657EC" w:rsidRDefault="009657EC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9D6CF" w14:textId="7E8EA75C" w:rsidR="00B4738A" w:rsidRDefault="008867EF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150EE7" w:rsidRPr="0000313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5333">
        <w:rPr>
          <w:rFonts w:ascii="Times New Roman" w:hAnsi="Times New Roman" w:cs="Times New Roman"/>
          <w:b/>
          <w:bCs/>
          <w:sz w:val="24"/>
          <w:szCs w:val="24"/>
        </w:rPr>
        <w:t>RIJENOS SREDSTAVA IZ PRETHODNIH GODINA</w:t>
      </w:r>
    </w:p>
    <w:p w14:paraId="271A3531" w14:textId="77777777" w:rsidR="00636CF2" w:rsidRPr="00003132" w:rsidRDefault="00636CF2" w:rsidP="005C2A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F3E0C" w14:textId="0968CA67" w:rsidR="00CE07BE" w:rsidRDefault="00150EE7" w:rsidP="00B60F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Na izvoru 11 nema donosa i odnosa budući da sredstva dolaze prema limitima </w:t>
      </w:r>
      <w:r w:rsidR="00BB67E9">
        <w:rPr>
          <w:rFonts w:ascii="Times New Roman" w:hAnsi="Times New Roman" w:cs="Times New Roman"/>
          <w:sz w:val="24"/>
          <w:szCs w:val="24"/>
        </w:rPr>
        <w:t>koje je dalo Sveučilište, prema tablicama Ministarstva</w:t>
      </w:r>
      <w:r w:rsidRPr="00003132">
        <w:rPr>
          <w:rFonts w:ascii="Times New Roman" w:hAnsi="Times New Roman" w:cs="Times New Roman"/>
          <w:sz w:val="24"/>
          <w:szCs w:val="24"/>
        </w:rPr>
        <w:t xml:space="preserve">. Na izvoru 31 donos iznosi </w:t>
      </w:r>
      <w:r w:rsidR="00916A89">
        <w:rPr>
          <w:rFonts w:ascii="Times New Roman" w:hAnsi="Times New Roman" w:cs="Times New Roman"/>
          <w:sz w:val="24"/>
          <w:szCs w:val="24"/>
        </w:rPr>
        <w:t>115.000</w:t>
      </w:r>
      <w:r w:rsidRPr="00003132">
        <w:rPr>
          <w:rFonts w:ascii="Times New Roman" w:hAnsi="Times New Roman" w:cs="Times New Roman"/>
          <w:sz w:val="24"/>
          <w:szCs w:val="24"/>
        </w:rPr>
        <w:t>€, što velikim dijelom pred</w:t>
      </w:r>
      <w:r w:rsidR="00572637">
        <w:rPr>
          <w:rFonts w:ascii="Times New Roman" w:hAnsi="Times New Roman" w:cs="Times New Roman"/>
          <w:sz w:val="24"/>
          <w:szCs w:val="24"/>
        </w:rPr>
        <w:t>s</w:t>
      </w:r>
      <w:r w:rsidRPr="00003132">
        <w:rPr>
          <w:rFonts w:ascii="Times New Roman" w:hAnsi="Times New Roman" w:cs="Times New Roman"/>
          <w:sz w:val="24"/>
          <w:szCs w:val="24"/>
        </w:rPr>
        <w:t xml:space="preserve">tavlja višak prethodnih godina koji nije utrošen. Odnos </w:t>
      </w:r>
      <w:r w:rsidR="00884FFD">
        <w:rPr>
          <w:rFonts w:ascii="Times New Roman" w:hAnsi="Times New Roman" w:cs="Times New Roman"/>
          <w:sz w:val="24"/>
          <w:szCs w:val="24"/>
        </w:rPr>
        <w:t xml:space="preserve">je </w:t>
      </w:r>
      <w:r w:rsidRPr="00003132">
        <w:rPr>
          <w:rFonts w:ascii="Times New Roman" w:hAnsi="Times New Roman" w:cs="Times New Roman"/>
          <w:sz w:val="24"/>
          <w:szCs w:val="24"/>
        </w:rPr>
        <w:t>planira</w:t>
      </w:r>
      <w:r w:rsidR="00884FFD">
        <w:rPr>
          <w:rFonts w:ascii="Times New Roman" w:hAnsi="Times New Roman" w:cs="Times New Roman"/>
          <w:sz w:val="24"/>
          <w:szCs w:val="24"/>
        </w:rPr>
        <w:t xml:space="preserve">n u iznosu od </w:t>
      </w:r>
      <w:r w:rsidR="00492DE6">
        <w:rPr>
          <w:rFonts w:ascii="Times New Roman" w:hAnsi="Times New Roman" w:cs="Times New Roman"/>
          <w:sz w:val="24"/>
          <w:szCs w:val="24"/>
        </w:rPr>
        <w:t>104.400</w:t>
      </w:r>
      <w:r w:rsidR="00BB150D">
        <w:rPr>
          <w:rFonts w:ascii="Times New Roman" w:hAnsi="Times New Roman" w:cs="Times New Roman"/>
          <w:sz w:val="24"/>
          <w:szCs w:val="24"/>
        </w:rPr>
        <w:t xml:space="preserve"> eura jer će se svake godine investirati u odre</w:t>
      </w:r>
      <w:r w:rsidR="003B2A89">
        <w:rPr>
          <w:rFonts w:ascii="Times New Roman" w:hAnsi="Times New Roman" w:cs="Times New Roman"/>
          <w:sz w:val="24"/>
          <w:szCs w:val="24"/>
        </w:rPr>
        <w:t xml:space="preserve">đeni dio zgrade. </w:t>
      </w:r>
      <w:r w:rsidRPr="00003132">
        <w:rPr>
          <w:rFonts w:ascii="Times New Roman" w:hAnsi="Times New Roman" w:cs="Times New Roman"/>
          <w:sz w:val="24"/>
          <w:szCs w:val="24"/>
        </w:rPr>
        <w:t xml:space="preserve">Na izvoru 43 planira se donos </w:t>
      </w:r>
      <w:r w:rsidR="00492DE6">
        <w:rPr>
          <w:rFonts w:ascii="Times New Roman" w:hAnsi="Times New Roman" w:cs="Times New Roman"/>
          <w:sz w:val="24"/>
          <w:szCs w:val="24"/>
        </w:rPr>
        <w:t>305.000</w:t>
      </w:r>
      <w:r w:rsidRPr="00003132">
        <w:rPr>
          <w:rFonts w:ascii="Times New Roman" w:hAnsi="Times New Roman" w:cs="Times New Roman"/>
          <w:sz w:val="24"/>
          <w:szCs w:val="24"/>
        </w:rPr>
        <w:t>€</w:t>
      </w:r>
      <w:r w:rsidR="003B2A89">
        <w:rPr>
          <w:rFonts w:ascii="Times New Roman" w:hAnsi="Times New Roman" w:cs="Times New Roman"/>
          <w:sz w:val="24"/>
          <w:szCs w:val="24"/>
        </w:rPr>
        <w:t xml:space="preserve"> što je također prikupljeni višak prethodnih godina</w:t>
      </w:r>
      <w:r w:rsidRPr="00003132">
        <w:rPr>
          <w:rFonts w:ascii="Times New Roman" w:hAnsi="Times New Roman" w:cs="Times New Roman"/>
          <w:sz w:val="24"/>
          <w:szCs w:val="24"/>
        </w:rPr>
        <w:t>, dok se odnos planira u nešto manjoj mjeri</w:t>
      </w:r>
      <w:r w:rsidR="00492DE6">
        <w:rPr>
          <w:rFonts w:ascii="Times New Roman" w:hAnsi="Times New Roman" w:cs="Times New Roman"/>
          <w:sz w:val="24"/>
          <w:szCs w:val="24"/>
        </w:rPr>
        <w:t xml:space="preserve"> u izno</w:t>
      </w:r>
      <w:r w:rsidR="00AA4882">
        <w:rPr>
          <w:rFonts w:ascii="Times New Roman" w:hAnsi="Times New Roman" w:cs="Times New Roman"/>
          <w:sz w:val="24"/>
          <w:szCs w:val="24"/>
        </w:rPr>
        <w:t>su od 298.734 eura</w:t>
      </w:r>
      <w:r w:rsidRPr="00003132">
        <w:rPr>
          <w:rFonts w:ascii="Times New Roman" w:hAnsi="Times New Roman" w:cs="Times New Roman"/>
          <w:sz w:val="24"/>
          <w:szCs w:val="24"/>
        </w:rPr>
        <w:t>, zbog povećanja troškova hladnog pogona. Na izvoru 52 planira se donos u iznos</w:t>
      </w:r>
      <w:r w:rsidR="009E0FE6">
        <w:rPr>
          <w:rFonts w:ascii="Times New Roman" w:hAnsi="Times New Roman" w:cs="Times New Roman"/>
          <w:sz w:val="24"/>
          <w:szCs w:val="24"/>
        </w:rPr>
        <w:t xml:space="preserve">u od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947F89">
        <w:rPr>
          <w:rFonts w:ascii="Times New Roman" w:hAnsi="Times New Roman" w:cs="Times New Roman"/>
          <w:sz w:val="24"/>
          <w:szCs w:val="24"/>
        </w:rPr>
        <w:t>70.000</w:t>
      </w:r>
      <w:r w:rsidR="009E0FE6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 xml:space="preserve">€, </w:t>
      </w:r>
      <w:r w:rsidR="006C4E64">
        <w:rPr>
          <w:rFonts w:ascii="Times New Roman" w:hAnsi="Times New Roman" w:cs="Times New Roman"/>
          <w:sz w:val="24"/>
          <w:szCs w:val="24"/>
        </w:rPr>
        <w:t xml:space="preserve">jer </w:t>
      </w:r>
      <w:r w:rsidR="00A01A6A">
        <w:rPr>
          <w:rFonts w:ascii="Times New Roman" w:hAnsi="Times New Roman" w:cs="Times New Roman"/>
          <w:sz w:val="24"/>
          <w:szCs w:val="24"/>
        </w:rPr>
        <w:t>s</w:t>
      </w:r>
      <w:r w:rsidR="00947F89">
        <w:rPr>
          <w:rFonts w:ascii="Times New Roman" w:hAnsi="Times New Roman" w:cs="Times New Roman"/>
          <w:sz w:val="24"/>
          <w:szCs w:val="24"/>
        </w:rPr>
        <w:t xml:space="preserve">u </w:t>
      </w:r>
      <w:r w:rsidR="006C4E64">
        <w:rPr>
          <w:rFonts w:ascii="Times New Roman" w:hAnsi="Times New Roman" w:cs="Times New Roman"/>
          <w:sz w:val="24"/>
          <w:szCs w:val="24"/>
        </w:rPr>
        <w:t>dobiveni</w:t>
      </w:r>
      <w:r w:rsidR="00947F89">
        <w:rPr>
          <w:rFonts w:ascii="Times New Roman" w:hAnsi="Times New Roman" w:cs="Times New Roman"/>
          <w:sz w:val="24"/>
          <w:szCs w:val="24"/>
        </w:rPr>
        <w:t xml:space="preserve"> BIP</w:t>
      </w:r>
      <w:r w:rsidR="006C4E64">
        <w:rPr>
          <w:rFonts w:ascii="Times New Roman" w:hAnsi="Times New Roman" w:cs="Times New Roman"/>
          <w:sz w:val="24"/>
          <w:szCs w:val="24"/>
        </w:rPr>
        <w:t xml:space="preserve"> projekti potpora iz Sveučilišta </w:t>
      </w:r>
      <w:r w:rsidR="00A01A6A">
        <w:rPr>
          <w:rFonts w:ascii="Times New Roman" w:hAnsi="Times New Roman" w:cs="Times New Roman"/>
          <w:sz w:val="24"/>
          <w:szCs w:val="24"/>
        </w:rPr>
        <w:t>i postoji višak prikupljen tokom godina</w:t>
      </w:r>
      <w:r w:rsidR="006C4E64">
        <w:rPr>
          <w:rFonts w:ascii="Times New Roman" w:hAnsi="Times New Roman" w:cs="Times New Roman"/>
          <w:sz w:val="24"/>
          <w:szCs w:val="24"/>
        </w:rPr>
        <w:t xml:space="preserve">. </w:t>
      </w:r>
      <w:r w:rsidR="00822D83">
        <w:rPr>
          <w:rFonts w:ascii="Times New Roman" w:hAnsi="Times New Roman" w:cs="Times New Roman"/>
          <w:sz w:val="24"/>
          <w:szCs w:val="24"/>
        </w:rPr>
        <w:t>Na izvor</w:t>
      </w:r>
      <w:r w:rsidR="006C71EE">
        <w:rPr>
          <w:rFonts w:ascii="Times New Roman" w:hAnsi="Times New Roman" w:cs="Times New Roman"/>
          <w:sz w:val="24"/>
          <w:szCs w:val="24"/>
        </w:rPr>
        <w:t xml:space="preserve">u </w:t>
      </w:r>
      <w:r w:rsidR="00822D83">
        <w:rPr>
          <w:rFonts w:ascii="Times New Roman" w:hAnsi="Times New Roman" w:cs="Times New Roman"/>
          <w:sz w:val="24"/>
          <w:szCs w:val="24"/>
        </w:rPr>
        <w:t xml:space="preserve"> 51</w:t>
      </w:r>
      <w:r w:rsidR="006C71EE">
        <w:rPr>
          <w:rFonts w:ascii="Times New Roman" w:hAnsi="Times New Roman" w:cs="Times New Roman"/>
          <w:sz w:val="24"/>
          <w:szCs w:val="24"/>
        </w:rPr>
        <w:t xml:space="preserve"> nalaze se Erasmus projekti koji traju </w:t>
      </w:r>
      <w:r w:rsidR="003C4935">
        <w:rPr>
          <w:rFonts w:ascii="Times New Roman" w:hAnsi="Times New Roman" w:cs="Times New Roman"/>
          <w:sz w:val="24"/>
          <w:szCs w:val="24"/>
        </w:rPr>
        <w:t>većinom do 202</w:t>
      </w:r>
      <w:r w:rsidR="00B60FCE">
        <w:rPr>
          <w:rFonts w:ascii="Times New Roman" w:hAnsi="Times New Roman" w:cs="Times New Roman"/>
          <w:sz w:val="24"/>
          <w:szCs w:val="24"/>
        </w:rPr>
        <w:t>6</w:t>
      </w:r>
      <w:r w:rsidR="003C4935">
        <w:rPr>
          <w:rFonts w:ascii="Times New Roman" w:hAnsi="Times New Roman" w:cs="Times New Roman"/>
          <w:sz w:val="24"/>
          <w:szCs w:val="24"/>
        </w:rPr>
        <w:t xml:space="preserve">. godine, </w:t>
      </w:r>
      <w:r w:rsidR="00B60FCE">
        <w:rPr>
          <w:rFonts w:ascii="Times New Roman" w:hAnsi="Times New Roman" w:cs="Times New Roman"/>
          <w:sz w:val="24"/>
          <w:szCs w:val="24"/>
        </w:rPr>
        <w:t xml:space="preserve">od voditelja projekata prikupljeni su planovi trošenja te je prema tome napravljen prijedlog na izvoru 51. </w:t>
      </w:r>
    </w:p>
    <w:p w14:paraId="2B6E7268" w14:textId="77777777" w:rsidR="00CE07BE" w:rsidRDefault="00CE07BE" w:rsidP="00B60F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C92676" w14:textId="77777777" w:rsidR="00CE07BE" w:rsidRPr="00CE07BE" w:rsidRDefault="00CE07BE" w:rsidP="00B60FC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7DD1" w14:textId="6AA7D5A3" w:rsidR="00667314" w:rsidRPr="00003132" w:rsidRDefault="00667314" w:rsidP="005C2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AD840" w14:textId="386C3D5D" w:rsidR="005D1E00" w:rsidRPr="00003132" w:rsidRDefault="006B1860" w:rsidP="005E347F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2476D1A3" w14:textId="77777777" w:rsidR="006B1860" w:rsidRPr="00003132" w:rsidRDefault="008519BB" w:rsidP="002163FC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1F6FA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D6BB" w14:textId="77777777" w:rsidR="00F736E4" w:rsidRDefault="00F736E4" w:rsidP="00AE1B0C">
      <w:pPr>
        <w:spacing w:after="0" w:line="240" w:lineRule="auto"/>
      </w:pPr>
      <w:r>
        <w:separator/>
      </w:r>
    </w:p>
  </w:endnote>
  <w:endnote w:type="continuationSeparator" w:id="0">
    <w:p w14:paraId="411255DD" w14:textId="77777777" w:rsidR="00F736E4" w:rsidRDefault="00F736E4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46F3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FEFE" w14:textId="77777777" w:rsidR="00F736E4" w:rsidRDefault="00F736E4" w:rsidP="00AE1B0C">
      <w:pPr>
        <w:spacing w:after="0" w:line="240" w:lineRule="auto"/>
      </w:pPr>
      <w:r>
        <w:separator/>
      </w:r>
    </w:p>
  </w:footnote>
  <w:footnote w:type="continuationSeparator" w:id="0">
    <w:p w14:paraId="0E44B124" w14:textId="77777777" w:rsidR="00F736E4" w:rsidRDefault="00F736E4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20"/>
  </w:num>
  <w:num w:numId="8">
    <w:abstractNumId w:val="19"/>
  </w:num>
  <w:num w:numId="9">
    <w:abstractNumId w:val="13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18"/>
  </w:num>
  <w:num w:numId="16">
    <w:abstractNumId w:val="2"/>
  </w:num>
  <w:num w:numId="17">
    <w:abstractNumId w:val="11"/>
  </w:num>
  <w:num w:numId="18">
    <w:abstractNumId w:val="10"/>
  </w:num>
  <w:num w:numId="19">
    <w:abstractNumId w:val="17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12FC5"/>
    <w:rsid w:val="00013C32"/>
    <w:rsid w:val="00015678"/>
    <w:rsid w:val="00020112"/>
    <w:rsid w:val="0002285F"/>
    <w:rsid w:val="000244A2"/>
    <w:rsid w:val="000326AA"/>
    <w:rsid w:val="000336FC"/>
    <w:rsid w:val="000412E3"/>
    <w:rsid w:val="00043A4B"/>
    <w:rsid w:val="00047519"/>
    <w:rsid w:val="00055407"/>
    <w:rsid w:val="000573D0"/>
    <w:rsid w:val="0006411B"/>
    <w:rsid w:val="00070E0A"/>
    <w:rsid w:val="00076037"/>
    <w:rsid w:val="000775E1"/>
    <w:rsid w:val="00080C7A"/>
    <w:rsid w:val="00086AB7"/>
    <w:rsid w:val="00091362"/>
    <w:rsid w:val="00092F86"/>
    <w:rsid w:val="000A3A52"/>
    <w:rsid w:val="000B1398"/>
    <w:rsid w:val="000B449B"/>
    <w:rsid w:val="000C4080"/>
    <w:rsid w:val="000C500F"/>
    <w:rsid w:val="000D5789"/>
    <w:rsid w:val="000F7B22"/>
    <w:rsid w:val="00101AAB"/>
    <w:rsid w:val="00101B14"/>
    <w:rsid w:val="00103E87"/>
    <w:rsid w:val="00107C7D"/>
    <w:rsid w:val="00110F6D"/>
    <w:rsid w:val="0011633A"/>
    <w:rsid w:val="0013115A"/>
    <w:rsid w:val="00132C09"/>
    <w:rsid w:val="001336CC"/>
    <w:rsid w:val="001345BA"/>
    <w:rsid w:val="00134F36"/>
    <w:rsid w:val="0013655B"/>
    <w:rsid w:val="00136915"/>
    <w:rsid w:val="00137919"/>
    <w:rsid w:val="00143BF4"/>
    <w:rsid w:val="00150EE7"/>
    <w:rsid w:val="00152F24"/>
    <w:rsid w:val="001563E8"/>
    <w:rsid w:val="001619F3"/>
    <w:rsid w:val="001650D9"/>
    <w:rsid w:val="001703B4"/>
    <w:rsid w:val="001751F8"/>
    <w:rsid w:val="001776CD"/>
    <w:rsid w:val="00180260"/>
    <w:rsid w:val="0018668A"/>
    <w:rsid w:val="001866A0"/>
    <w:rsid w:val="001900B7"/>
    <w:rsid w:val="001A204E"/>
    <w:rsid w:val="001A6C97"/>
    <w:rsid w:val="001B2E25"/>
    <w:rsid w:val="001C3CA1"/>
    <w:rsid w:val="001C6B47"/>
    <w:rsid w:val="001D747B"/>
    <w:rsid w:val="001E2F16"/>
    <w:rsid w:val="001E54C5"/>
    <w:rsid w:val="001E6BD2"/>
    <w:rsid w:val="001E7521"/>
    <w:rsid w:val="001E77D2"/>
    <w:rsid w:val="001F3DE8"/>
    <w:rsid w:val="001F49AF"/>
    <w:rsid w:val="001F53DD"/>
    <w:rsid w:val="001F6711"/>
    <w:rsid w:val="001F6C60"/>
    <w:rsid w:val="001F6FA1"/>
    <w:rsid w:val="001F7EA0"/>
    <w:rsid w:val="00211271"/>
    <w:rsid w:val="002139F7"/>
    <w:rsid w:val="002163FC"/>
    <w:rsid w:val="00226DA2"/>
    <w:rsid w:val="002310E4"/>
    <w:rsid w:val="00231F04"/>
    <w:rsid w:val="002345CC"/>
    <w:rsid w:val="00234A96"/>
    <w:rsid w:val="00244C7A"/>
    <w:rsid w:val="00246E64"/>
    <w:rsid w:val="00250235"/>
    <w:rsid w:val="00253622"/>
    <w:rsid w:val="002623D0"/>
    <w:rsid w:val="0026435D"/>
    <w:rsid w:val="00271A80"/>
    <w:rsid w:val="002831F6"/>
    <w:rsid w:val="00286277"/>
    <w:rsid w:val="002A20AF"/>
    <w:rsid w:val="002A5AD1"/>
    <w:rsid w:val="002A5ADE"/>
    <w:rsid w:val="002A6C26"/>
    <w:rsid w:val="002B285F"/>
    <w:rsid w:val="002B395D"/>
    <w:rsid w:val="002C45CB"/>
    <w:rsid w:val="002C4B08"/>
    <w:rsid w:val="002D1A72"/>
    <w:rsid w:val="002E34E7"/>
    <w:rsid w:val="002F6158"/>
    <w:rsid w:val="002F6F3F"/>
    <w:rsid w:val="003006A8"/>
    <w:rsid w:val="00301037"/>
    <w:rsid w:val="003032F3"/>
    <w:rsid w:val="003158F3"/>
    <w:rsid w:val="00327293"/>
    <w:rsid w:val="00351825"/>
    <w:rsid w:val="00351DF3"/>
    <w:rsid w:val="00352177"/>
    <w:rsid w:val="00355B9A"/>
    <w:rsid w:val="003623B9"/>
    <w:rsid w:val="00367E40"/>
    <w:rsid w:val="0037053A"/>
    <w:rsid w:val="003751AE"/>
    <w:rsid w:val="00397BA6"/>
    <w:rsid w:val="003B0291"/>
    <w:rsid w:val="003B1C21"/>
    <w:rsid w:val="003B2A89"/>
    <w:rsid w:val="003B3DA0"/>
    <w:rsid w:val="003C4935"/>
    <w:rsid w:val="003C63C9"/>
    <w:rsid w:val="003C6F62"/>
    <w:rsid w:val="003C7E2F"/>
    <w:rsid w:val="003D2761"/>
    <w:rsid w:val="003D7EF3"/>
    <w:rsid w:val="003E176A"/>
    <w:rsid w:val="003E2211"/>
    <w:rsid w:val="003F14B9"/>
    <w:rsid w:val="003F5B8A"/>
    <w:rsid w:val="003F7D08"/>
    <w:rsid w:val="00400106"/>
    <w:rsid w:val="00425A4E"/>
    <w:rsid w:val="004279C9"/>
    <w:rsid w:val="00427DB1"/>
    <w:rsid w:val="0043463D"/>
    <w:rsid w:val="0044436B"/>
    <w:rsid w:val="00445DA2"/>
    <w:rsid w:val="00446ABB"/>
    <w:rsid w:val="004528BA"/>
    <w:rsid w:val="00460F27"/>
    <w:rsid w:val="00461AED"/>
    <w:rsid w:val="0047425F"/>
    <w:rsid w:val="00474EC6"/>
    <w:rsid w:val="004767F3"/>
    <w:rsid w:val="004777E8"/>
    <w:rsid w:val="00477D98"/>
    <w:rsid w:val="00484ABE"/>
    <w:rsid w:val="00486DDE"/>
    <w:rsid w:val="004914BA"/>
    <w:rsid w:val="00492DE6"/>
    <w:rsid w:val="004962F7"/>
    <w:rsid w:val="004B196E"/>
    <w:rsid w:val="004B1C54"/>
    <w:rsid w:val="004B73BE"/>
    <w:rsid w:val="004C7007"/>
    <w:rsid w:val="004E2411"/>
    <w:rsid w:val="004F0A15"/>
    <w:rsid w:val="004F4BF4"/>
    <w:rsid w:val="0050040A"/>
    <w:rsid w:val="0050399E"/>
    <w:rsid w:val="00516910"/>
    <w:rsid w:val="00517F1E"/>
    <w:rsid w:val="00520CA5"/>
    <w:rsid w:val="00527152"/>
    <w:rsid w:val="00553842"/>
    <w:rsid w:val="00556944"/>
    <w:rsid w:val="00557E20"/>
    <w:rsid w:val="00562FB0"/>
    <w:rsid w:val="00567806"/>
    <w:rsid w:val="0057111C"/>
    <w:rsid w:val="00572637"/>
    <w:rsid w:val="00574CFE"/>
    <w:rsid w:val="00581036"/>
    <w:rsid w:val="005832D2"/>
    <w:rsid w:val="00592DF8"/>
    <w:rsid w:val="00592EF3"/>
    <w:rsid w:val="0059745E"/>
    <w:rsid w:val="005A0C2D"/>
    <w:rsid w:val="005A6B08"/>
    <w:rsid w:val="005B05B8"/>
    <w:rsid w:val="005B143F"/>
    <w:rsid w:val="005B4536"/>
    <w:rsid w:val="005C2A38"/>
    <w:rsid w:val="005D1B74"/>
    <w:rsid w:val="005D1E00"/>
    <w:rsid w:val="005E347F"/>
    <w:rsid w:val="005E7ABB"/>
    <w:rsid w:val="005F1E8D"/>
    <w:rsid w:val="006048E1"/>
    <w:rsid w:val="006060FD"/>
    <w:rsid w:val="0060616C"/>
    <w:rsid w:val="006076C8"/>
    <w:rsid w:val="0061118E"/>
    <w:rsid w:val="006244F4"/>
    <w:rsid w:val="00636CF2"/>
    <w:rsid w:val="00646549"/>
    <w:rsid w:val="006503C8"/>
    <w:rsid w:val="006517B1"/>
    <w:rsid w:val="00652B46"/>
    <w:rsid w:val="00657BC8"/>
    <w:rsid w:val="00662B10"/>
    <w:rsid w:val="00667314"/>
    <w:rsid w:val="006679D4"/>
    <w:rsid w:val="00667F84"/>
    <w:rsid w:val="00673967"/>
    <w:rsid w:val="00674C43"/>
    <w:rsid w:val="006845CD"/>
    <w:rsid w:val="00685874"/>
    <w:rsid w:val="00685C4F"/>
    <w:rsid w:val="00693022"/>
    <w:rsid w:val="00697162"/>
    <w:rsid w:val="00697A3D"/>
    <w:rsid w:val="006B1860"/>
    <w:rsid w:val="006B770E"/>
    <w:rsid w:val="006C4E64"/>
    <w:rsid w:val="006C6495"/>
    <w:rsid w:val="006C6A0E"/>
    <w:rsid w:val="006C71EE"/>
    <w:rsid w:val="006D0369"/>
    <w:rsid w:val="006D1AA4"/>
    <w:rsid w:val="006D7995"/>
    <w:rsid w:val="006E2856"/>
    <w:rsid w:val="006E63C7"/>
    <w:rsid w:val="006F71FC"/>
    <w:rsid w:val="006F7641"/>
    <w:rsid w:val="00701958"/>
    <w:rsid w:val="00702FD3"/>
    <w:rsid w:val="007168E8"/>
    <w:rsid w:val="00725044"/>
    <w:rsid w:val="00725AB2"/>
    <w:rsid w:val="00737680"/>
    <w:rsid w:val="007570A7"/>
    <w:rsid w:val="007626FD"/>
    <w:rsid w:val="007659D1"/>
    <w:rsid w:val="007769B9"/>
    <w:rsid w:val="00783F91"/>
    <w:rsid w:val="00787E64"/>
    <w:rsid w:val="007A2717"/>
    <w:rsid w:val="007A6B14"/>
    <w:rsid w:val="007B2D0B"/>
    <w:rsid w:val="007B435F"/>
    <w:rsid w:val="007C4B11"/>
    <w:rsid w:val="007D5D76"/>
    <w:rsid w:val="00803981"/>
    <w:rsid w:val="00806602"/>
    <w:rsid w:val="00817794"/>
    <w:rsid w:val="00821273"/>
    <w:rsid w:val="00822D83"/>
    <w:rsid w:val="00826C48"/>
    <w:rsid w:val="008345DC"/>
    <w:rsid w:val="0085086A"/>
    <w:rsid w:val="008519BB"/>
    <w:rsid w:val="008561B1"/>
    <w:rsid w:val="00861237"/>
    <w:rsid w:val="00862F50"/>
    <w:rsid w:val="00863FD6"/>
    <w:rsid w:val="0086604D"/>
    <w:rsid w:val="00874EA5"/>
    <w:rsid w:val="00875EA5"/>
    <w:rsid w:val="00881DF0"/>
    <w:rsid w:val="008849D3"/>
    <w:rsid w:val="00884FFD"/>
    <w:rsid w:val="008867EF"/>
    <w:rsid w:val="00896549"/>
    <w:rsid w:val="008A1C0B"/>
    <w:rsid w:val="008A4EBE"/>
    <w:rsid w:val="008B4E16"/>
    <w:rsid w:val="008B7767"/>
    <w:rsid w:val="008C05A9"/>
    <w:rsid w:val="008C384E"/>
    <w:rsid w:val="008C3DFC"/>
    <w:rsid w:val="008C76AF"/>
    <w:rsid w:val="008F0B4D"/>
    <w:rsid w:val="008F24FA"/>
    <w:rsid w:val="009008F3"/>
    <w:rsid w:val="00901F99"/>
    <w:rsid w:val="00902949"/>
    <w:rsid w:val="0091067C"/>
    <w:rsid w:val="00911B15"/>
    <w:rsid w:val="00916A89"/>
    <w:rsid w:val="009256F0"/>
    <w:rsid w:val="00925FE6"/>
    <w:rsid w:val="00926544"/>
    <w:rsid w:val="009267E0"/>
    <w:rsid w:val="00932165"/>
    <w:rsid w:val="00933B4E"/>
    <w:rsid w:val="009351F5"/>
    <w:rsid w:val="009354A5"/>
    <w:rsid w:val="009407B5"/>
    <w:rsid w:val="00942906"/>
    <w:rsid w:val="00947F89"/>
    <w:rsid w:val="00950592"/>
    <w:rsid w:val="00951D90"/>
    <w:rsid w:val="00956EE9"/>
    <w:rsid w:val="00957483"/>
    <w:rsid w:val="009611E3"/>
    <w:rsid w:val="009657EC"/>
    <w:rsid w:val="0096612F"/>
    <w:rsid w:val="00974494"/>
    <w:rsid w:val="009837B5"/>
    <w:rsid w:val="00992E4B"/>
    <w:rsid w:val="00994304"/>
    <w:rsid w:val="009A1F2F"/>
    <w:rsid w:val="009B1386"/>
    <w:rsid w:val="009B17CA"/>
    <w:rsid w:val="009B219F"/>
    <w:rsid w:val="009B6168"/>
    <w:rsid w:val="009C2259"/>
    <w:rsid w:val="009C3070"/>
    <w:rsid w:val="009D2BE9"/>
    <w:rsid w:val="009E02A7"/>
    <w:rsid w:val="009E0FE6"/>
    <w:rsid w:val="009F0AC8"/>
    <w:rsid w:val="009F2384"/>
    <w:rsid w:val="009F30FD"/>
    <w:rsid w:val="00A003BA"/>
    <w:rsid w:val="00A01A6A"/>
    <w:rsid w:val="00A04264"/>
    <w:rsid w:val="00A060E4"/>
    <w:rsid w:val="00A07056"/>
    <w:rsid w:val="00A12AE8"/>
    <w:rsid w:val="00A218C1"/>
    <w:rsid w:val="00A26014"/>
    <w:rsid w:val="00A37C13"/>
    <w:rsid w:val="00A37DC0"/>
    <w:rsid w:val="00A44C8C"/>
    <w:rsid w:val="00A50345"/>
    <w:rsid w:val="00A510AB"/>
    <w:rsid w:val="00A52824"/>
    <w:rsid w:val="00A54CAE"/>
    <w:rsid w:val="00A628F8"/>
    <w:rsid w:val="00A640D5"/>
    <w:rsid w:val="00A6578D"/>
    <w:rsid w:val="00A6682C"/>
    <w:rsid w:val="00A7150B"/>
    <w:rsid w:val="00A84837"/>
    <w:rsid w:val="00A907D7"/>
    <w:rsid w:val="00A90893"/>
    <w:rsid w:val="00AA4882"/>
    <w:rsid w:val="00AA6599"/>
    <w:rsid w:val="00AA7E68"/>
    <w:rsid w:val="00AA7F31"/>
    <w:rsid w:val="00AB4736"/>
    <w:rsid w:val="00AC33E6"/>
    <w:rsid w:val="00AD08EC"/>
    <w:rsid w:val="00AD0D2A"/>
    <w:rsid w:val="00AE09A0"/>
    <w:rsid w:val="00AE182A"/>
    <w:rsid w:val="00AE1B0C"/>
    <w:rsid w:val="00AF1669"/>
    <w:rsid w:val="00B03EBF"/>
    <w:rsid w:val="00B23907"/>
    <w:rsid w:val="00B24EC0"/>
    <w:rsid w:val="00B24EE3"/>
    <w:rsid w:val="00B254B8"/>
    <w:rsid w:val="00B31A63"/>
    <w:rsid w:val="00B334A7"/>
    <w:rsid w:val="00B40052"/>
    <w:rsid w:val="00B4079B"/>
    <w:rsid w:val="00B41F47"/>
    <w:rsid w:val="00B4738A"/>
    <w:rsid w:val="00B47C9E"/>
    <w:rsid w:val="00B56C74"/>
    <w:rsid w:val="00B60D20"/>
    <w:rsid w:val="00B60D4F"/>
    <w:rsid w:val="00B60FCE"/>
    <w:rsid w:val="00B654F2"/>
    <w:rsid w:val="00B6661A"/>
    <w:rsid w:val="00B670BE"/>
    <w:rsid w:val="00B7346B"/>
    <w:rsid w:val="00B7406E"/>
    <w:rsid w:val="00B80591"/>
    <w:rsid w:val="00B81CA3"/>
    <w:rsid w:val="00B8403E"/>
    <w:rsid w:val="00B90A16"/>
    <w:rsid w:val="00B90BDE"/>
    <w:rsid w:val="00B95AC2"/>
    <w:rsid w:val="00B978F4"/>
    <w:rsid w:val="00BA51D8"/>
    <w:rsid w:val="00BB150D"/>
    <w:rsid w:val="00BB2182"/>
    <w:rsid w:val="00BB5A12"/>
    <w:rsid w:val="00BB67E9"/>
    <w:rsid w:val="00BC25E1"/>
    <w:rsid w:val="00BC7A56"/>
    <w:rsid w:val="00BD6F9D"/>
    <w:rsid w:val="00BE17BA"/>
    <w:rsid w:val="00BE3564"/>
    <w:rsid w:val="00BE7A37"/>
    <w:rsid w:val="00BF22C2"/>
    <w:rsid w:val="00BF51A1"/>
    <w:rsid w:val="00C0459D"/>
    <w:rsid w:val="00C051E6"/>
    <w:rsid w:val="00C149B8"/>
    <w:rsid w:val="00C1561C"/>
    <w:rsid w:val="00C32089"/>
    <w:rsid w:val="00C3220D"/>
    <w:rsid w:val="00C3290C"/>
    <w:rsid w:val="00C47572"/>
    <w:rsid w:val="00C47E5C"/>
    <w:rsid w:val="00C502A6"/>
    <w:rsid w:val="00C53ED0"/>
    <w:rsid w:val="00C55333"/>
    <w:rsid w:val="00C55DD1"/>
    <w:rsid w:val="00C61D57"/>
    <w:rsid w:val="00C64116"/>
    <w:rsid w:val="00C65EAE"/>
    <w:rsid w:val="00C7388E"/>
    <w:rsid w:val="00C75E3B"/>
    <w:rsid w:val="00C76354"/>
    <w:rsid w:val="00C76E61"/>
    <w:rsid w:val="00C82459"/>
    <w:rsid w:val="00C8412E"/>
    <w:rsid w:val="00C84277"/>
    <w:rsid w:val="00C87567"/>
    <w:rsid w:val="00C916CF"/>
    <w:rsid w:val="00CA1066"/>
    <w:rsid w:val="00CA636C"/>
    <w:rsid w:val="00CB0355"/>
    <w:rsid w:val="00CB2E3D"/>
    <w:rsid w:val="00CB3C43"/>
    <w:rsid w:val="00CC2612"/>
    <w:rsid w:val="00CD18AA"/>
    <w:rsid w:val="00CD4A97"/>
    <w:rsid w:val="00CE07BE"/>
    <w:rsid w:val="00CE51D9"/>
    <w:rsid w:val="00CE5C89"/>
    <w:rsid w:val="00CF1EBF"/>
    <w:rsid w:val="00CF29AE"/>
    <w:rsid w:val="00CF3118"/>
    <w:rsid w:val="00D01445"/>
    <w:rsid w:val="00D019CA"/>
    <w:rsid w:val="00D045F1"/>
    <w:rsid w:val="00D04C36"/>
    <w:rsid w:val="00D04D42"/>
    <w:rsid w:val="00D10899"/>
    <w:rsid w:val="00D168CA"/>
    <w:rsid w:val="00D179E4"/>
    <w:rsid w:val="00D20BB9"/>
    <w:rsid w:val="00D210D7"/>
    <w:rsid w:val="00D2326D"/>
    <w:rsid w:val="00D3120E"/>
    <w:rsid w:val="00D33C85"/>
    <w:rsid w:val="00D5106A"/>
    <w:rsid w:val="00D540FE"/>
    <w:rsid w:val="00D60E3E"/>
    <w:rsid w:val="00D6443E"/>
    <w:rsid w:val="00D66230"/>
    <w:rsid w:val="00D73296"/>
    <w:rsid w:val="00D73FF8"/>
    <w:rsid w:val="00D74066"/>
    <w:rsid w:val="00D76984"/>
    <w:rsid w:val="00D83AA7"/>
    <w:rsid w:val="00D86E87"/>
    <w:rsid w:val="00D944B4"/>
    <w:rsid w:val="00DA1526"/>
    <w:rsid w:val="00DA6DAD"/>
    <w:rsid w:val="00DB5264"/>
    <w:rsid w:val="00DC46E6"/>
    <w:rsid w:val="00DC5D06"/>
    <w:rsid w:val="00DD14CB"/>
    <w:rsid w:val="00DD5659"/>
    <w:rsid w:val="00DD69E9"/>
    <w:rsid w:val="00DE3139"/>
    <w:rsid w:val="00DE4174"/>
    <w:rsid w:val="00DE4B75"/>
    <w:rsid w:val="00DE7138"/>
    <w:rsid w:val="00DE79C7"/>
    <w:rsid w:val="00DF14BA"/>
    <w:rsid w:val="00DF518B"/>
    <w:rsid w:val="00E0450B"/>
    <w:rsid w:val="00E07943"/>
    <w:rsid w:val="00E1076D"/>
    <w:rsid w:val="00E11300"/>
    <w:rsid w:val="00E21003"/>
    <w:rsid w:val="00E222F2"/>
    <w:rsid w:val="00E27B86"/>
    <w:rsid w:val="00E35DE7"/>
    <w:rsid w:val="00E45F95"/>
    <w:rsid w:val="00E474A4"/>
    <w:rsid w:val="00E478E0"/>
    <w:rsid w:val="00E50BF0"/>
    <w:rsid w:val="00E75489"/>
    <w:rsid w:val="00E767D1"/>
    <w:rsid w:val="00E8210C"/>
    <w:rsid w:val="00E83ED9"/>
    <w:rsid w:val="00E877AE"/>
    <w:rsid w:val="00E95E48"/>
    <w:rsid w:val="00EA3F4A"/>
    <w:rsid w:val="00EC0DBB"/>
    <w:rsid w:val="00EC1956"/>
    <w:rsid w:val="00EC584F"/>
    <w:rsid w:val="00ED2B54"/>
    <w:rsid w:val="00EF0939"/>
    <w:rsid w:val="00EF17DA"/>
    <w:rsid w:val="00EF7F7C"/>
    <w:rsid w:val="00F019D4"/>
    <w:rsid w:val="00F026C3"/>
    <w:rsid w:val="00F03673"/>
    <w:rsid w:val="00F06E37"/>
    <w:rsid w:val="00F12730"/>
    <w:rsid w:val="00F21908"/>
    <w:rsid w:val="00F25539"/>
    <w:rsid w:val="00F306B6"/>
    <w:rsid w:val="00F31EDE"/>
    <w:rsid w:val="00F47C32"/>
    <w:rsid w:val="00F52ECD"/>
    <w:rsid w:val="00F534FB"/>
    <w:rsid w:val="00F54047"/>
    <w:rsid w:val="00F65393"/>
    <w:rsid w:val="00F70BF9"/>
    <w:rsid w:val="00F72891"/>
    <w:rsid w:val="00F736E4"/>
    <w:rsid w:val="00F74877"/>
    <w:rsid w:val="00F77853"/>
    <w:rsid w:val="00F80479"/>
    <w:rsid w:val="00F82F68"/>
    <w:rsid w:val="00F92FFE"/>
    <w:rsid w:val="00F97295"/>
    <w:rsid w:val="00FA41A3"/>
    <w:rsid w:val="00FB2BD9"/>
    <w:rsid w:val="00FC31E2"/>
    <w:rsid w:val="00FC6949"/>
    <w:rsid w:val="00FD3BFB"/>
    <w:rsid w:val="00FD705B"/>
    <w:rsid w:val="00FE791B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12C"/>
  <w15:docId w15:val="{A8DAE32F-FD58-42B2-B75D-AAD6E1A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ivak</dc:creator>
  <cp:lastModifiedBy>Vanja Župan</cp:lastModifiedBy>
  <cp:revision>2</cp:revision>
  <cp:lastPrinted>2025-12-15T08:52:00Z</cp:lastPrinted>
  <dcterms:created xsi:type="dcterms:W3CDTF">2025-12-15T11:12:00Z</dcterms:created>
  <dcterms:modified xsi:type="dcterms:W3CDTF">2025-12-15T11:12:00Z</dcterms:modified>
</cp:coreProperties>
</file>