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0C8BE" w14:textId="54922738" w:rsidR="00CA2F6B" w:rsidRDefault="00CA2F6B"/>
    <w:p w14:paraId="00DF500D" w14:textId="262FF3FF" w:rsidR="00CA2F6B" w:rsidRPr="00221698" w:rsidRDefault="00CA2F6B" w:rsidP="00551170">
      <w:pPr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lang w:eastAsia="hr-HR"/>
        </w:rPr>
      </w:pPr>
      <w:r w:rsidRPr="00221698">
        <w:rPr>
          <w:rFonts w:ascii="Calibri" w:eastAsia="Times New Roman" w:hAnsi="Calibri" w:cs="Times New Roman"/>
          <w:b/>
          <w:sz w:val="24"/>
          <w:lang w:eastAsia="hr-HR"/>
        </w:rPr>
        <w:t xml:space="preserve">Sveučilišni prijediplomski studij Primaljstvo </w:t>
      </w:r>
      <w:r>
        <w:rPr>
          <w:rFonts w:ascii="Calibri" w:eastAsia="Times New Roman" w:hAnsi="Calibri" w:cs="Times New Roman"/>
          <w:b/>
          <w:sz w:val="24"/>
          <w:lang w:eastAsia="hr-HR"/>
        </w:rPr>
        <w:t>izvanredni</w:t>
      </w:r>
    </w:p>
    <w:tbl>
      <w:tblPr>
        <w:tblW w:w="9930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80" w:firstRow="0" w:lastRow="0" w:firstColumn="1" w:lastColumn="0" w:noHBand="0" w:noVBand="0"/>
      </w:tblPr>
      <w:tblGrid>
        <w:gridCol w:w="1021"/>
        <w:gridCol w:w="2896"/>
        <w:gridCol w:w="2707"/>
        <w:gridCol w:w="552"/>
        <w:gridCol w:w="567"/>
        <w:gridCol w:w="567"/>
        <w:gridCol w:w="709"/>
        <w:gridCol w:w="911"/>
      </w:tblGrid>
      <w:tr w:rsidR="00CA2F6B" w:rsidRPr="00221698" w14:paraId="5B679D91" w14:textId="77777777" w:rsidTr="00551340">
        <w:trPr>
          <w:trHeight w:val="288"/>
          <w:jc w:val="center"/>
        </w:trPr>
        <w:tc>
          <w:tcPr>
            <w:tcW w:w="9932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2CC"/>
            <w:vAlign w:val="center"/>
            <w:hideMark/>
          </w:tcPr>
          <w:p w14:paraId="120EC350" w14:textId="7A281ED8" w:rsidR="00CA2F6B" w:rsidRPr="00221698" w:rsidRDefault="00CA2F6B" w:rsidP="00551340">
            <w:pPr>
              <w:spacing w:after="60" w:line="240" w:lineRule="auto"/>
              <w:contextualSpacing/>
              <w:jc w:val="center"/>
              <w:rPr>
                <w:rFonts w:ascii="Calibri" w:eastAsia="Calibri" w:hAnsi="Calibri" w:cs="Times New Roman"/>
                <w:b/>
              </w:rPr>
            </w:pPr>
            <w:r w:rsidRPr="00221698">
              <w:rPr>
                <w:rFonts w:ascii="Calibri" w:eastAsia="Calibri" w:hAnsi="Calibri" w:cs="Times New Roman"/>
                <w:b/>
              </w:rPr>
              <w:t>POPIS MODULA/KOLEGIJA     ak.g. 202</w:t>
            </w:r>
            <w:r w:rsidR="00A9606B">
              <w:rPr>
                <w:rFonts w:ascii="Calibri" w:eastAsia="Calibri" w:hAnsi="Calibri" w:cs="Times New Roman"/>
                <w:b/>
              </w:rPr>
              <w:t>6</w:t>
            </w:r>
            <w:r w:rsidRPr="00221698">
              <w:rPr>
                <w:rFonts w:ascii="Calibri" w:eastAsia="Calibri" w:hAnsi="Calibri" w:cs="Times New Roman"/>
                <w:b/>
              </w:rPr>
              <w:t>./202</w:t>
            </w:r>
            <w:r w:rsidR="00A9606B">
              <w:rPr>
                <w:rFonts w:ascii="Calibri" w:eastAsia="Calibri" w:hAnsi="Calibri" w:cs="Times New Roman"/>
                <w:b/>
              </w:rPr>
              <w:t>7</w:t>
            </w:r>
            <w:r w:rsidRPr="00221698">
              <w:rPr>
                <w:rFonts w:ascii="Calibri" w:eastAsia="Calibri" w:hAnsi="Calibri" w:cs="Times New Roman"/>
                <w:b/>
              </w:rPr>
              <w:t>.</w:t>
            </w:r>
          </w:p>
        </w:tc>
      </w:tr>
      <w:tr w:rsidR="00CA2F6B" w:rsidRPr="00221698" w14:paraId="01BBB232" w14:textId="77777777" w:rsidTr="00551340">
        <w:trPr>
          <w:trHeight w:val="335"/>
          <w:jc w:val="center"/>
        </w:trPr>
        <w:tc>
          <w:tcPr>
            <w:tcW w:w="9932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114B049" w14:textId="77777777" w:rsidR="00CA2F6B" w:rsidRPr="00434AB2" w:rsidRDefault="00CA2F6B" w:rsidP="00551340">
            <w:pPr>
              <w:spacing w:after="60" w:line="240" w:lineRule="auto"/>
              <w:contextualSpacing/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434AB2">
              <w:rPr>
                <w:rFonts w:ascii="Calibri" w:eastAsia="Calibri" w:hAnsi="Calibri" w:cs="Times New Roman"/>
                <w:b/>
                <w:bCs/>
              </w:rPr>
              <w:t xml:space="preserve">Godina studija: 1.      </w:t>
            </w:r>
          </w:p>
        </w:tc>
      </w:tr>
      <w:tr w:rsidR="00CA2F6B" w:rsidRPr="00221698" w14:paraId="2D78B508" w14:textId="77777777" w:rsidTr="00551340">
        <w:trPr>
          <w:trHeight w:val="336"/>
          <w:jc w:val="center"/>
        </w:trPr>
        <w:tc>
          <w:tcPr>
            <w:tcW w:w="9932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8AFDB31" w14:textId="77777777" w:rsidR="00CA2F6B" w:rsidRPr="00221698" w:rsidRDefault="00CA2F6B" w:rsidP="00551340">
            <w:pPr>
              <w:spacing w:after="60" w:line="240" w:lineRule="auto"/>
              <w:contextualSpacing/>
              <w:jc w:val="both"/>
              <w:rPr>
                <w:rFonts w:ascii="Calibri" w:eastAsia="Calibri" w:hAnsi="Calibri" w:cs="Times New Roman"/>
              </w:rPr>
            </w:pPr>
            <w:r w:rsidRPr="00221698">
              <w:rPr>
                <w:rFonts w:ascii="Calibri" w:eastAsia="Calibri" w:hAnsi="Calibri" w:cs="Times New Roman"/>
              </w:rPr>
              <w:t xml:space="preserve">Semestar: </w:t>
            </w:r>
          </w:p>
        </w:tc>
      </w:tr>
      <w:tr w:rsidR="00CA2F6B" w:rsidRPr="00221698" w14:paraId="5BD48AFF" w14:textId="77777777" w:rsidTr="00551340">
        <w:trPr>
          <w:trHeight w:val="336"/>
          <w:jc w:val="center"/>
        </w:trPr>
        <w:tc>
          <w:tcPr>
            <w:tcW w:w="102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AC5B04D" w14:textId="77777777" w:rsidR="00CA2F6B" w:rsidRPr="00221698" w:rsidRDefault="00CA2F6B" w:rsidP="00551340">
            <w:pPr>
              <w:spacing w:after="60" w:line="240" w:lineRule="auto"/>
              <w:contextualSpacing/>
              <w:jc w:val="both"/>
              <w:rPr>
                <w:rFonts w:ascii="Calibri" w:eastAsia="Calibri" w:hAnsi="Calibri" w:cs="Times New Roman"/>
              </w:rPr>
            </w:pPr>
            <w:r w:rsidRPr="00221698">
              <w:rPr>
                <w:rFonts w:ascii="Calibri" w:eastAsia="Calibri" w:hAnsi="Calibri" w:cs="Times New Roman"/>
              </w:rPr>
              <w:t>MODUL</w:t>
            </w: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D093CE2" w14:textId="77777777" w:rsidR="00CA2F6B" w:rsidRPr="00221698" w:rsidRDefault="00CA2F6B" w:rsidP="00551340">
            <w:pPr>
              <w:spacing w:after="0" w:line="276" w:lineRule="auto"/>
              <w:contextualSpacing/>
              <w:jc w:val="both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KOLEGIJ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6718BCF" w14:textId="77777777" w:rsidR="00CA2F6B" w:rsidRPr="00221698" w:rsidRDefault="00CA2F6B" w:rsidP="00551340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NOSITELJ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D0D58A6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40E809D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V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B68FC99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S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5AF5333" w14:textId="77777777" w:rsidR="00CA2F6B" w:rsidRPr="00221698" w:rsidRDefault="00CA2F6B" w:rsidP="00551340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ECTS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217884C" w14:textId="77777777" w:rsidR="00CA2F6B" w:rsidRPr="00221698" w:rsidRDefault="00CA2F6B" w:rsidP="00551340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STATUS</w:t>
            </w:r>
          </w:p>
        </w:tc>
      </w:tr>
      <w:tr w:rsidR="00CA2F6B" w:rsidRPr="00221698" w14:paraId="3004F8F9" w14:textId="77777777" w:rsidTr="00551340">
        <w:trPr>
          <w:trHeight w:val="336"/>
          <w:jc w:val="center"/>
        </w:trPr>
        <w:tc>
          <w:tcPr>
            <w:tcW w:w="1021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</w:tcPr>
          <w:p w14:paraId="03E54C1C" w14:textId="77777777" w:rsidR="00CA2F6B" w:rsidRPr="00221698" w:rsidRDefault="00CA2F6B" w:rsidP="00551340">
            <w:pPr>
              <w:spacing w:after="60" w:line="240" w:lineRule="auto"/>
              <w:ind w:left="113" w:right="113"/>
              <w:contextualSpacing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EA56EC5" w14:textId="77777777" w:rsidR="00CA2F6B" w:rsidRPr="00221698" w:rsidRDefault="00CA2F6B" w:rsidP="00551340">
            <w:pPr>
              <w:spacing w:after="0" w:line="276" w:lineRule="auto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Anatomija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B972F90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Prof.dr.sc. Gordana Starčević-Klasan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208A9C3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16580D2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E0BD02E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63E5105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FB724A0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76BB5BCB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9D04332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5AEADBA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Embriologija za primalje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94BAD3C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Prof.dr.sc. Ester Pernjak Pugel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741A984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D111B2D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44C483D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D7C4385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3372CB9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1EBC04BF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CBD697F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984E329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Biofizika i zaštita od ionizirajućeg zračenja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A0B744F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Izv.prof.dr.sc. Andrica Lekić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479E16E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2C9ED8F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7AB746C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79E152B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69F0CD5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78D8485C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E0EE429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C53CB65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Osnove medicinske kemije i biokemije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5AE94A6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Prof.dr.sc. Sandra Kraljević Pavelić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5894533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E308566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67A8C06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65A8039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8F5CD78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00786634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C5CF479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51B93F5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Fiziologija i patofiziologija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E07FB36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Izv.prof.dr.sc. Tanja Grubić Kezele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33D4553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0993AA0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16ACBD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919D389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ED51AF7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49AE55A6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5F57EBB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60B9B5C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 xml:space="preserve">Psihološka medicina 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653EC15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 xml:space="preserve">Doc.dr.sc. Aleksandra Stevanović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C94A0B8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CE68A6F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359AB2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206CC8E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9E24CF0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08B184C5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0189F91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BAE447D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Strani jezik-Engleski jezik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7861579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Viš</w:t>
            </w:r>
            <w:r>
              <w:rPr>
                <w:rFonts w:ascii="Calibri" w:eastAsia="Times New Roman" w:hAnsi="Calibri" w:cs="Times New Roman"/>
              </w:rPr>
              <w:t>a</w:t>
            </w:r>
            <w:r w:rsidRPr="00221698">
              <w:rPr>
                <w:rFonts w:ascii="Calibri" w:eastAsia="Times New Roman" w:hAnsi="Calibri" w:cs="Times New Roman"/>
              </w:rPr>
              <w:t xml:space="preserve"> predavač</w:t>
            </w:r>
            <w:r>
              <w:rPr>
                <w:rFonts w:ascii="Calibri" w:eastAsia="Times New Roman" w:hAnsi="Calibri" w:cs="Times New Roman"/>
              </w:rPr>
              <w:t>ica</w:t>
            </w:r>
            <w:r w:rsidRPr="00221698">
              <w:rPr>
                <w:rFonts w:ascii="Calibri" w:eastAsia="Times New Roman" w:hAnsi="Calibri" w:cs="Times New Roman"/>
              </w:rPr>
              <w:t xml:space="preserve"> Tajana Tomak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DF2A74A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1087DAD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DCA2DBD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04987F8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FF22CE7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42F525EB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D3F2DF2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BD24F1E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Komunikacijske vještine i rad u grupi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E320032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Doc.dr.sc. Aleksandra Stevanović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F3E7740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A719A1B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331DF1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B47602C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C415F64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05AF1192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1BC70C0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53E616C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Mentalno zdravlje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52C46C0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Prof.dr.sc. Gordana Rubeša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EA2F76A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CFA51CF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A2143CC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932BB87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A5122C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353C738A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841BE25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D285C71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Osnove primaljske njege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06F5470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 xml:space="preserve">Doc.dr.sc. Deana Švaljug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A070A0E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B198BDC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80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E17496B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E686730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64B63B2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3445F96F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B2940BC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8A550B4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Proces zdravstvene njege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915CC26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Doc.dr.sc. Deana Švaljug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445C7F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4141EE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2F1454E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CFC7137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B902772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3F7FA657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B7EF9ED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146FACC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Opstetricija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B104E22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Prof.dr.sc. Herman Haller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B924904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607F00D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990F525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9195EC9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D5636C4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424DAC77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F1D26BB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C63A694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Fiziologija boli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5FA6304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  <w:lang w:val="en-US"/>
              </w:rPr>
            </w:pPr>
            <w:r w:rsidRPr="00221698">
              <w:rPr>
                <w:rFonts w:ascii="Calibri" w:eastAsia="Times New Roman" w:hAnsi="Calibri" w:cs="Times New Roman"/>
              </w:rPr>
              <w:t>Prof.dr.sc. Vlatka Sotošek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1B575D6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9763D0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80F13ED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57C3D4C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A484A0C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56349979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8DE1FAE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C7236DE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Primaljska njega trudnice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4AFC8A1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 xml:space="preserve">Doc.dr.sc. Deana Švaljug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6B0842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CC9D64F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62F52E5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08BC586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9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D25979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42C75828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AF0A447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CDB1228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Primaljska njega u porodu 1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B54649E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 xml:space="preserve">Doc.dr.sc. Deana Švaljug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FA4E44E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3D7552F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6EBC58A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E061454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9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A46A226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7F90E5D9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48DD3E4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006B81C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Calibri"/>
              </w:rPr>
              <w:t>Informatizacija i administracija u primaljstvu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CD1BB67" w14:textId="4BCA38DD" w:rsidR="00CA2F6B" w:rsidRPr="00221698" w:rsidRDefault="00400483" w:rsidP="00551340">
            <w:pPr>
              <w:spacing w:after="0" w:line="276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Nasl.doc.dr.sc. Doris Šegota Ritoša</w:t>
            </w:r>
            <w:r w:rsidR="00CA2F6B" w:rsidRPr="00221698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50F1EDC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01FA72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95B6238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1D3F841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BE79D77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Calibri"/>
              </w:rPr>
              <w:t>O</w:t>
            </w:r>
          </w:p>
        </w:tc>
      </w:tr>
      <w:tr w:rsidR="00CA2F6B" w:rsidRPr="00221698" w14:paraId="51E56DE2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4CEAD57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7DCD805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Times New Roman"/>
              </w:rPr>
              <w:t>Primaljska njega u puerperiju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E580392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Times New Roman"/>
              </w:rPr>
              <w:t xml:space="preserve">Doc.dr.sc. Deana Švaljug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18DC405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Times New Roman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6A5AE56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Times New Roman"/>
              </w:rPr>
              <w:t>120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D1DEDC4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Times New Roman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03732F2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Times New Roman"/>
              </w:rPr>
              <w:t>7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0AA5756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Calibri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19074BC7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9B569D1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4" w:space="0" w:color="0000FF"/>
              <w:right w:val="single" w:sz="6" w:space="0" w:color="0000FF"/>
            </w:tcBorders>
            <w:vAlign w:val="center"/>
            <w:hideMark/>
          </w:tcPr>
          <w:p w14:paraId="6FA95449" w14:textId="77777777" w:rsidR="00CA2F6B" w:rsidRPr="00221698" w:rsidRDefault="00CA2F6B" w:rsidP="00551340">
            <w:pPr>
              <w:spacing w:after="0" w:line="276" w:lineRule="auto"/>
              <w:ind w:right="113" w:hanging="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Pedijatrija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4" w:space="0" w:color="0000FF"/>
              <w:right w:val="single" w:sz="6" w:space="0" w:color="0000FF"/>
            </w:tcBorders>
            <w:vAlign w:val="center"/>
            <w:hideMark/>
          </w:tcPr>
          <w:p w14:paraId="4E135ACC" w14:textId="75908B40" w:rsidR="00CA2F6B" w:rsidRPr="00221698" w:rsidRDefault="002E4CE8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Izv.prof.dr.sc. Silvije Šegulja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578F1BB3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282688D5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4" w:space="0" w:color="0000FF"/>
              <w:right w:val="single" w:sz="6" w:space="0" w:color="0000FF"/>
            </w:tcBorders>
            <w:vAlign w:val="center"/>
            <w:hideMark/>
          </w:tcPr>
          <w:p w14:paraId="695C0EF2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4" w:space="0" w:color="0000FF"/>
              <w:right w:val="single" w:sz="6" w:space="0" w:color="0000FF"/>
            </w:tcBorders>
            <w:vAlign w:val="center"/>
            <w:hideMark/>
          </w:tcPr>
          <w:p w14:paraId="0BB64344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4" w:space="0" w:color="0000FF"/>
              <w:right w:val="single" w:sz="6" w:space="0" w:color="0000FF"/>
            </w:tcBorders>
            <w:vAlign w:val="center"/>
            <w:hideMark/>
          </w:tcPr>
          <w:p w14:paraId="6A3F4A03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  <w:tr w:rsidR="00CA2F6B" w:rsidRPr="00221698" w14:paraId="4CC611EB" w14:textId="77777777" w:rsidTr="00551340">
        <w:trPr>
          <w:trHeight w:val="336"/>
          <w:jc w:val="center"/>
        </w:trPr>
        <w:tc>
          <w:tcPr>
            <w:tcW w:w="993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7F2E058" w14:textId="77777777" w:rsidR="00CA2F6B" w:rsidRPr="00221698" w:rsidRDefault="00CA2F6B" w:rsidP="0055134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B955BA5" w14:textId="77777777" w:rsidR="00CA2F6B" w:rsidRPr="00221698" w:rsidRDefault="00CA2F6B" w:rsidP="00551340">
            <w:pPr>
              <w:spacing w:after="0" w:line="276" w:lineRule="auto"/>
              <w:ind w:right="113"/>
              <w:contextualSpacing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Primaljska praksa 1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BE9B450" w14:textId="77777777" w:rsidR="00CA2F6B" w:rsidRPr="00221698" w:rsidRDefault="00CA2F6B" w:rsidP="00551340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Doc.dr.sc. Deana Švaljug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FB74612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507CE53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782F8F5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6958854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6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19BB046" w14:textId="77777777" w:rsidR="00CA2F6B" w:rsidRPr="00221698" w:rsidRDefault="00CA2F6B" w:rsidP="00551340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21698">
              <w:rPr>
                <w:rFonts w:ascii="Calibri" w:eastAsia="Times New Roman" w:hAnsi="Calibri" w:cs="Times New Roman"/>
              </w:rPr>
              <w:t>O</w:t>
            </w:r>
          </w:p>
        </w:tc>
      </w:tr>
    </w:tbl>
    <w:p w14:paraId="05F7757A" w14:textId="371139A0" w:rsidR="00CA2F6B" w:rsidRDefault="00CA2F6B"/>
    <w:p w14:paraId="2ADC8E10" w14:textId="6A42B49B" w:rsidR="00A9606B" w:rsidRDefault="00A9606B"/>
    <w:p w14:paraId="5E94B671" w14:textId="7800807A" w:rsidR="00A9606B" w:rsidRDefault="00A9606B"/>
    <w:p w14:paraId="464DD2CA" w14:textId="18B0366F" w:rsidR="00A9606B" w:rsidRDefault="00A9606B"/>
    <w:p w14:paraId="3B250E07" w14:textId="77777777" w:rsidR="00551170" w:rsidRDefault="00551170"/>
    <w:p w14:paraId="0138F04C" w14:textId="71F20DCD" w:rsidR="00A9606B" w:rsidRPr="00551170" w:rsidRDefault="00A9606B" w:rsidP="00551170">
      <w:pPr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lang w:eastAsia="hr-HR"/>
        </w:rPr>
      </w:pPr>
      <w:r w:rsidRPr="00A9606B">
        <w:rPr>
          <w:rFonts w:ascii="Calibri" w:eastAsia="Times New Roman" w:hAnsi="Calibri" w:cs="Times New Roman"/>
          <w:b/>
          <w:sz w:val="24"/>
          <w:lang w:eastAsia="hr-HR"/>
        </w:rPr>
        <w:lastRenderedPageBreak/>
        <w:t>Sveučilišni prijediplomski studij Primaljstvo izvanredni</w:t>
      </w:r>
    </w:p>
    <w:tbl>
      <w:tblPr>
        <w:tblW w:w="10060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80" w:firstRow="0" w:lastRow="0" w:firstColumn="1" w:lastColumn="0" w:noHBand="0" w:noVBand="0"/>
      </w:tblPr>
      <w:tblGrid>
        <w:gridCol w:w="1129"/>
        <w:gridCol w:w="2837"/>
        <w:gridCol w:w="2768"/>
        <w:gridCol w:w="557"/>
        <w:gridCol w:w="577"/>
        <w:gridCol w:w="504"/>
        <w:gridCol w:w="709"/>
        <w:gridCol w:w="979"/>
      </w:tblGrid>
      <w:tr w:rsidR="00A9606B" w:rsidRPr="00A9606B" w14:paraId="142D7388" w14:textId="77777777" w:rsidTr="00551340">
        <w:trPr>
          <w:trHeight w:val="335"/>
          <w:jc w:val="center"/>
        </w:trPr>
        <w:tc>
          <w:tcPr>
            <w:tcW w:w="10060" w:type="dxa"/>
            <w:gridSpan w:val="8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FFF2CC"/>
            <w:vAlign w:val="center"/>
          </w:tcPr>
          <w:p w14:paraId="006740CC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A9606B">
              <w:rPr>
                <w:rFonts w:ascii="Calibri" w:eastAsia="Calibri" w:hAnsi="Calibri" w:cs="Calibri"/>
                <w:b/>
              </w:rPr>
              <w:t>POPIS MODULA/KOLEGIJA</w:t>
            </w:r>
            <w:r w:rsidRPr="00A9606B">
              <w:rPr>
                <w:rFonts w:ascii="Calibri" w:eastAsia="Calibri" w:hAnsi="Calibri" w:cs="Times New Roman"/>
                <w:b/>
              </w:rPr>
              <w:t xml:space="preserve"> ak.g. 2026./2027.</w:t>
            </w:r>
          </w:p>
        </w:tc>
      </w:tr>
      <w:tr w:rsidR="00A9606B" w:rsidRPr="00A9606B" w14:paraId="138BA608" w14:textId="77777777" w:rsidTr="00551340">
        <w:trPr>
          <w:trHeight w:val="335"/>
          <w:jc w:val="center"/>
        </w:trPr>
        <w:tc>
          <w:tcPr>
            <w:tcW w:w="10060" w:type="dxa"/>
            <w:gridSpan w:val="8"/>
            <w:tcBorders>
              <w:top w:val="single" w:sz="4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EB5E7D5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A9606B">
              <w:rPr>
                <w:rFonts w:ascii="Calibri" w:eastAsia="Calibri" w:hAnsi="Calibri" w:cs="Calibri"/>
                <w:b/>
                <w:bCs/>
              </w:rPr>
              <w:t>Godina studija: 2.</w:t>
            </w:r>
          </w:p>
        </w:tc>
      </w:tr>
      <w:tr w:rsidR="00A9606B" w:rsidRPr="00A9606B" w14:paraId="4BFAFFB6" w14:textId="77777777" w:rsidTr="00551340">
        <w:trPr>
          <w:trHeight w:val="336"/>
          <w:jc w:val="center"/>
        </w:trPr>
        <w:tc>
          <w:tcPr>
            <w:tcW w:w="10060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6D379A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Calibri" w:hAnsi="Calibri" w:cs="Calibri"/>
              </w:rPr>
            </w:pPr>
            <w:r w:rsidRPr="00A9606B">
              <w:rPr>
                <w:rFonts w:ascii="Calibri" w:eastAsia="Calibri" w:hAnsi="Calibri" w:cs="Calibri"/>
              </w:rPr>
              <w:t xml:space="preserve">Semestar: </w:t>
            </w:r>
          </w:p>
        </w:tc>
      </w:tr>
      <w:tr w:rsidR="00A9606B" w:rsidRPr="00A9606B" w14:paraId="07EF951F" w14:textId="77777777" w:rsidTr="00551340">
        <w:trPr>
          <w:trHeight w:val="336"/>
          <w:jc w:val="center"/>
        </w:trPr>
        <w:tc>
          <w:tcPr>
            <w:tcW w:w="112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730D131" w14:textId="77777777" w:rsidR="00A9606B" w:rsidRPr="00A9606B" w:rsidRDefault="00A9606B" w:rsidP="00A9606B">
            <w:pPr>
              <w:spacing w:after="6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A9606B">
              <w:rPr>
                <w:rFonts w:ascii="Calibri" w:eastAsia="Calibri" w:hAnsi="Calibri" w:cs="Calibri"/>
              </w:rPr>
              <w:t>MODUL</w:t>
            </w: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6D62A1B" w14:textId="77777777" w:rsidR="00A9606B" w:rsidRPr="00A9606B" w:rsidRDefault="00A9606B" w:rsidP="00A9606B">
            <w:pPr>
              <w:spacing w:after="60" w:line="240" w:lineRule="auto"/>
              <w:contextualSpacing/>
              <w:jc w:val="both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b/>
                <w:bCs/>
                <w:lang w:eastAsia="hr-HR"/>
              </w:rPr>
              <w:t>KOLEGIJ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11A1778" w14:textId="77777777" w:rsidR="00A9606B" w:rsidRPr="00A9606B" w:rsidRDefault="00A9606B" w:rsidP="00A9606B">
            <w:pPr>
              <w:spacing w:after="60" w:line="240" w:lineRule="auto"/>
              <w:contextualSpacing/>
              <w:jc w:val="both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b/>
                <w:bCs/>
                <w:lang w:eastAsia="hr-HR"/>
              </w:rPr>
              <w:t>NOSITELJ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102F8E9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P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A13E3D4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V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8181181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S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E648BBB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ECTS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251672B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STATUS</w:t>
            </w:r>
          </w:p>
        </w:tc>
      </w:tr>
      <w:tr w:rsidR="00A9606B" w:rsidRPr="00A9606B" w14:paraId="36773EE0" w14:textId="77777777" w:rsidTr="00551340">
        <w:trPr>
          <w:trHeight w:val="336"/>
          <w:jc w:val="center"/>
        </w:trPr>
        <w:tc>
          <w:tcPr>
            <w:tcW w:w="1129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0D387818" w14:textId="77777777" w:rsidR="00A9606B" w:rsidRPr="00A9606B" w:rsidRDefault="00A9606B" w:rsidP="00A9606B">
            <w:pPr>
              <w:spacing w:after="60" w:line="240" w:lineRule="auto"/>
              <w:ind w:left="113" w:right="113"/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63F32C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Mikrobiologija u primaljstvu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774ADFC" w14:textId="2419A82C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 xml:space="preserve">Prof.dr.sc. </w:t>
            </w:r>
            <w:r w:rsidR="00AE02FF">
              <w:rPr>
                <w:rFonts w:ascii="Calibri" w:eastAsia="Times New Roman" w:hAnsi="Calibri" w:cs="Calibri"/>
                <w:lang w:eastAsia="hr-HR"/>
              </w:rPr>
              <w:t>Brigita Tićac</w:t>
            </w:r>
            <w:r w:rsidRPr="00A9606B">
              <w:rPr>
                <w:rFonts w:ascii="Calibri" w:eastAsia="Times New Roman" w:hAnsi="Calibri" w:cs="Calibri"/>
                <w:lang w:eastAsia="hr-HR"/>
              </w:rPr>
              <w:t xml:space="preserve"> 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2438F09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4D33B18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68EADA2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AA7F63F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89E92EC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44F0E057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17B3FABC" w14:textId="77777777" w:rsidR="00A9606B" w:rsidRPr="00A9606B" w:rsidRDefault="00A9606B" w:rsidP="00A9606B">
            <w:pPr>
              <w:spacing w:after="60" w:line="240" w:lineRule="auto"/>
              <w:ind w:left="113" w:right="113"/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EA6AC3A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Sociologija u primaljstvu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B2A142D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Prof.dr.sc. Marko Medved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854B36C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4743577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933DA0A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5409A3B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A69B926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3C871419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67DB350E" w14:textId="77777777" w:rsidR="00A9606B" w:rsidRPr="00A9606B" w:rsidRDefault="00A9606B" w:rsidP="00A9606B">
            <w:pPr>
              <w:spacing w:after="60" w:line="240" w:lineRule="auto"/>
              <w:ind w:left="113" w:right="113"/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8F56EA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Javno zdravstvo i metode zdravstvenog odgoja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9064061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Doc. dr. sc. Robert Doričić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FE075E6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117B5ED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5AAEF83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9B320BA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7FB3E0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4403CED3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251ADDAC" w14:textId="77777777" w:rsidR="00A9606B" w:rsidRPr="00A9606B" w:rsidRDefault="00A9606B" w:rsidP="00A9606B">
            <w:pPr>
              <w:spacing w:after="60" w:line="240" w:lineRule="auto"/>
              <w:ind w:left="113" w:right="113"/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2B6DA1E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Socijalno i zdravstveno zakonodavstvo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BDA6115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 xml:space="preserve">Prof.dr.sc. Elizabeta Dadić-Hero  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3CB0E3C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FEE0910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9DE688D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45DDCD6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EDE1FF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1B0AD36C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612250AA" w14:textId="77777777" w:rsidR="00A9606B" w:rsidRPr="00A9606B" w:rsidRDefault="00A9606B" w:rsidP="00A9606B">
            <w:pPr>
              <w:spacing w:after="60" w:line="240" w:lineRule="auto"/>
              <w:ind w:left="113" w:right="113"/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7D65B1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Farmakologija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1B332A1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Izv.prof.dr.sc. Željko Jovanović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2AA4A18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9E93B1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38C6F98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DA1F85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9C08DBF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0782A19B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095D9374" w14:textId="77777777" w:rsidR="00A9606B" w:rsidRPr="00A9606B" w:rsidRDefault="00A9606B" w:rsidP="00A9606B">
            <w:pPr>
              <w:spacing w:after="60" w:line="240" w:lineRule="auto"/>
              <w:ind w:left="113" w:right="113"/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5EE8BFA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Bioetika u primaljstvu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B7CD090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Izv.prof.dr.sc. Igor Eterović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E59D684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7875440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DB8145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9F0EF1A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B117357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7134FE3D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397E7859" w14:textId="77777777" w:rsidR="00A9606B" w:rsidRPr="00A9606B" w:rsidRDefault="00A9606B" w:rsidP="00A9606B">
            <w:pPr>
              <w:spacing w:after="60" w:line="240" w:lineRule="auto"/>
              <w:ind w:left="113" w:right="113"/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3DBBB49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Osnove humane genetike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ACA7E6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Izv.prof.dr.sc. Nada Starčević-Čizmarević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DB20E39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2D8A196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BBBBB27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C07A1D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BD839FA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7B710A0D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190A62DF" w14:textId="77777777" w:rsidR="00A9606B" w:rsidRPr="00A9606B" w:rsidRDefault="00A9606B" w:rsidP="00A9606B">
            <w:pPr>
              <w:spacing w:after="60" w:line="240" w:lineRule="auto"/>
              <w:ind w:left="113" w:right="113"/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7FD077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Osnove metodologije znanstveno istraživačkog rada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86D3BB3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Izv.prof.dr.sc. Andrica Lekić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1980D08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138BEED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9016DD3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6DF2ECA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B12CDE1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3914643E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A9B8258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AE439EA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Ginekologija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08EBEF2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val="en-US" w:eastAsia="hr-HR"/>
              </w:rPr>
              <w:t>Prof.dr.sc. Herman Haller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F4003FC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5E5AB9E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6F5BAC6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C0AE079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85251AE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0686CD41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E5664CE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3661B36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Primaljska njega u ginekologiji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2EC16D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Doc.dr.sc. Agneza Aleksijević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FBF787E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F7E6A6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120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FC45877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A82BAC7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7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4442D33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3DE1A871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C7CF447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0B43470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Osnove kliničke medicine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4C9536" w14:textId="4A3DFD1B" w:rsidR="00A9606B" w:rsidRPr="00A9606B" w:rsidRDefault="00CE63DA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P</w:t>
            </w:r>
            <w:r w:rsidRPr="004B271A">
              <w:rPr>
                <w:rFonts w:ascii="Calibri" w:eastAsia="Times New Roman" w:hAnsi="Calibri" w:cs="Times New Roman"/>
                <w:lang w:eastAsia="hr-HR"/>
              </w:rPr>
              <w:t>rof.dr.sc. Ivan Bubić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105215F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CDDEA97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87D7BB8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1002C0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EA57E0D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032D9FE3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507CA39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6E5B802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Planiranje obitelji, spolno i reprodukcijsko zdravlje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5D113A0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val="en-US" w:eastAsia="hr-HR"/>
              </w:rPr>
              <w:t>Prof.dr.sc. Herman Haller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0EA8E03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156B500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66A8569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F8CE0C3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A978DF4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7D6605F5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85B7D91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8ECDCB3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Primaljska njega u porodu 2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1DB9243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Doc.dr.sc. Deana Švaljug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F86FDB1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8BF31C3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240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9E4E419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0F8042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6B80A0B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0280232A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4DFF9086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0583CB8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Laktacija i dojenje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41E4918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  <w:r w:rsidRPr="00A9606B">
              <w:rPr>
                <w:rFonts w:ascii="Calibri" w:eastAsia="Times New Roman" w:hAnsi="Calibri" w:cs="Times New Roman"/>
                <w:lang w:eastAsia="hr-HR"/>
              </w:rPr>
              <w:t>Doc.dr.sc. Deana Švaljug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8E6E6ED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D35D75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40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592AB6D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6C73C61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4642F87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7DA4B045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8D1C2ED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2FA835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Zdravo novorođenče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954ED3C" w14:textId="6A19A5FE" w:rsidR="00A9606B" w:rsidRPr="00A9606B" w:rsidRDefault="002E4CE8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Izv.prof.dr.sc. Silvije Šegulja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A1DE86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8693D1D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85A53E1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C50D07A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35ACE2E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6C39CD32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20B471F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5B43412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Primaljska njega zdravog novorođenčeta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D3E7F24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Doc.dr.sc. Deana Švaljug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1A05170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E60E27E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140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5DDED70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EADC33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8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60E435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417EF73B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081F5A6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4B985CC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Primaljska praksa 2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C4EA832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Doc.dr.sc. Deana Švaljug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0975746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8FBF71A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160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5437A5B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8B9F40F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6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0D4DF1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</w:tr>
      <w:tr w:rsidR="00A9606B" w:rsidRPr="00A9606B" w14:paraId="2B3E63DA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EDF5AAA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9A6097F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Izborni kolegij 1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1C70988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BC56952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F662A21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6B2ECD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3EF16DB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64CCC16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</w:t>
            </w:r>
          </w:p>
        </w:tc>
      </w:tr>
      <w:tr w:rsidR="00A9606B" w:rsidRPr="00A9606B" w14:paraId="7B4E9183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3895F57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81B487A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Izborni kolegij 2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9B828D0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902B21D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777FAB8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0DA4C2C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1A8F9F8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A8A6B99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</w:t>
            </w:r>
          </w:p>
        </w:tc>
      </w:tr>
      <w:tr w:rsidR="00A9606B" w:rsidRPr="00A9606B" w14:paraId="53965302" w14:textId="77777777" w:rsidTr="00A9606B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03152FE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31" w:type="dxa"/>
            <w:gridSpan w:val="7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D9D9D9"/>
            <w:vAlign w:val="center"/>
          </w:tcPr>
          <w:p w14:paraId="4F498C40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b/>
                <w:lang w:eastAsia="hr-HR"/>
              </w:rPr>
              <w:t>Popis izbornih kolegija</w:t>
            </w:r>
          </w:p>
        </w:tc>
      </w:tr>
      <w:tr w:rsidR="00A9606B" w:rsidRPr="00A9606B" w14:paraId="55BEFD72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48FB52CF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CA4BC4B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Fetalni nadzor u porodu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6D87512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Doc.dr.sc. Aleks Finderle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90FF5B4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451BCC7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C3F596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EB1466B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1E76949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</w:t>
            </w:r>
          </w:p>
        </w:tc>
      </w:tr>
      <w:tr w:rsidR="00A9606B" w:rsidRPr="00A9606B" w14:paraId="6A9EE66B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B0DD5DC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D20B6C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Primaljska skrb za djecu sa odstupanjem od urednog razvoja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10D1869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Izv.prof.dr.sc. Sandra Bošković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E6E3676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52BF6D4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A8F210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65B41DA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5FA33B9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</w:t>
            </w:r>
          </w:p>
        </w:tc>
      </w:tr>
      <w:tr w:rsidR="00A9606B" w:rsidRPr="00A9606B" w14:paraId="0637D8FB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CFA8922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26BDDA1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Ljudska seksualnost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224220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Prof.dr.sc. Goran Arbanas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04FC142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EB5CF93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FE928FF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ED69C60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A39CB45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</w:t>
            </w:r>
          </w:p>
        </w:tc>
      </w:tr>
      <w:tr w:rsidR="00A9606B" w:rsidRPr="00A9606B" w14:paraId="761DCF7B" w14:textId="77777777" w:rsidTr="00551340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78BD087" w14:textId="77777777" w:rsidR="00A9606B" w:rsidRPr="00A9606B" w:rsidRDefault="00A9606B" w:rsidP="00A9606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9CB9F7D" w14:textId="77777777" w:rsidR="00A9606B" w:rsidRPr="00A9606B" w:rsidRDefault="00A9606B" w:rsidP="00A9606B">
            <w:pPr>
              <w:spacing w:after="60" w:line="240" w:lineRule="auto"/>
              <w:ind w:right="113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color w:val="000000"/>
                <w:lang w:eastAsia="hr-HR"/>
              </w:rPr>
              <w:t>Dermatoze i promjene kože u novorođenačkoj dobi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3B24D16" w14:textId="77777777" w:rsidR="00A9606B" w:rsidRPr="00A9606B" w:rsidRDefault="00A9606B" w:rsidP="00A9606B">
            <w:pPr>
              <w:spacing w:after="60" w:line="240" w:lineRule="auto"/>
              <w:contextualSpacing/>
              <w:rPr>
                <w:rFonts w:ascii="Calibri" w:eastAsia="Times New Roman" w:hAnsi="Calibri" w:cs="Calibri"/>
                <w:strike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Izv. prof. dr. sc. Tanja Batinac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A441430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0C7756B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EF046A4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2D2C0F9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A41B731" w14:textId="77777777" w:rsidR="00A9606B" w:rsidRPr="00A9606B" w:rsidRDefault="00A9606B" w:rsidP="00A9606B">
            <w:pPr>
              <w:spacing w:after="60" w:line="240" w:lineRule="auto"/>
              <w:contextualSpacing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606B">
              <w:rPr>
                <w:rFonts w:ascii="Calibri" w:eastAsia="Times New Roman" w:hAnsi="Calibri" w:cs="Calibri"/>
                <w:lang w:eastAsia="hr-HR"/>
              </w:rPr>
              <w:t>I</w:t>
            </w:r>
          </w:p>
        </w:tc>
      </w:tr>
    </w:tbl>
    <w:p w14:paraId="387B22DF" w14:textId="1797E3E2" w:rsidR="00A9606B" w:rsidRDefault="00A9606B"/>
    <w:p w14:paraId="107034EF" w14:textId="77777777" w:rsidR="00551170" w:rsidRPr="008D165C" w:rsidRDefault="00551170" w:rsidP="00551170">
      <w:pPr>
        <w:jc w:val="right"/>
        <w:rPr>
          <w:rFonts w:cstheme="minorHAnsi"/>
          <w:b/>
        </w:rPr>
      </w:pPr>
      <w:r>
        <w:t xml:space="preserve">                                                                                                </w:t>
      </w:r>
      <w:r w:rsidRPr="008D165C">
        <w:rPr>
          <w:rFonts w:cstheme="minorHAnsi"/>
          <w:b/>
        </w:rPr>
        <w:t>Prodekanica za nastavu</w:t>
      </w:r>
    </w:p>
    <w:p w14:paraId="4467FD45" w14:textId="70D495B2" w:rsidR="00551170" w:rsidRPr="00551170" w:rsidRDefault="00551170" w:rsidP="00551170">
      <w:pPr>
        <w:jc w:val="right"/>
        <w:rPr>
          <w:rFonts w:cstheme="minorHAnsi"/>
          <w:b/>
        </w:rPr>
      </w:pPr>
      <w:r>
        <w:rPr>
          <w:rFonts w:cstheme="minorHAnsi"/>
          <w:b/>
        </w:rPr>
        <w:t>Doc</w:t>
      </w:r>
      <w:r w:rsidRPr="008D165C">
        <w:rPr>
          <w:rFonts w:cstheme="minorHAnsi"/>
          <w:b/>
        </w:rPr>
        <w:t xml:space="preserve">.dr.sc. </w:t>
      </w:r>
      <w:r>
        <w:rPr>
          <w:rFonts w:cstheme="minorHAnsi"/>
          <w:b/>
        </w:rPr>
        <w:t>Kata Ivanišević</w:t>
      </w:r>
    </w:p>
    <w:sectPr w:rsidR="00551170" w:rsidRPr="00551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F6B"/>
    <w:rsid w:val="000C1122"/>
    <w:rsid w:val="002E4CE8"/>
    <w:rsid w:val="00400483"/>
    <w:rsid w:val="00551170"/>
    <w:rsid w:val="00A9606B"/>
    <w:rsid w:val="00AE02FF"/>
    <w:rsid w:val="00CA2F6B"/>
    <w:rsid w:val="00CE63DA"/>
    <w:rsid w:val="00E3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E16C"/>
  <w15:chartTrackingRefBased/>
  <w15:docId w15:val="{45EBCF5C-B7D5-43F2-AAE7-A52D9CBB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F6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Merle</dc:creator>
  <cp:keywords/>
  <dc:description/>
  <cp:lastModifiedBy>Marta Merle</cp:lastModifiedBy>
  <cp:revision>10</cp:revision>
  <dcterms:created xsi:type="dcterms:W3CDTF">2026-02-04T07:38:00Z</dcterms:created>
  <dcterms:modified xsi:type="dcterms:W3CDTF">2026-08-26T06:22:00Z</dcterms:modified>
</cp:coreProperties>
</file>